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707" w:rsidRPr="00AF069C" w:rsidRDefault="00A31707" w:rsidP="00A31707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r w:rsidRPr="00AF069C">
        <w:rPr>
          <w:b/>
          <w:color w:val="000000"/>
          <w:sz w:val="28"/>
          <w:szCs w:val="28"/>
        </w:rPr>
        <w:t xml:space="preserve">Вывод суда апелляционной инстанции суд кассационной инстанции считает несостоятельным, так как предмет и основание, по которому </w:t>
      </w:r>
      <w:r w:rsidR="00AF069C" w:rsidRPr="00AF069C">
        <w:rPr>
          <w:b/>
          <w:color w:val="000000"/>
          <w:sz w:val="28"/>
          <w:szCs w:val="28"/>
        </w:rPr>
        <w:t>истец</w:t>
      </w:r>
      <w:r w:rsidRPr="00AF069C">
        <w:rPr>
          <w:b/>
          <w:color w:val="000000"/>
          <w:sz w:val="28"/>
          <w:szCs w:val="28"/>
        </w:rPr>
        <w:t xml:space="preserve"> обращался ранее в суд, являются иными, поскольку из вышеуказанного определения суда первой инстанции усматривается, что </w:t>
      </w:r>
      <w:r w:rsidR="00AF069C" w:rsidRPr="00AF069C">
        <w:rPr>
          <w:b/>
          <w:color w:val="000000"/>
          <w:sz w:val="28"/>
          <w:szCs w:val="28"/>
        </w:rPr>
        <w:t>им</w:t>
      </w:r>
      <w:r w:rsidRPr="00AF069C">
        <w:rPr>
          <w:b/>
          <w:color w:val="000000"/>
          <w:sz w:val="28"/>
          <w:szCs w:val="28"/>
        </w:rPr>
        <w:t xml:space="preserve"> оспаривалось решение от 9 января 2018 г. № 7/1. При этом вопрос о нарушении прав административного истца судом первой инстанции не рассматривался.</w:t>
      </w:r>
    </w:p>
    <w:p w:rsid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3536CD">
        <w:rPr>
          <w:b/>
          <w:color w:val="000000"/>
          <w:sz w:val="28"/>
          <w:szCs w:val="28"/>
        </w:rPr>
        <w:t>КАССАЦИОННОЕ ОПРЕДЕЛЕНИЕ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№ 88а-1017/2020</w:t>
      </w:r>
    </w:p>
    <w:p w:rsid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rPr>
          <w:color w:val="000000"/>
          <w:sz w:val="28"/>
          <w:szCs w:val="28"/>
        </w:rPr>
      </w:pP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27 мая 2020 г.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3536CD">
        <w:rPr>
          <w:color w:val="000000"/>
          <w:sz w:val="28"/>
          <w:szCs w:val="28"/>
        </w:rPr>
        <w:t>                             г. Новосибирск</w:t>
      </w:r>
    </w:p>
    <w:p w:rsid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36CD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3536CD">
        <w:rPr>
          <w:color w:val="000000"/>
          <w:sz w:val="28"/>
          <w:szCs w:val="28"/>
        </w:rPr>
        <w:t>Бабошкина</w:t>
      </w:r>
      <w:proofErr w:type="spellEnd"/>
      <w:r w:rsidRPr="003536CD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3536CD">
        <w:rPr>
          <w:color w:val="000000"/>
          <w:sz w:val="28"/>
          <w:szCs w:val="28"/>
        </w:rPr>
        <w:t>Лядова</w:t>
      </w:r>
      <w:proofErr w:type="spellEnd"/>
      <w:r w:rsidRPr="003536CD">
        <w:rPr>
          <w:color w:val="000000"/>
          <w:sz w:val="28"/>
          <w:szCs w:val="28"/>
        </w:rPr>
        <w:t xml:space="preserve"> В.Л., при секретаре судебного заседания </w:t>
      </w:r>
      <w:proofErr w:type="spellStart"/>
      <w:r w:rsidRPr="003536CD">
        <w:rPr>
          <w:color w:val="000000"/>
          <w:sz w:val="28"/>
          <w:szCs w:val="28"/>
        </w:rPr>
        <w:t>Лисневской</w:t>
      </w:r>
      <w:proofErr w:type="spellEnd"/>
      <w:r w:rsidRPr="003536CD">
        <w:rPr>
          <w:color w:val="000000"/>
          <w:sz w:val="28"/>
          <w:szCs w:val="28"/>
        </w:rPr>
        <w:t xml:space="preserve"> М.Г., рассмотрел в открытом судебном заседании административное дело № 2а-128/2019 по кассационной жалобе административного истца </w:t>
      </w:r>
      <w:proofErr w:type="spellStart"/>
      <w:r w:rsidRPr="003536CD">
        <w:rPr>
          <w:color w:val="000000"/>
          <w:sz w:val="28"/>
          <w:szCs w:val="28"/>
        </w:rPr>
        <w:t>Кугергина</w:t>
      </w:r>
      <w:proofErr w:type="spellEnd"/>
      <w:r w:rsidRPr="003536CD">
        <w:rPr>
          <w:color w:val="000000"/>
          <w:sz w:val="28"/>
          <w:szCs w:val="28"/>
        </w:rPr>
        <w:t xml:space="preserve"> Анатолия Николаевича и его представителя </w:t>
      </w:r>
      <w:proofErr w:type="spellStart"/>
      <w:r w:rsidRPr="003536CD">
        <w:rPr>
          <w:color w:val="000000"/>
          <w:sz w:val="28"/>
          <w:szCs w:val="28"/>
        </w:rPr>
        <w:t>Батова</w:t>
      </w:r>
      <w:proofErr w:type="spellEnd"/>
      <w:r w:rsidRPr="003536CD">
        <w:rPr>
          <w:color w:val="000000"/>
          <w:sz w:val="28"/>
          <w:szCs w:val="28"/>
        </w:rPr>
        <w:t xml:space="preserve"> Всеволода Евгеньевича на апелляционное определение Центрального окружного военного суда от 18 ноября 2019 г., о</w:t>
      </w:r>
      <w:proofErr w:type="gramEnd"/>
      <w:r w:rsidRPr="003536CD">
        <w:rPr>
          <w:color w:val="000000"/>
          <w:sz w:val="28"/>
          <w:szCs w:val="28"/>
        </w:rPr>
        <w:t xml:space="preserve"> </w:t>
      </w:r>
      <w:proofErr w:type="gramStart"/>
      <w:r w:rsidRPr="003536CD">
        <w:rPr>
          <w:color w:val="000000"/>
          <w:sz w:val="28"/>
          <w:szCs w:val="28"/>
        </w:rPr>
        <w:t>прекращении производства по административному иску военнослужащего войсковой части</w:t>
      </w:r>
      <w:r w:rsidRPr="003536CD">
        <w:rPr>
          <w:rStyle w:val="apple-converted-space"/>
          <w:color w:val="000000"/>
          <w:sz w:val="28"/>
          <w:szCs w:val="28"/>
        </w:rPr>
        <w:t> </w:t>
      </w:r>
      <w:r w:rsidRPr="003536CD">
        <w:rPr>
          <w:rStyle w:val="others1"/>
          <w:color w:val="000000"/>
          <w:sz w:val="28"/>
          <w:szCs w:val="28"/>
        </w:rPr>
        <w:t>№.</w:t>
      </w:r>
      <w:r w:rsidRPr="003536CD">
        <w:rPr>
          <w:rStyle w:val="apple-converted-space"/>
          <w:color w:val="000000"/>
          <w:sz w:val="28"/>
          <w:szCs w:val="28"/>
        </w:rPr>
        <w:t> </w:t>
      </w:r>
      <w:r w:rsidRPr="003536CD">
        <w:rPr>
          <w:rStyle w:val="others3"/>
          <w:color w:val="000000"/>
          <w:sz w:val="28"/>
          <w:szCs w:val="28"/>
        </w:rPr>
        <w:t>&lt;звание&gt;</w:t>
      </w:r>
      <w:r w:rsidRPr="003536CD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536CD">
        <w:rPr>
          <w:color w:val="000000"/>
          <w:sz w:val="28"/>
          <w:szCs w:val="28"/>
        </w:rPr>
        <w:t>Кугергина</w:t>
      </w:r>
      <w:proofErr w:type="spellEnd"/>
      <w:r w:rsidRPr="003536CD">
        <w:rPr>
          <w:color w:val="000000"/>
          <w:sz w:val="28"/>
          <w:szCs w:val="28"/>
        </w:rPr>
        <w:t xml:space="preserve"> А.Н. об оспаривании действий начальника отделения (территориальное,</w:t>
      </w:r>
      <w:r w:rsidRPr="003536CD">
        <w:rPr>
          <w:rStyle w:val="apple-converted-space"/>
          <w:color w:val="000000"/>
          <w:sz w:val="28"/>
          <w:szCs w:val="28"/>
        </w:rPr>
        <w:t> </w:t>
      </w:r>
      <w:r w:rsidRPr="003536CD">
        <w:rPr>
          <w:rStyle w:val="address2"/>
          <w:color w:val="000000"/>
          <w:sz w:val="28"/>
          <w:szCs w:val="28"/>
        </w:rPr>
        <w:t>&lt;адрес&gt;</w:t>
      </w:r>
      <w:r w:rsidRPr="003536CD">
        <w:rPr>
          <w:color w:val="000000"/>
          <w:sz w:val="28"/>
          <w:szCs w:val="28"/>
        </w:rPr>
        <w:t>) федерального государственного казенного учреждения «Центральное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3536CD">
        <w:rPr>
          <w:color w:val="000000"/>
          <w:sz w:val="28"/>
          <w:szCs w:val="28"/>
        </w:rPr>
        <w:t>Центррегионжилье</w:t>
      </w:r>
      <w:proofErr w:type="spellEnd"/>
      <w:r w:rsidRPr="003536CD">
        <w:rPr>
          <w:color w:val="000000"/>
          <w:sz w:val="28"/>
          <w:szCs w:val="28"/>
        </w:rPr>
        <w:t>»), связанных с отказом в изменении решения об ограничении установленного размера подлежащей предоставлению жилой площади при постановке на учет в качестве нуждающихся в жилом помещении.</w:t>
      </w:r>
      <w:proofErr w:type="gramEnd"/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Заслушав доклад судьи Гусейнова Т.Г., изложившего обстоятельства административного дела, содержание судебных постановлений, принятых по делу, доводы кассационной жалобы и возражений на неё, Кассационный военный суд</w:t>
      </w:r>
    </w:p>
    <w:p w:rsid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установил: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36CD">
        <w:rPr>
          <w:color w:val="000000"/>
          <w:sz w:val="28"/>
          <w:szCs w:val="28"/>
        </w:rPr>
        <w:t xml:space="preserve">решением Казанского гарнизонного военного суда от 5 сентября 2019 г. удовлетворен административный иск </w:t>
      </w:r>
      <w:proofErr w:type="spellStart"/>
      <w:r w:rsidRPr="003536CD">
        <w:rPr>
          <w:color w:val="000000"/>
          <w:sz w:val="28"/>
          <w:szCs w:val="28"/>
        </w:rPr>
        <w:t>Кугергина</w:t>
      </w:r>
      <w:proofErr w:type="spellEnd"/>
      <w:r w:rsidRPr="003536CD">
        <w:rPr>
          <w:color w:val="000000"/>
          <w:sz w:val="28"/>
          <w:szCs w:val="28"/>
        </w:rPr>
        <w:t xml:space="preserve"> А.Н., в котором он просил признать незаконным решение отделения ФГКУ «</w:t>
      </w:r>
      <w:proofErr w:type="spellStart"/>
      <w:r w:rsidRPr="003536CD">
        <w:rPr>
          <w:color w:val="000000"/>
          <w:sz w:val="28"/>
          <w:szCs w:val="28"/>
        </w:rPr>
        <w:t>Центррегионжильё</w:t>
      </w:r>
      <w:proofErr w:type="spellEnd"/>
      <w:r w:rsidRPr="003536CD">
        <w:rPr>
          <w:color w:val="000000"/>
          <w:sz w:val="28"/>
          <w:szCs w:val="28"/>
        </w:rPr>
        <w:t>», оформленное сообщением от 4 июня 2019 года № 09-07-20/2468, об отказе в принятии членов его семьи на учёт в качестве нуждающихся в жилых помещениях, предоставляемых по договору социального найма.</w:t>
      </w:r>
      <w:proofErr w:type="gramEnd"/>
      <w:r w:rsidRPr="003536CD">
        <w:rPr>
          <w:color w:val="000000"/>
          <w:sz w:val="28"/>
          <w:szCs w:val="28"/>
        </w:rPr>
        <w:t xml:space="preserve"> Суд, признав незаконным решение жилищного органа, обязал должностное лицо данное решение отменить и рассмотреть вопрос о постановке супруги истца на указанный учет с 22 ноября 2017 г.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Апелляционным определением Центрального окружного военного суда от 18 ноября 2019 г. решение суда первой инстанции отменено, производство по административному делу прекращено.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36CD">
        <w:rPr>
          <w:color w:val="000000"/>
          <w:sz w:val="28"/>
          <w:szCs w:val="28"/>
        </w:rPr>
        <w:lastRenderedPageBreak/>
        <w:t>В поданной 20 марта 2020 г. кассационной жалобе административный истец и его представитель, выражая несогласие с определением суда апелляционной инстанции, полагая, что оно принято с нарушением норм материального и процессуального права, просят Кассационный военный суд судебный акт окружного военного суда отменить и оставить в силе решение суда первой инстанции.</w:t>
      </w:r>
      <w:proofErr w:type="gramEnd"/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 xml:space="preserve">В обоснование авторы жалобы, ссылаясь на нормы жилищного законодательства, регулирующие спорные правоотношения, и нормы процессуального права, приводят доводы, суть которых сводится к тому, что суд второй инстанции неправильно установил обстоятельства дела и определил предмет спора. При этом указывают, что истец не обращался повторно в суд по административному делу со спором о том же предмете и по тем же основаниям. </w:t>
      </w:r>
      <w:proofErr w:type="spellStart"/>
      <w:r w:rsidRPr="003536CD">
        <w:rPr>
          <w:color w:val="000000"/>
          <w:sz w:val="28"/>
          <w:szCs w:val="28"/>
        </w:rPr>
        <w:t>Кугергин</w:t>
      </w:r>
      <w:proofErr w:type="spellEnd"/>
      <w:r w:rsidRPr="003536CD">
        <w:rPr>
          <w:color w:val="000000"/>
          <w:sz w:val="28"/>
          <w:szCs w:val="28"/>
        </w:rPr>
        <w:t xml:space="preserve"> А.Н. в административном иске от 28 июня 2019 г. оспаривал отказ начальника территориального отделения ФГКУ «</w:t>
      </w:r>
      <w:proofErr w:type="spellStart"/>
      <w:r w:rsidRPr="003536CD">
        <w:rPr>
          <w:color w:val="000000"/>
          <w:sz w:val="28"/>
          <w:szCs w:val="28"/>
        </w:rPr>
        <w:t>Центррегионжильё</w:t>
      </w:r>
      <w:proofErr w:type="spellEnd"/>
      <w:r w:rsidRPr="003536CD">
        <w:rPr>
          <w:color w:val="000000"/>
          <w:sz w:val="28"/>
          <w:szCs w:val="28"/>
        </w:rPr>
        <w:t>», о пересмотре предыдущего решения, оформленный новым сообщением от 4 июня 2019 г. № 09-07-20/2468, и который суд первой инстанции обоснованно признал незаконным.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В возражениях на кассационную жалобу представитель административного ответчика Черкашина К.И. обосновывает несостоятельность доводов её автора и просит Кассационный военный суд в удовлетворении жалобы административного истца отказать.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Рассмотрев материалы дела, обсудив доводы кассационной жалобы, Кассационный военный суд приходит к выводу о необходимости отмены апелляционного определения окружного военного суда и направлении дела на новое рассмотрение в суд второй инстанции.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36CD">
        <w:rPr>
          <w:color w:val="000000"/>
          <w:sz w:val="28"/>
          <w:szCs w:val="28"/>
        </w:rPr>
        <w:t>Частью 2 статьи 328 Кодекса административного судопроизводства (далее - КАС)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</w:t>
      </w:r>
      <w:proofErr w:type="gramEnd"/>
      <w:r w:rsidRPr="003536CD">
        <w:rPr>
          <w:color w:val="000000"/>
          <w:sz w:val="28"/>
          <w:szCs w:val="28"/>
        </w:rPr>
        <w:t xml:space="preserve"> акта.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Такие основания по делу имеются, поскольку судом апелляционной инстанции при рассмотрении административного дела допущена ошибка в применении норм процессуального права.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36CD">
        <w:rPr>
          <w:color w:val="000000"/>
          <w:sz w:val="28"/>
          <w:szCs w:val="28"/>
        </w:rPr>
        <w:t>Отменяя решение суда первой инстанции и прекращая данное административное дело на основании пункта 2 части 1 статьи 194 КАС Российской Федерации, окружной военный суд посчитал, что вступившее в законную силу определение Казанского гарнизонного военного суда от 24 апреля 2019 г. о прекращении производства по административному делу в связи с принятием отказа административного истца от административного иска вынесено по административному спору</w:t>
      </w:r>
      <w:proofErr w:type="gramEnd"/>
      <w:r w:rsidRPr="003536CD">
        <w:rPr>
          <w:color w:val="000000"/>
          <w:sz w:val="28"/>
          <w:szCs w:val="28"/>
        </w:rPr>
        <w:t xml:space="preserve"> между теми же сторонами, о том же предмете и по тем же основаниям.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lastRenderedPageBreak/>
        <w:t xml:space="preserve">Однако данный вывод суда апелляционной инстанции суд кассационной инстанции считает несостоятельным, так как предмет и основание, по которому </w:t>
      </w:r>
      <w:proofErr w:type="spellStart"/>
      <w:r w:rsidRPr="003536CD">
        <w:rPr>
          <w:color w:val="000000"/>
          <w:sz w:val="28"/>
          <w:szCs w:val="28"/>
        </w:rPr>
        <w:t>Кугергин</w:t>
      </w:r>
      <w:proofErr w:type="spellEnd"/>
      <w:r w:rsidRPr="003536CD">
        <w:rPr>
          <w:color w:val="000000"/>
          <w:sz w:val="28"/>
          <w:szCs w:val="28"/>
        </w:rPr>
        <w:t xml:space="preserve"> А.Н. обращался ранее в суд, являются иными, поскольку из вышеуказанного определения суда первой инстанции усматривается, что </w:t>
      </w:r>
      <w:proofErr w:type="spellStart"/>
      <w:r w:rsidRPr="003536CD">
        <w:rPr>
          <w:color w:val="000000"/>
          <w:sz w:val="28"/>
          <w:szCs w:val="28"/>
        </w:rPr>
        <w:t>Кугергиным</w:t>
      </w:r>
      <w:proofErr w:type="spellEnd"/>
      <w:r w:rsidRPr="003536CD">
        <w:rPr>
          <w:color w:val="000000"/>
          <w:sz w:val="28"/>
          <w:szCs w:val="28"/>
        </w:rPr>
        <w:t xml:space="preserve"> А.Н. оспаривалось решение от 9 января 2018 г. № 7/1. При этом вопрос о нарушении прав административного истца судом первой инстанции не рассматривался.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Согласно частям 2-3 статьи 329 КАС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3536CD">
        <w:rPr>
          <w:color w:val="000000"/>
          <w:sz w:val="28"/>
          <w:szCs w:val="28"/>
        </w:rPr>
        <w:t>Ошибки в применении норм процессуального права, допущенные окружным военным судом, привели к принятию незаконного решения о прекращении производства по делу, что является основанием для отмены в кассационном порядке апелляционного определения с направлением административного дела в соответствии с пунктом 2 части 1 статьи 329 КАС Российской Федерации на новое рассмотрение в суд апелляционной инстанции.</w:t>
      </w:r>
      <w:proofErr w:type="gramEnd"/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Поскольку дело подлежит направлению на новое рассмотрение, а суд кассационной инстанции согласно части 3 статьи 329 КАС Российской Федерации не вправе предрешить существо решения, которое должно быть принято судом при рассмотрении дела в апелляционном порядке, доводы кассационной жалобы относительно законности решения суда первой инстанции не подлежат оценке.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При новом рассмотрении суду следует учесть изложенное, по результатам чего вынести решение в соответствии с нормами материального и процессуального права.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Руководствуясь статьями 328, 329 и 330 КАС Российской Федерации, Кассационный военный суд</w:t>
      </w:r>
    </w:p>
    <w:p w:rsid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определил: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 xml:space="preserve">апелляционное определение Центрального окружного военного суда от 18 ноября 2019 г. отменить, а административное дело по административному иску </w:t>
      </w:r>
      <w:proofErr w:type="spellStart"/>
      <w:r w:rsidRPr="003536CD">
        <w:rPr>
          <w:color w:val="000000"/>
          <w:sz w:val="28"/>
          <w:szCs w:val="28"/>
        </w:rPr>
        <w:t>Кугергина</w:t>
      </w:r>
      <w:proofErr w:type="spellEnd"/>
      <w:r w:rsidRPr="003536CD">
        <w:rPr>
          <w:color w:val="000000"/>
          <w:sz w:val="28"/>
          <w:szCs w:val="28"/>
        </w:rPr>
        <w:t xml:space="preserve"> А.Н. направить на новое апелляционное рассмотрение в Центральный окружной военный суд в ином составе судей.</w:t>
      </w:r>
    </w:p>
    <w:p w:rsid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Председательствующий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3536CD">
        <w:rPr>
          <w:color w:val="000000"/>
          <w:sz w:val="28"/>
          <w:szCs w:val="28"/>
        </w:rPr>
        <w:t xml:space="preserve">                 П.И. </w:t>
      </w:r>
      <w:proofErr w:type="spellStart"/>
      <w:r w:rsidRPr="003536CD">
        <w:rPr>
          <w:color w:val="000000"/>
          <w:sz w:val="28"/>
          <w:szCs w:val="28"/>
        </w:rPr>
        <w:t>Бабошкин</w:t>
      </w:r>
      <w:proofErr w:type="spellEnd"/>
    </w:p>
    <w:p w:rsid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Судьи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3536CD">
        <w:rPr>
          <w:color w:val="000000"/>
          <w:sz w:val="28"/>
          <w:szCs w:val="28"/>
        </w:rPr>
        <w:t>                             Т.Г. Гусейнов</w:t>
      </w:r>
    </w:p>
    <w:p w:rsidR="003536CD" w:rsidRPr="003536CD" w:rsidRDefault="003536CD" w:rsidP="003536C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3536CD">
        <w:rPr>
          <w:color w:val="000000"/>
          <w:sz w:val="28"/>
          <w:szCs w:val="28"/>
        </w:rPr>
        <w:t> 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3536CD">
        <w:rPr>
          <w:color w:val="000000"/>
          <w:sz w:val="28"/>
          <w:szCs w:val="28"/>
        </w:rPr>
        <w:t xml:space="preserve">                  В.Л. </w:t>
      </w:r>
      <w:proofErr w:type="spellStart"/>
      <w:r w:rsidRPr="003536CD">
        <w:rPr>
          <w:color w:val="000000"/>
          <w:sz w:val="28"/>
          <w:szCs w:val="28"/>
        </w:rPr>
        <w:t>Лядов</w:t>
      </w:r>
      <w:proofErr w:type="spellEnd"/>
    </w:p>
    <w:p w:rsidR="00755C3E" w:rsidRPr="003536CD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3536CD" w:rsidSect="003536CD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3536CD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536CD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31707"/>
    <w:rsid w:val="00AE12A7"/>
    <w:rsid w:val="00AF069C"/>
    <w:rsid w:val="00BD3BC2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53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536CD"/>
  </w:style>
  <w:style w:type="character" w:customStyle="1" w:styleId="others1">
    <w:name w:val="others1"/>
    <w:basedOn w:val="a0"/>
    <w:rsid w:val="003536CD"/>
  </w:style>
  <w:style w:type="character" w:customStyle="1" w:styleId="others3">
    <w:name w:val="others3"/>
    <w:basedOn w:val="a0"/>
    <w:rsid w:val="003536CD"/>
  </w:style>
  <w:style w:type="character" w:customStyle="1" w:styleId="address2">
    <w:name w:val="address2"/>
    <w:basedOn w:val="a0"/>
    <w:rsid w:val="003536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01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2020-08-28T10:34:00Z</dcterms:created>
  <dcterms:modified xsi:type="dcterms:W3CDTF">2020-08-28T11:43:00Z</dcterms:modified>
</cp:coreProperties>
</file>