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029A7" w:rsidRPr="005A1443" w:rsidRDefault="008029A7" w:rsidP="008029A7">
      <w:pPr>
        <w:pStyle w:val="1"/>
        <w:ind w:left="60" w:right="60"/>
        <w:jc w:val="center"/>
        <w:rPr>
          <w:rFonts w:ascii="Tahoma" w:hAnsi="Tahoma" w:cs="Tahoma"/>
          <w:b/>
          <w:iCs/>
          <w:sz w:val="28"/>
          <w:lang w:val="ru-RU"/>
        </w:rPr>
      </w:pPr>
      <w:r w:rsidRPr="005A1443">
        <w:rPr>
          <w:rFonts w:ascii="Tahoma" w:hAnsi="Tahoma" w:cs="Tahoma"/>
          <w:b/>
          <w:iCs/>
          <w:sz w:val="28"/>
          <w:lang w:val="ru-RU"/>
        </w:rPr>
        <w:t>Неправильное применение судом норм процессуального</w:t>
      </w:r>
      <w:r>
        <w:rPr>
          <w:rFonts w:ascii="Tahoma" w:hAnsi="Tahoma" w:cs="Tahoma"/>
          <w:b/>
          <w:iCs/>
          <w:sz w:val="28"/>
          <w:lang w:val="ru-RU"/>
        </w:rPr>
        <w:br/>
      </w:r>
      <w:r w:rsidRPr="005A1443">
        <w:rPr>
          <w:rFonts w:ascii="Tahoma" w:hAnsi="Tahoma" w:cs="Tahoma"/>
          <w:b/>
          <w:iCs/>
          <w:sz w:val="28"/>
          <w:lang w:val="ru-RU"/>
        </w:rPr>
        <w:t>пр</w:t>
      </w:r>
      <w:r w:rsidRPr="005A1443">
        <w:rPr>
          <w:rFonts w:ascii="Tahoma" w:hAnsi="Tahoma" w:cs="Tahoma"/>
          <w:b/>
          <w:iCs/>
          <w:sz w:val="28"/>
          <w:lang w:val="ru-RU"/>
        </w:rPr>
        <w:t>а</w:t>
      </w:r>
      <w:r w:rsidRPr="005A1443">
        <w:rPr>
          <w:rFonts w:ascii="Tahoma" w:hAnsi="Tahoma" w:cs="Tahoma"/>
          <w:b/>
          <w:iCs/>
          <w:sz w:val="28"/>
          <w:lang w:val="ru-RU"/>
        </w:rPr>
        <w:t xml:space="preserve">ва </w:t>
      </w:r>
      <w:r>
        <w:rPr>
          <w:rFonts w:ascii="Tahoma" w:hAnsi="Tahoma" w:cs="Tahoma"/>
          <w:b/>
          <w:iCs/>
          <w:sz w:val="28"/>
          <w:lang w:val="ru-RU"/>
        </w:rPr>
        <w:t xml:space="preserve"> </w:t>
      </w:r>
      <w:r w:rsidRPr="005A1443">
        <w:rPr>
          <w:rFonts w:ascii="Tahoma" w:hAnsi="Tahoma" w:cs="Tahoma"/>
          <w:b/>
          <w:iCs/>
          <w:sz w:val="28"/>
          <w:lang w:val="ru-RU"/>
        </w:rPr>
        <w:t xml:space="preserve">привело </w:t>
      </w:r>
      <w:r>
        <w:rPr>
          <w:rFonts w:ascii="Tahoma" w:hAnsi="Tahoma" w:cs="Tahoma"/>
          <w:b/>
          <w:iCs/>
          <w:sz w:val="28"/>
          <w:lang w:val="ru-RU"/>
        </w:rPr>
        <w:t xml:space="preserve"> </w:t>
      </w:r>
      <w:r w:rsidRPr="005A1443">
        <w:rPr>
          <w:rFonts w:ascii="Tahoma" w:hAnsi="Tahoma" w:cs="Tahoma"/>
          <w:b/>
          <w:iCs/>
          <w:sz w:val="28"/>
          <w:lang w:val="ru-RU"/>
        </w:rPr>
        <w:t xml:space="preserve">к </w:t>
      </w:r>
      <w:r>
        <w:rPr>
          <w:rFonts w:ascii="Tahoma" w:hAnsi="Tahoma" w:cs="Tahoma"/>
          <w:b/>
          <w:iCs/>
          <w:sz w:val="28"/>
          <w:lang w:val="ru-RU"/>
        </w:rPr>
        <w:t xml:space="preserve"> </w:t>
      </w:r>
      <w:r w:rsidRPr="005A1443">
        <w:rPr>
          <w:rFonts w:ascii="Tahoma" w:hAnsi="Tahoma" w:cs="Tahoma"/>
          <w:b/>
          <w:iCs/>
          <w:sz w:val="28"/>
          <w:lang w:val="ru-RU"/>
        </w:rPr>
        <w:t xml:space="preserve">тому, </w:t>
      </w:r>
      <w:r>
        <w:rPr>
          <w:rFonts w:ascii="Tahoma" w:hAnsi="Tahoma" w:cs="Tahoma"/>
          <w:b/>
          <w:iCs/>
          <w:sz w:val="28"/>
          <w:lang w:val="ru-RU"/>
        </w:rPr>
        <w:t xml:space="preserve"> </w:t>
      </w:r>
      <w:r w:rsidRPr="005A1443">
        <w:rPr>
          <w:rFonts w:ascii="Tahoma" w:hAnsi="Tahoma" w:cs="Tahoma"/>
          <w:b/>
          <w:iCs/>
          <w:sz w:val="28"/>
          <w:lang w:val="ru-RU"/>
        </w:rPr>
        <w:t xml:space="preserve">что </w:t>
      </w:r>
      <w:r>
        <w:rPr>
          <w:rFonts w:ascii="Tahoma" w:hAnsi="Tahoma" w:cs="Tahoma"/>
          <w:b/>
          <w:iCs/>
          <w:sz w:val="28"/>
          <w:lang w:val="ru-RU"/>
        </w:rPr>
        <w:t xml:space="preserve"> </w:t>
      </w:r>
      <w:r w:rsidRPr="005A1443">
        <w:rPr>
          <w:rFonts w:ascii="Tahoma" w:hAnsi="Tahoma" w:cs="Tahoma"/>
          <w:b/>
          <w:iCs/>
          <w:sz w:val="28"/>
          <w:lang w:val="ru-RU"/>
        </w:rPr>
        <w:t xml:space="preserve">остались </w:t>
      </w:r>
      <w:r>
        <w:rPr>
          <w:rFonts w:ascii="Tahoma" w:hAnsi="Tahoma" w:cs="Tahoma"/>
          <w:b/>
          <w:iCs/>
          <w:sz w:val="28"/>
          <w:lang w:val="ru-RU"/>
        </w:rPr>
        <w:t xml:space="preserve"> </w:t>
      </w:r>
      <w:r w:rsidRPr="005A1443">
        <w:rPr>
          <w:rFonts w:ascii="Tahoma" w:hAnsi="Tahoma" w:cs="Tahoma"/>
          <w:b/>
          <w:iCs/>
          <w:sz w:val="28"/>
          <w:lang w:val="ru-RU"/>
        </w:rPr>
        <w:t>невыясненными</w:t>
      </w:r>
      <w:r>
        <w:rPr>
          <w:rFonts w:ascii="Tahoma" w:hAnsi="Tahoma" w:cs="Tahoma"/>
          <w:b/>
          <w:iCs/>
          <w:sz w:val="28"/>
          <w:lang w:val="ru-RU"/>
        </w:rPr>
        <w:br/>
      </w:r>
      <w:r w:rsidRPr="005A1443">
        <w:rPr>
          <w:rFonts w:ascii="Tahoma" w:hAnsi="Tahoma" w:cs="Tahoma"/>
          <w:b/>
          <w:iCs/>
          <w:sz w:val="28"/>
          <w:lang w:val="ru-RU"/>
        </w:rPr>
        <w:t>обстоятельства, имеющие значение для правильного</w:t>
      </w:r>
      <w:r>
        <w:rPr>
          <w:rFonts w:ascii="Tahoma" w:hAnsi="Tahoma" w:cs="Tahoma"/>
          <w:b/>
          <w:iCs/>
          <w:sz w:val="28"/>
          <w:lang w:val="ru-RU"/>
        </w:rPr>
        <w:br/>
      </w:r>
      <w:r w:rsidRPr="005A1443">
        <w:rPr>
          <w:rFonts w:ascii="Tahoma" w:hAnsi="Tahoma" w:cs="Tahoma"/>
          <w:b/>
          <w:iCs/>
          <w:sz w:val="28"/>
          <w:lang w:val="ru-RU"/>
        </w:rPr>
        <w:t>ра</w:t>
      </w:r>
      <w:r w:rsidRPr="005A1443">
        <w:rPr>
          <w:rFonts w:ascii="Tahoma" w:hAnsi="Tahoma" w:cs="Tahoma"/>
          <w:b/>
          <w:iCs/>
          <w:sz w:val="28"/>
          <w:lang w:val="ru-RU"/>
        </w:rPr>
        <w:t>с</w:t>
      </w:r>
      <w:r w:rsidRPr="005A1443">
        <w:rPr>
          <w:rFonts w:ascii="Tahoma" w:hAnsi="Tahoma" w:cs="Tahoma"/>
          <w:b/>
          <w:iCs/>
          <w:sz w:val="28"/>
          <w:lang w:val="ru-RU"/>
        </w:rPr>
        <w:t>смотрения и разрешения административного дела</w:t>
      </w:r>
    </w:p>
    <w:p w:rsidR="008029A7" w:rsidRPr="00544A6D" w:rsidRDefault="008029A7" w:rsidP="008029A7">
      <w:pPr>
        <w:pStyle w:val="1"/>
        <w:ind w:right="60"/>
        <w:jc w:val="center"/>
        <w:rPr>
          <w:rFonts w:ascii="Tahoma" w:hAnsi="Tahoma" w:cs="Tahoma"/>
          <w:b/>
          <w:i/>
          <w:iCs/>
        </w:rPr>
      </w:pPr>
    </w:p>
    <w:p w:rsidR="008029A7" w:rsidRPr="00544A6D" w:rsidRDefault="008029A7" w:rsidP="008029A7">
      <w:pPr>
        <w:pStyle w:val="Style2"/>
        <w:widowControl/>
        <w:ind w:firstLine="709"/>
        <w:rPr>
          <w:i/>
          <w:sz w:val="28"/>
          <w:szCs w:val="28"/>
        </w:rPr>
      </w:pPr>
      <w:r w:rsidRPr="00544A6D">
        <w:rPr>
          <w:i/>
          <w:sz w:val="28"/>
          <w:szCs w:val="28"/>
        </w:rPr>
        <w:t xml:space="preserve">Определение Судебной коллегии по делам военнослужащих Верховного Суда Российской Федерации от </w:t>
      </w:r>
      <w:r>
        <w:rPr>
          <w:i/>
          <w:sz w:val="28"/>
          <w:szCs w:val="28"/>
        </w:rPr>
        <w:t>24 августа</w:t>
      </w:r>
      <w:r w:rsidRPr="00544A6D">
        <w:rPr>
          <w:i/>
          <w:sz w:val="28"/>
          <w:szCs w:val="28"/>
        </w:rPr>
        <w:t xml:space="preserve"> 2017 г. № </w:t>
      </w:r>
      <w:r w:rsidRPr="00982E53">
        <w:rPr>
          <w:i/>
          <w:sz w:val="28"/>
          <w:szCs w:val="28"/>
        </w:rPr>
        <w:t xml:space="preserve">208-КГ17-11 </w:t>
      </w:r>
      <w:r w:rsidRPr="00544A6D">
        <w:rPr>
          <w:i/>
          <w:sz w:val="28"/>
          <w:szCs w:val="28"/>
        </w:rPr>
        <w:t>по заявл</w:t>
      </w:r>
      <w:r w:rsidRPr="00544A6D">
        <w:rPr>
          <w:i/>
          <w:sz w:val="28"/>
          <w:szCs w:val="28"/>
        </w:rPr>
        <w:t>е</w:t>
      </w:r>
      <w:r w:rsidRPr="00544A6D">
        <w:rPr>
          <w:i/>
          <w:sz w:val="28"/>
          <w:szCs w:val="28"/>
        </w:rPr>
        <w:t xml:space="preserve">нию </w:t>
      </w:r>
      <w:r>
        <w:rPr>
          <w:i/>
          <w:sz w:val="28"/>
          <w:szCs w:val="28"/>
        </w:rPr>
        <w:t>Л. (извлечение)</w:t>
      </w:r>
    </w:p>
    <w:p w:rsidR="008029A7" w:rsidRPr="00544A6D" w:rsidRDefault="008029A7" w:rsidP="008029A7">
      <w:pPr>
        <w:pStyle w:val="Style2"/>
        <w:widowControl/>
        <w:ind w:firstLine="709"/>
        <w:rPr>
          <w:i/>
          <w:sz w:val="28"/>
          <w:szCs w:val="28"/>
        </w:rPr>
      </w:pPr>
    </w:p>
    <w:p w:rsidR="008029A7" w:rsidRPr="00064757" w:rsidRDefault="008029A7" w:rsidP="008029A7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 w:rsidRPr="00064757">
        <w:rPr>
          <w:sz w:val="28"/>
          <w:szCs w:val="28"/>
          <w:lang w:val="ru-RU"/>
        </w:rPr>
        <w:t>Апелляционным определением Дальневосточного окружного военного суда от 7 июля 2016 г. отменено решение Хабаровского гарнизонного вое</w:t>
      </w:r>
      <w:r w:rsidRPr="00064757">
        <w:rPr>
          <w:sz w:val="28"/>
          <w:szCs w:val="28"/>
          <w:lang w:val="ru-RU"/>
        </w:rPr>
        <w:t>н</w:t>
      </w:r>
      <w:r w:rsidRPr="00064757">
        <w:rPr>
          <w:sz w:val="28"/>
          <w:szCs w:val="28"/>
          <w:lang w:val="ru-RU"/>
        </w:rPr>
        <w:t>ного суда от 28 апреля 2016 г. об удовлетворении заявления Л., в котором он просил признать незаконным решение жилищной комиссии воинской части от 29 декабря 2015 г. об отказе в признании в качестве нуждающегося в ж</w:t>
      </w:r>
      <w:r w:rsidRPr="00064757">
        <w:rPr>
          <w:sz w:val="28"/>
          <w:szCs w:val="28"/>
          <w:lang w:val="ru-RU"/>
        </w:rPr>
        <w:t>и</w:t>
      </w:r>
      <w:r w:rsidRPr="00064757">
        <w:rPr>
          <w:sz w:val="28"/>
          <w:szCs w:val="28"/>
          <w:lang w:val="ru-RU"/>
        </w:rPr>
        <w:t xml:space="preserve">лом помещении на основании </w:t>
      </w:r>
      <w:proofErr w:type="spellStart"/>
      <w:r w:rsidRPr="00064757">
        <w:rPr>
          <w:sz w:val="28"/>
          <w:szCs w:val="28"/>
          <w:lang w:val="ru-RU"/>
        </w:rPr>
        <w:t>подп</w:t>
      </w:r>
      <w:proofErr w:type="spellEnd"/>
      <w:r w:rsidRPr="00064757">
        <w:rPr>
          <w:sz w:val="28"/>
          <w:szCs w:val="28"/>
          <w:lang w:val="ru-RU"/>
        </w:rPr>
        <w:t>. 1 п. 1 ст. 54</w:t>
      </w:r>
      <w:proofErr w:type="gramEnd"/>
      <w:r w:rsidRPr="00064757">
        <w:rPr>
          <w:sz w:val="28"/>
          <w:szCs w:val="28"/>
          <w:lang w:val="ru-RU"/>
        </w:rPr>
        <w:t xml:space="preserve"> и ст. 53 ЖК РФ, а также де</w:t>
      </w:r>
      <w:r w:rsidRPr="00064757">
        <w:rPr>
          <w:sz w:val="28"/>
          <w:szCs w:val="28"/>
          <w:lang w:val="ru-RU"/>
        </w:rPr>
        <w:t>й</w:t>
      </w:r>
      <w:r w:rsidRPr="00064757">
        <w:rPr>
          <w:sz w:val="28"/>
          <w:szCs w:val="28"/>
          <w:lang w:val="ru-RU"/>
        </w:rPr>
        <w:t>ствия командира воинской части, связанные с утверждением этого решения.</w:t>
      </w:r>
    </w:p>
    <w:p w:rsidR="008029A7" w:rsidRPr="00064757" w:rsidRDefault="008029A7" w:rsidP="008029A7">
      <w:pPr>
        <w:pStyle w:val="a3"/>
        <w:ind w:firstLine="709"/>
        <w:jc w:val="both"/>
        <w:rPr>
          <w:sz w:val="28"/>
          <w:szCs w:val="28"/>
          <w:lang w:val="ru-RU"/>
        </w:rPr>
      </w:pPr>
      <w:r w:rsidRPr="00064757">
        <w:rPr>
          <w:sz w:val="28"/>
          <w:szCs w:val="28"/>
          <w:lang w:val="ru-RU"/>
        </w:rPr>
        <w:t xml:space="preserve"> По делу принято новое решение об отказе Л. в удовлетворении заявл</w:t>
      </w:r>
      <w:r w:rsidRPr="00064757">
        <w:rPr>
          <w:sz w:val="28"/>
          <w:szCs w:val="28"/>
          <w:lang w:val="ru-RU"/>
        </w:rPr>
        <w:t>е</w:t>
      </w:r>
      <w:r w:rsidRPr="00064757">
        <w:rPr>
          <w:sz w:val="28"/>
          <w:szCs w:val="28"/>
          <w:lang w:val="ru-RU"/>
        </w:rPr>
        <w:t xml:space="preserve">ния.    </w:t>
      </w:r>
    </w:p>
    <w:p w:rsidR="008029A7" w:rsidRPr="00064757" w:rsidRDefault="008029A7" w:rsidP="008029A7">
      <w:pPr>
        <w:pStyle w:val="a3"/>
        <w:ind w:firstLine="709"/>
        <w:jc w:val="both"/>
        <w:rPr>
          <w:sz w:val="28"/>
          <w:szCs w:val="28"/>
          <w:lang w:val="ru-RU"/>
        </w:rPr>
      </w:pPr>
      <w:r w:rsidRPr="00064757">
        <w:rPr>
          <w:sz w:val="28"/>
          <w:szCs w:val="28"/>
          <w:lang w:val="ru-RU"/>
        </w:rPr>
        <w:t>Рассмотрев материалы дела по кассационной жалобе административн</w:t>
      </w:r>
      <w:r w:rsidRPr="00064757">
        <w:rPr>
          <w:sz w:val="28"/>
          <w:szCs w:val="28"/>
          <w:lang w:val="ru-RU"/>
        </w:rPr>
        <w:t>о</w:t>
      </w:r>
      <w:r w:rsidRPr="00064757">
        <w:rPr>
          <w:sz w:val="28"/>
          <w:szCs w:val="28"/>
          <w:lang w:val="ru-RU"/>
        </w:rPr>
        <w:t>го истца, Судебная коллегия по делам военнослужащих апелляционное опр</w:t>
      </w:r>
      <w:r w:rsidRPr="00064757">
        <w:rPr>
          <w:sz w:val="28"/>
          <w:szCs w:val="28"/>
          <w:lang w:val="ru-RU"/>
        </w:rPr>
        <w:t>е</w:t>
      </w:r>
      <w:r w:rsidRPr="00064757">
        <w:rPr>
          <w:sz w:val="28"/>
          <w:szCs w:val="28"/>
          <w:lang w:val="ru-RU"/>
        </w:rPr>
        <w:t>деление окружного военного суда отменила и направила дело на новое ра</w:t>
      </w:r>
      <w:r w:rsidRPr="00064757">
        <w:rPr>
          <w:sz w:val="28"/>
          <w:szCs w:val="28"/>
          <w:lang w:val="ru-RU"/>
        </w:rPr>
        <w:t>с</w:t>
      </w:r>
      <w:r w:rsidRPr="00064757">
        <w:rPr>
          <w:sz w:val="28"/>
          <w:szCs w:val="28"/>
          <w:lang w:val="ru-RU"/>
        </w:rPr>
        <w:t>смотрение в суд апелляционной инстанции, приведя в обоснование следу</w:t>
      </w:r>
      <w:r w:rsidRPr="00064757">
        <w:rPr>
          <w:sz w:val="28"/>
          <w:szCs w:val="28"/>
          <w:lang w:val="ru-RU"/>
        </w:rPr>
        <w:t>ю</w:t>
      </w:r>
      <w:r w:rsidRPr="00064757">
        <w:rPr>
          <w:sz w:val="28"/>
          <w:szCs w:val="28"/>
          <w:lang w:val="ru-RU"/>
        </w:rPr>
        <w:t>щие доводы.</w:t>
      </w:r>
    </w:p>
    <w:p w:rsidR="008029A7" w:rsidRPr="00064757" w:rsidRDefault="008029A7" w:rsidP="008029A7">
      <w:pPr>
        <w:pStyle w:val="a3"/>
        <w:ind w:firstLine="709"/>
        <w:jc w:val="both"/>
        <w:rPr>
          <w:sz w:val="28"/>
          <w:szCs w:val="28"/>
          <w:lang w:val="ru-RU"/>
        </w:rPr>
      </w:pPr>
      <w:r w:rsidRPr="00064757">
        <w:rPr>
          <w:sz w:val="28"/>
          <w:szCs w:val="28"/>
          <w:lang w:val="ru-RU"/>
        </w:rPr>
        <w:t>Из материалов дела следует, чт</w:t>
      </w:r>
      <w:r>
        <w:rPr>
          <w:sz w:val="28"/>
          <w:szCs w:val="28"/>
          <w:lang w:val="ru-RU"/>
        </w:rPr>
        <w:t>о Л., 20 апреля 1965 г.</w:t>
      </w:r>
      <w:r w:rsidRPr="00064757">
        <w:rPr>
          <w:sz w:val="28"/>
          <w:szCs w:val="28"/>
          <w:lang w:val="ru-RU"/>
        </w:rPr>
        <w:t xml:space="preserve"> рождения, прох</w:t>
      </w:r>
      <w:r w:rsidRPr="00064757">
        <w:rPr>
          <w:sz w:val="28"/>
          <w:szCs w:val="28"/>
          <w:lang w:val="ru-RU"/>
        </w:rPr>
        <w:t>о</w:t>
      </w:r>
      <w:r w:rsidRPr="00064757">
        <w:rPr>
          <w:sz w:val="28"/>
          <w:szCs w:val="28"/>
          <w:lang w:val="ru-RU"/>
        </w:rPr>
        <w:t>дивши</w:t>
      </w:r>
      <w:r>
        <w:rPr>
          <w:sz w:val="28"/>
          <w:szCs w:val="28"/>
          <w:lang w:val="ru-RU"/>
        </w:rPr>
        <w:t>й военную службу с мая 1983 г. по май 1985 г. и с июня 1987 г. по 15 августа 1997 г., с 27 августа 1997 г.</w:t>
      </w:r>
      <w:r w:rsidRPr="00064757">
        <w:rPr>
          <w:sz w:val="28"/>
          <w:szCs w:val="28"/>
          <w:lang w:val="ru-RU"/>
        </w:rPr>
        <w:t xml:space="preserve"> проходит военную службу по контра</w:t>
      </w:r>
      <w:r w:rsidRPr="00064757">
        <w:rPr>
          <w:sz w:val="28"/>
          <w:szCs w:val="28"/>
          <w:lang w:val="ru-RU"/>
        </w:rPr>
        <w:t>к</w:t>
      </w:r>
      <w:r w:rsidRPr="00064757">
        <w:rPr>
          <w:sz w:val="28"/>
          <w:szCs w:val="28"/>
          <w:lang w:val="ru-RU"/>
        </w:rPr>
        <w:t xml:space="preserve">ту. Жилым помещением от федерального органа исполнительной власти, в котором федеральным законом предусмотрена военная служба, истец обеспечен не был, в </w:t>
      </w:r>
      <w:proofErr w:type="gramStart"/>
      <w:r w:rsidRPr="00064757">
        <w:rPr>
          <w:sz w:val="28"/>
          <w:szCs w:val="28"/>
          <w:lang w:val="ru-RU"/>
        </w:rPr>
        <w:t>связи</w:t>
      </w:r>
      <w:proofErr w:type="gramEnd"/>
      <w:r w:rsidRPr="00064757">
        <w:rPr>
          <w:sz w:val="28"/>
          <w:szCs w:val="28"/>
          <w:lang w:val="ru-RU"/>
        </w:rPr>
        <w:t xml:space="preserve"> с чем зарегистрирован по адресу в</w:t>
      </w:r>
      <w:r w:rsidRPr="00064757">
        <w:rPr>
          <w:sz w:val="28"/>
          <w:szCs w:val="28"/>
          <w:lang w:val="ru-RU"/>
        </w:rPr>
        <w:t>о</w:t>
      </w:r>
      <w:r w:rsidRPr="00064757">
        <w:rPr>
          <w:sz w:val="28"/>
          <w:szCs w:val="28"/>
          <w:lang w:val="ru-RU"/>
        </w:rPr>
        <w:t xml:space="preserve">инской части. </w:t>
      </w:r>
    </w:p>
    <w:p w:rsidR="008029A7" w:rsidRPr="00064757" w:rsidRDefault="008029A7" w:rsidP="008029A7">
      <w:pPr>
        <w:pStyle w:val="a3"/>
        <w:ind w:firstLine="709"/>
        <w:jc w:val="both"/>
        <w:rPr>
          <w:sz w:val="28"/>
          <w:szCs w:val="28"/>
          <w:lang w:val="ru-RU"/>
        </w:rPr>
      </w:pPr>
      <w:r w:rsidRPr="00064757">
        <w:rPr>
          <w:sz w:val="28"/>
          <w:szCs w:val="28"/>
          <w:lang w:val="ru-RU"/>
        </w:rPr>
        <w:t>Пос</w:t>
      </w:r>
      <w:r>
        <w:rPr>
          <w:sz w:val="28"/>
          <w:szCs w:val="28"/>
          <w:lang w:val="ru-RU"/>
        </w:rPr>
        <w:t>ле заключения в январе 2003 г.</w:t>
      </w:r>
      <w:r w:rsidRPr="00064757">
        <w:rPr>
          <w:sz w:val="28"/>
          <w:szCs w:val="28"/>
          <w:lang w:val="ru-RU"/>
        </w:rPr>
        <w:t xml:space="preserve"> брака с Т.А. истец вселился в квартиру, нанимателем которой является бы</w:t>
      </w:r>
      <w:r>
        <w:rPr>
          <w:sz w:val="28"/>
          <w:szCs w:val="28"/>
          <w:lang w:val="ru-RU"/>
        </w:rPr>
        <w:t>вший супруг Т.А. – Т.В.</w:t>
      </w:r>
      <w:r w:rsidRPr="00064757">
        <w:rPr>
          <w:sz w:val="28"/>
          <w:szCs w:val="28"/>
          <w:lang w:val="ru-RU"/>
        </w:rPr>
        <w:t xml:space="preserve"> и в к</w:t>
      </w:r>
      <w:r w:rsidRPr="00064757">
        <w:rPr>
          <w:sz w:val="28"/>
          <w:szCs w:val="28"/>
          <w:lang w:val="ru-RU"/>
        </w:rPr>
        <w:t>о</w:t>
      </w:r>
      <w:r w:rsidRPr="00064757">
        <w:rPr>
          <w:sz w:val="28"/>
          <w:szCs w:val="28"/>
          <w:lang w:val="ru-RU"/>
        </w:rPr>
        <w:t xml:space="preserve">торой проживают и зарегистрированы двое детей от первого брака. Сам Л. в период брака в квартире зарегистрирован не был, сохранив регистрацию по адресу </w:t>
      </w:r>
      <w:r>
        <w:rPr>
          <w:sz w:val="28"/>
          <w:szCs w:val="28"/>
          <w:lang w:val="ru-RU"/>
        </w:rPr>
        <w:t>воинской части. В июле 2009 г.</w:t>
      </w:r>
      <w:r w:rsidRPr="00064757">
        <w:rPr>
          <w:sz w:val="28"/>
          <w:szCs w:val="28"/>
          <w:lang w:val="ru-RU"/>
        </w:rPr>
        <w:t xml:space="preserve"> квартира была приватизирована Т.А. и ее д</w:t>
      </w:r>
      <w:r w:rsidRPr="00064757">
        <w:rPr>
          <w:sz w:val="28"/>
          <w:szCs w:val="28"/>
          <w:lang w:val="ru-RU"/>
        </w:rPr>
        <w:t>о</w:t>
      </w:r>
      <w:r w:rsidRPr="00064757">
        <w:rPr>
          <w:sz w:val="28"/>
          <w:szCs w:val="28"/>
          <w:lang w:val="ru-RU"/>
        </w:rPr>
        <w:t>черью.</w:t>
      </w:r>
    </w:p>
    <w:p w:rsidR="008029A7" w:rsidRPr="00064757" w:rsidRDefault="008029A7" w:rsidP="008029A7">
      <w:pPr>
        <w:pStyle w:val="a3"/>
        <w:ind w:firstLine="709"/>
        <w:jc w:val="both"/>
        <w:rPr>
          <w:sz w:val="28"/>
          <w:szCs w:val="28"/>
          <w:lang w:val="ru-RU"/>
        </w:rPr>
      </w:pPr>
      <w:r w:rsidRPr="00064757">
        <w:rPr>
          <w:sz w:val="28"/>
          <w:szCs w:val="28"/>
          <w:lang w:val="ru-RU"/>
        </w:rPr>
        <w:t>По</w:t>
      </w:r>
      <w:r>
        <w:rPr>
          <w:sz w:val="28"/>
          <w:szCs w:val="28"/>
          <w:lang w:val="ru-RU"/>
        </w:rPr>
        <w:t>сле расторжения в июне 2011 г.</w:t>
      </w:r>
      <w:r w:rsidRPr="00064757">
        <w:rPr>
          <w:sz w:val="28"/>
          <w:szCs w:val="28"/>
          <w:lang w:val="ru-RU"/>
        </w:rPr>
        <w:t xml:space="preserve"> брака с Т.А. истец остался прож</w:t>
      </w:r>
      <w:r w:rsidRPr="00064757">
        <w:rPr>
          <w:sz w:val="28"/>
          <w:szCs w:val="28"/>
          <w:lang w:val="ru-RU"/>
        </w:rPr>
        <w:t>и</w:t>
      </w:r>
      <w:r w:rsidRPr="00064757">
        <w:rPr>
          <w:sz w:val="28"/>
          <w:szCs w:val="28"/>
          <w:lang w:val="ru-RU"/>
        </w:rPr>
        <w:t xml:space="preserve">вать в указанной квартире. </w:t>
      </w:r>
    </w:p>
    <w:p w:rsidR="008029A7" w:rsidRPr="00064757" w:rsidRDefault="008029A7" w:rsidP="008029A7">
      <w:pPr>
        <w:pStyle w:val="a3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 декабре 2015 г.</w:t>
      </w:r>
      <w:r w:rsidRPr="00064757">
        <w:rPr>
          <w:sz w:val="28"/>
          <w:szCs w:val="28"/>
          <w:lang w:val="ru-RU"/>
        </w:rPr>
        <w:t xml:space="preserve"> Л. обратился в жилищную комиссию воинской части с </w:t>
      </w:r>
      <w:proofErr w:type="gramStart"/>
      <w:r w:rsidRPr="00064757">
        <w:rPr>
          <w:sz w:val="28"/>
          <w:szCs w:val="28"/>
          <w:lang w:val="ru-RU"/>
        </w:rPr>
        <w:t>рапортом</w:t>
      </w:r>
      <w:proofErr w:type="gramEnd"/>
      <w:r w:rsidRPr="00064757">
        <w:rPr>
          <w:sz w:val="28"/>
          <w:szCs w:val="28"/>
          <w:lang w:val="ru-RU"/>
        </w:rPr>
        <w:t xml:space="preserve"> о признании нуждающимся в жилом помещении по и</w:t>
      </w:r>
      <w:r w:rsidRPr="00064757">
        <w:rPr>
          <w:sz w:val="28"/>
          <w:szCs w:val="28"/>
          <w:lang w:val="ru-RU"/>
        </w:rPr>
        <w:t>з</w:t>
      </w:r>
      <w:r w:rsidRPr="00064757">
        <w:rPr>
          <w:sz w:val="28"/>
          <w:szCs w:val="28"/>
          <w:lang w:val="ru-RU"/>
        </w:rPr>
        <w:t xml:space="preserve">бранному месту жительства в г. Москве. </w:t>
      </w:r>
    </w:p>
    <w:p w:rsidR="008029A7" w:rsidRPr="00064757" w:rsidRDefault="008029A7" w:rsidP="008029A7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 w:rsidRPr="00064757">
        <w:rPr>
          <w:sz w:val="28"/>
          <w:szCs w:val="28"/>
          <w:lang w:val="ru-RU"/>
        </w:rPr>
        <w:t>Решением жилищной комиссии от 29 декабря 2015 г., утвержденным командиром воинской части 13 января 2016 г., истцу в удовлетворении рапорта</w:t>
      </w:r>
      <w:r>
        <w:rPr>
          <w:sz w:val="28"/>
          <w:szCs w:val="28"/>
          <w:lang w:val="ru-RU"/>
        </w:rPr>
        <w:t xml:space="preserve"> было отказано в связи с непред</w:t>
      </w:r>
      <w:r w:rsidRPr="00064757">
        <w:rPr>
          <w:sz w:val="28"/>
          <w:szCs w:val="28"/>
          <w:lang w:val="ru-RU"/>
        </w:rPr>
        <w:t xml:space="preserve">ставлением документов, </w:t>
      </w:r>
      <w:r w:rsidRPr="00064757">
        <w:rPr>
          <w:sz w:val="28"/>
          <w:szCs w:val="28"/>
          <w:lang w:val="ru-RU"/>
        </w:rPr>
        <w:lastRenderedPageBreak/>
        <w:t>подтвержда</w:t>
      </w:r>
      <w:r w:rsidRPr="00064757">
        <w:rPr>
          <w:sz w:val="28"/>
          <w:szCs w:val="28"/>
          <w:lang w:val="ru-RU"/>
        </w:rPr>
        <w:t>ю</w:t>
      </w:r>
      <w:r w:rsidRPr="00064757">
        <w:rPr>
          <w:sz w:val="28"/>
          <w:szCs w:val="28"/>
          <w:lang w:val="ru-RU"/>
        </w:rPr>
        <w:t>щих отсутствие у него жилых помещений в период</w:t>
      </w:r>
      <w:r>
        <w:rPr>
          <w:sz w:val="28"/>
          <w:szCs w:val="28"/>
          <w:lang w:val="ru-RU"/>
        </w:rPr>
        <w:t xml:space="preserve"> военной службы с июня 1987 г. по 15 августа 1997 г.</w:t>
      </w:r>
      <w:r w:rsidRPr="00064757">
        <w:rPr>
          <w:sz w:val="28"/>
          <w:szCs w:val="28"/>
          <w:lang w:val="ru-RU"/>
        </w:rPr>
        <w:t>, умышленным ухудшением жили</w:t>
      </w:r>
      <w:r w:rsidRPr="00064757">
        <w:rPr>
          <w:sz w:val="28"/>
          <w:szCs w:val="28"/>
          <w:lang w:val="ru-RU"/>
        </w:rPr>
        <w:t>щ</w:t>
      </w:r>
      <w:r w:rsidRPr="00064757">
        <w:rPr>
          <w:sz w:val="28"/>
          <w:szCs w:val="28"/>
          <w:lang w:val="ru-RU"/>
        </w:rPr>
        <w:t>ных условий и наличием права пользования жилым помещением, принадле</w:t>
      </w:r>
      <w:r>
        <w:rPr>
          <w:sz w:val="28"/>
          <w:szCs w:val="28"/>
          <w:lang w:val="ru-RU"/>
        </w:rPr>
        <w:t>жащи</w:t>
      </w:r>
      <w:r w:rsidRPr="00064757">
        <w:rPr>
          <w:sz w:val="28"/>
          <w:szCs w:val="28"/>
          <w:lang w:val="ru-RU"/>
        </w:rPr>
        <w:t>м на пр</w:t>
      </w:r>
      <w:r w:rsidRPr="00064757">
        <w:rPr>
          <w:sz w:val="28"/>
          <w:szCs w:val="28"/>
          <w:lang w:val="ru-RU"/>
        </w:rPr>
        <w:t>а</w:t>
      </w:r>
      <w:r w:rsidRPr="00064757">
        <w:rPr>
          <w:sz w:val="28"/>
          <w:szCs w:val="28"/>
          <w:lang w:val="ru-RU"/>
        </w:rPr>
        <w:t>ве собственности</w:t>
      </w:r>
      <w:proofErr w:type="gramEnd"/>
      <w:r w:rsidRPr="00064757">
        <w:rPr>
          <w:sz w:val="28"/>
          <w:szCs w:val="28"/>
          <w:lang w:val="ru-RU"/>
        </w:rPr>
        <w:t xml:space="preserve"> его бывшей супруге.   </w:t>
      </w:r>
    </w:p>
    <w:p w:rsidR="008029A7" w:rsidRPr="00064757" w:rsidRDefault="008029A7" w:rsidP="008029A7">
      <w:pPr>
        <w:pStyle w:val="a3"/>
        <w:ind w:firstLine="709"/>
        <w:jc w:val="both"/>
        <w:rPr>
          <w:sz w:val="28"/>
          <w:szCs w:val="28"/>
          <w:lang w:val="ru-RU"/>
        </w:rPr>
      </w:pPr>
      <w:r w:rsidRPr="00064757">
        <w:rPr>
          <w:sz w:val="28"/>
          <w:szCs w:val="28"/>
          <w:lang w:val="ru-RU"/>
        </w:rPr>
        <w:t xml:space="preserve">Названное решение Л. оспорил в судебном порядке. </w:t>
      </w:r>
    </w:p>
    <w:p w:rsidR="008029A7" w:rsidRPr="00064757" w:rsidRDefault="008029A7" w:rsidP="008029A7">
      <w:pPr>
        <w:pStyle w:val="a3"/>
        <w:ind w:firstLine="709"/>
        <w:jc w:val="both"/>
        <w:rPr>
          <w:sz w:val="28"/>
          <w:szCs w:val="28"/>
          <w:lang w:val="ru-RU"/>
        </w:rPr>
      </w:pPr>
      <w:r w:rsidRPr="00064757">
        <w:rPr>
          <w:sz w:val="28"/>
          <w:szCs w:val="28"/>
          <w:lang w:val="ru-RU"/>
        </w:rPr>
        <w:t>Удовлетворяя заявление, суд первой инстанции исходил из того, что в период военной службы истцу не предоставлялись жилые помещения за счет федерального органа исполнительной власти, в котором федеральным зак</w:t>
      </w:r>
      <w:r w:rsidRPr="00064757">
        <w:rPr>
          <w:sz w:val="28"/>
          <w:szCs w:val="28"/>
          <w:lang w:val="ru-RU"/>
        </w:rPr>
        <w:t>о</w:t>
      </w:r>
      <w:r w:rsidRPr="00064757">
        <w:rPr>
          <w:sz w:val="28"/>
          <w:szCs w:val="28"/>
          <w:lang w:val="ru-RU"/>
        </w:rPr>
        <w:t>ном предусмотрена военная служба, а право пользования квартирой, прина</w:t>
      </w:r>
      <w:r w:rsidRPr="00064757">
        <w:rPr>
          <w:sz w:val="28"/>
          <w:szCs w:val="28"/>
          <w:lang w:val="ru-RU"/>
        </w:rPr>
        <w:t>д</w:t>
      </w:r>
      <w:r w:rsidRPr="00064757">
        <w:rPr>
          <w:sz w:val="28"/>
          <w:szCs w:val="28"/>
          <w:lang w:val="ru-RU"/>
        </w:rPr>
        <w:t xml:space="preserve">лежащей на праве собственности его бывшей супруге, он не приобрел, в </w:t>
      </w:r>
      <w:proofErr w:type="gramStart"/>
      <w:r w:rsidRPr="00064757">
        <w:rPr>
          <w:sz w:val="28"/>
          <w:szCs w:val="28"/>
          <w:lang w:val="ru-RU"/>
        </w:rPr>
        <w:t>св</w:t>
      </w:r>
      <w:r w:rsidRPr="00064757">
        <w:rPr>
          <w:sz w:val="28"/>
          <w:szCs w:val="28"/>
          <w:lang w:val="ru-RU"/>
        </w:rPr>
        <w:t>я</w:t>
      </w:r>
      <w:r w:rsidRPr="00064757">
        <w:rPr>
          <w:sz w:val="28"/>
          <w:szCs w:val="28"/>
          <w:lang w:val="ru-RU"/>
        </w:rPr>
        <w:t>зи</w:t>
      </w:r>
      <w:proofErr w:type="gramEnd"/>
      <w:r w:rsidRPr="00064757">
        <w:rPr>
          <w:sz w:val="28"/>
          <w:szCs w:val="28"/>
          <w:lang w:val="ru-RU"/>
        </w:rPr>
        <w:t xml:space="preserve"> с чем его действия, связанные с расторжением брака, нельзя признать умышленным ухудшением жилищных условий. </w:t>
      </w:r>
    </w:p>
    <w:p w:rsidR="008029A7" w:rsidRPr="00064757" w:rsidRDefault="008029A7" w:rsidP="008029A7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 w:rsidRPr="00064757">
        <w:rPr>
          <w:sz w:val="28"/>
          <w:szCs w:val="28"/>
          <w:lang w:val="ru-RU"/>
        </w:rPr>
        <w:t xml:space="preserve">Суд апелляционной инстанции, согласившись с выводом гарнизонного военного суда о </w:t>
      </w:r>
      <w:proofErr w:type="spellStart"/>
      <w:r w:rsidRPr="00064757">
        <w:rPr>
          <w:sz w:val="28"/>
          <w:szCs w:val="28"/>
          <w:lang w:val="ru-RU"/>
        </w:rPr>
        <w:t>непредоставлении</w:t>
      </w:r>
      <w:proofErr w:type="spellEnd"/>
      <w:r w:rsidRPr="00064757">
        <w:rPr>
          <w:sz w:val="28"/>
          <w:szCs w:val="28"/>
          <w:lang w:val="ru-RU"/>
        </w:rPr>
        <w:t xml:space="preserve"> истцу в период военной службы жилья за счет государства, вместе с тем посчитал, что Л. не представил доказательств, подтверждающих отсутствие у него права на приватизацию квартиры, в которой он проживает до настоящего времени, поскольку в силу закона ее пр</w:t>
      </w:r>
      <w:r w:rsidRPr="00064757">
        <w:rPr>
          <w:sz w:val="28"/>
          <w:szCs w:val="28"/>
          <w:lang w:val="ru-RU"/>
        </w:rPr>
        <w:t>и</w:t>
      </w:r>
      <w:r w:rsidRPr="00064757">
        <w:rPr>
          <w:sz w:val="28"/>
          <w:szCs w:val="28"/>
          <w:lang w:val="ru-RU"/>
        </w:rPr>
        <w:t>ватизация была возможна только при обязательном согласии всех соверше</w:t>
      </w:r>
      <w:r w:rsidRPr="00064757">
        <w:rPr>
          <w:sz w:val="28"/>
          <w:szCs w:val="28"/>
          <w:lang w:val="ru-RU"/>
        </w:rPr>
        <w:t>н</w:t>
      </w:r>
      <w:r w:rsidRPr="00064757">
        <w:rPr>
          <w:sz w:val="28"/>
          <w:szCs w:val="28"/>
          <w:lang w:val="ru-RU"/>
        </w:rPr>
        <w:t>нолетних членов семьи</w:t>
      </w:r>
      <w:proofErr w:type="gramEnd"/>
      <w:r w:rsidRPr="00064757">
        <w:rPr>
          <w:sz w:val="28"/>
          <w:szCs w:val="28"/>
          <w:lang w:val="ru-RU"/>
        </w:rPr>
        <w:t xml:space="preserve"> нанимателя, включая истца, </w:t>
      </w:r>
      <w:proofErr w:type="gramStart"/>
      <w:r w:rsidRPr="00064757">
        <w:rPr>
          <w:sz w:val="28"/>
          <w:szCs w:val="28"/>
          <w:lang w:val="ru-RU"/>
        </w:rPr>
        <w:t>проживающих</w:t>
      </w:r>
      <w:proofErr w:type="gramEnd"/>
      <w:r w:rsidRPr="00064757">
        <w:rPr>
          <w:sz w:val="28"/>
          <w:szCs w:val="28"/>
          <w:lang w:val="ru-RU"/>
        </w:rPr>
        <w:t xml:space="preserve"> в этом жилом помещении. </w:t>
      </w:r>
    </w:p>
    <w:p w:rsidR="008029A7" w:rsidRPr="00064757" w:rsidRDefault="008029A7" w:rsidP="008029A7">
      <w:pPr>
        <w:pStyle w:val="a3"/>
        <w:ind w:firstLine="709"/>
        <w:jc w:val="both"/>
        <w:rPr>
          <w:sz w:val="28"/>
          <w:szCs w:val="28"/>
          <w:lang w:val="ru-RU"/>
        </w:rPr>
      </w:pPr>
      <w:r w:rsidRPr="00064757">
        <w:rPr>
          <w:sz w:val="28"/>
          <w:szCs w:val="28"/>
          <w:lang w:val="ru-RU"/>
        </w:rPr>
        <w:t>Такой вывод основан на неправильном применении норм процессуал</w:t>
      </w:r>
      <w:r w:rsidRPr="00064757">
        <w:rPr>
          <w:sz w:val="28"/>
          <w:szCs w:val="28"/>
          <w:lang w:val="ru-RU"/>
        </w:rPr>
        <w:t>ь</w:t>
      </w:r>
      <w:r w:rsidRPr="00064757">
        <w:rPr>
          <w:sz w:val="28"/>
          <w:szCs w:val="28"/>
          <w:lang w:val="ru-RU"/>
        </w:rPr>
        <w:t>ного права.</w:t>
      </w:r>
    </w:p>
    <w:p w:rsidR="008029A7" w:rsidRPr="00064757" w:rsidRDefault="008029A7" w:rsidP="008029A7">
      <w:pPr>
        <w:pStyle w:val="a3"/>
        <w:ind w:firstLine="709"/>
        <w:jc w:val="both"/>
        <w:rPr>
          <w:sz w:val="28"/>
          <w:szCs w:val="28"/>
          <w:lang w:val="ru-RU"/>
        </w:rPr>
      </w:pPr>
      <w:r w:rsidRPr="00064757">
        <w:rPr>
          <w:sz w:val="28"/>
          <w:szCs w:val="28"/>
          <w:lang w:val="ru-RU"/>
        </w:rPr>
        <w:t>Согласно п. 6 ч. 2 ст. 220 КАС РФ в административном исковом зая</w:t>
      </w:r>
      <w:r w:rsidRPr="00064757">
        <w:rPr>
          <w:sz w:val="28"/>
          <w:szCs w:val="28"/>
          <w:lang w:val="ru-RU"/>
        </w:rPr>
        <w:t>в</w:t>
      </w:r>
      <w:r w:rsidRPr="00064757">
        <w:rPr>
          <w:sz w:val="28"/>
          <w:szCs w:val="28"/>
          <w:lang w:val="ru-RU"/>
        </w:rPr>
        <w:t>лении должны быть указаны сведения о правах, свободах и законных интер</w:t>
      </w:r>
      <w:r w:rsidRPr="00064757">
        <w:rPr>
          <w:sz w:val="28"/>
          <w:szCs w:val="28"/>
          <w:lang w:val="ru-RU"/>
        </w:rPr>
        <w:t>е</w:t>
      </w:r>
      <w:r w:rsidRPr="00064757">
        <w:rPr>
          <w:sz w:val="28"/>
          <w:szCs w:val="28"/>
          <w:lang w:val="ru-RU"/>
        </w:rPr>
        <w:t>сах административного истца, которые, по его мнению, нарушаются оспар</w:t>
      </w:r>
      <w:r w:rsidRPr="00064757">
        <w:rPr>
          <w:sz w:val="28"/>
          <w:szCs w:val="28"/>
          <w:lang w:val="ru-RU"/>
        </w:rPr>
        <w:t>и</w:t>
      </w:r>
      <w:r w:rsidRPr="00064757">
        <w:rPr>
          <w:sz w:val="28"/>
          <w:szCs w:val="28"/>
          <w:lang w:val="ru-RU"/>
        </w:rPr>
        <w:t>ваемыми решением, действием (бездействием).</w:t>
      </w:r>
    </w:p>
    <w:p w:rsidR="008029A7" w:rsidRPr="00064757" w:rsidRDefault="008029A7" w:rsidP="008029A7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 w:rsidRPr="00064757">
        <w:rPr>
          <w:sz w:val="28"/>
          <w:szCs w:val="28"/>
          <w:lang w:val="ru-RU"/>
        </w:rPr>
        <w:t xml:space="preserve">Суд, в свою очередь, в силу положений </w:t>
      </w:r>
      <w:proofErr w:type="spellStart"/>
      <w:r w:rsidRPr="00064757">
        <w:rPr>
          <w:sz w:val="28"/>
          <w:szCs w:val="28"/>
          <w:lang w:val="ru-RU"/>
        </w:rPr>
        <w:t>пп</w:t>
      </w:r>
      <w:proofErr w:type="spellEnd"/>
      <w:r w:rsidRPr="00064757">
        <w:rPr>
          <w:sz w:val="28"/>
          <w:szCs w:val="28"/>
          <w:lang w:val="ru-RU"/>
        </w:rPr>
        <w:t>. 5, 6 ч. 3 ст. 135 КАС РФ при подготовке административного дела к судебному разбирательству рассма</w:t>
      </w:r>
      <w:r w:rsidRPr="00064757">
        <w:rPr>
          <w:sz w:val="28"/>
          <w:szCs w:val="28"/>
          <w:lang w:val="ru-RU"/>
        </w:rPr>
        <w:t>т</w:t>
      </w:r>
      <w:r w:rsidRPr="00064757">
        <w:rPr>
          <w:sz w:val="28"/>
          <w:szCs w:val="28"/>
          <w:lang w:val="ru-RU"/>
        </w:rPr>
        <w:t>ривает вопрос о получении необходимых доказательств и при необходимости оказывает лицам, не обладающим властными и иными публичными полн</w:t>
      </w:r>
      <w:r w:rsidRPr="00064757">
        <w:rPr>
          <w:sz w:val="28"/>
          <w:szCs w:val="28"/>
          <w:lang w:val="ru-RU"/>
        </w:rPr>
        <w:t>о</w:t>
      </w:r>
      <w:r w:rsidRPr="00064757">
        <w:rPr>
          <w:sz w:val="28"/>
          <w:szCs w:val="28"/>
          <w:lang w:val="ru-RU"/>
        </w:rPr>
        <w:t>мочиями, содействие в представлении доказательств и истребует их, в том числе по своей инициативе.</w:t>
      </w:r>
      <w:proofErr w:type="gramEnd"/>
    </w:p>
    <w:p w:rsidR="008029A7" w:rsidRPr="00064757" w:rsidRDefault="008029A7" w:rsidP="008029A7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 w:rsidRPr="00064757">
        <w:rPr>
          <w:sz w:val="28"/>
          <w:szCs w:val="28"/>
          <w:lang w:val="ru-RU"/>
        </w:rPr>
        <w:t xml:space="preserve">Содержание названных норм закона указывает на то, что основанием для принятия административного искового заявления к производству суда является заявление, поданное с соблюдением требований, установленных </w:t>
      </w:r>
      <w:r w:rsidRPr="00064757">
        <w:rPr>
          <w:sz w:val="28"/>
          <w:szCs w:val="28"/>
          <w:lang w:val="ru-RU"/>
        </w:rPr>
        <w:br/>
        <w:t>ст. 220 КАС РФ, в том числе с указанием в нем сведений о правах, свободах и законных интересах административного истца, которые, по его мнению, нарушаются оспариваемыми решением, действием (бездействием), а суд в целях установления обстоятельств, имеющих</w:t>
      </w:r>
      <w:proofErr w:type="gramEnd"/>
      <w:r w:rsidRPr="00064757">
        <w:rPr>
          <w:sz w:val="28"/>
          <w:szCs w:val="28"/>
          <w:lang w:val="ru-RU"/>
        </w:rPr>
        <w:t xml:space="preserve"> значение для правильного рассмотрения и разрешения дела, рассматривает вопрос о получении необход</w:t>
      </w:r>
      <w:r w:rsidRPr="00064757">
        <w:rPr>
          <w:sz w:val="28"/>
          <w:szCs w:val="28"/>
          <w:lang w:val="ru-RU"/>
        </w:rPr>
        <w:t>и</w:t>
      </w:r>
      <w:r w:rsidRPr="00064757">
        <w:rPr>
          <w:sz w:val="28"/>
          <w:szCs w:val="28"/>
          <w:lang w:val="ru-RU"/>
        </w:rPr>
        <w:t>мых доказательств.</w:t>
      </w:r>
    </w:p>
    <w:p w:rsidR="008029A7" w:rsidRPr="00064757" w:rsidRDefault="008029A7" w:rsidP="008029A7">
      <w:pPr>
        <w:pStyle w:val="a3"/>
        <w:ind w:firstLine="709"/>
        <w:jc w:val="both"/>
        <w:rPr>
          <w:sz w:val="28"/>
          <w:szCs w:val="28"/>
          <w:lang w:val="ru-RU"/>
        </w:rPr>
      </w:pPr>
      <w:r w:rsidRPr="00064757">
        <w:rPr>
          <w:sz w:val="28"/>
          <w:szCs w:val="28"/>
          <w:lang w:val="ru-RU"/>
        </w:rPr>
        <w:t>Кроме того, в соответствии с п. 1 ч. 9, ч. 11 ст. 226 КАС РФ на админ</w:t>
      </w:r>
      <w:r w:rsidRPr="00064757">
        <w:rPr>
          <w:sz w:val="28"/>
          <w:szCs w:val="28"/>
          <w:lang w:val="ru-RU"/>
        </w:rPr>
        <w:t>и</w:t>
      </w:r>
      <w:r w:rsidRPr="00064757">
        <w:rPr>
          <w:sz w:val="28"/>
          <w:szCs w:val="28"/>
          <w:lang w:val="ru-RU"/>
        </w:rPr>
        <w:t xml:space="preserve">стративного истца возлагается обязанность доказывания нарушения прав, свобод и законных интересов.  </w:t>
      </w:r>
    </w:p>
    <w:p w:rsidR="008029A7" w:rsidRPr="000150ED" w:rsidRDefault="008029A7" w:rsidP="008029A7">
      <w:pPr>
        <w:pStyle w:val="a3"/>
        <w:ind w:firstLine="709"/>
        <w:jc w:val="both"/>
        <w:rPr>
          <w:sz w:val="28"/>
          <w:szCs w:val="28"/>
        </w:rPr>
      </w:pPr>
      <w:r w:rsidRPr="000150ED">
        <w:rPr>
          <w:sz w:val="28"/>
          <w:szCs w:val="28"/>
        </w:rPr>
        <w:lastRenderedPageBreak/>
        <w:t xml:space="preserve">Из исследованных в судебном заседании материалов дела усматривается, что заявление Л. в суд соответствует установленным требованиям, а нарушение своих прав он обосновал отказом в постановке на жилищный учет в избранном месте жительства после увольнения с военной службы, представив копию оспариваемого протокола заседания жилищной комиссии и другие документы.  </w:t>
      </w:r>
    </w:p>
    <w:p w:rsidR="008029A7" w:rsidRPr="000150ED" w:rsidRDefault="008029A7" w:rsidP="008029A7">
      <w:pPr>
        <w:pStyle w:val="a3"/>
        <w:ind w:firstLine="709"/>
        <w:jc w:val="both"/>
        <w:rPr>
          <w:sz w:val="28"/>
          <w:szCs w:val="28"/>
        </w:rPr>
      </w:pPr>
      <w:r w:rsidRPr="000150ED">
        <w:rPr>
          <w:sz w:val="28"/>
          <w:szCs w:val="28"/>
        </w:rPr>
        <w:t>Однако суд апелляционной инстанции, в нарушение названных норм процессуального права, разрешил требования Л. без рассмотрения вопроса о получении необходимых доказательств, в том числе об их истребовании по своей инициативе.</w:t>
      </w:r>
    </w:p>
    <w:p w:rsidR="008029A7" w:rsidRPr="000150ED" w:rsidRDefault="008029A7" w:rsidP="008029A7">
      <w:pPr>
        <w:pStyle w:val="a3"/>
        <w:ind w:firstLine="709"/>
        <w:jc w:val="both"/>
        <w:rPr>
          <w:sz w:val="28"/>
          <w:szCs w:val="28"/>
        </w:rPr>
      </w:pPr>
      <w:r w:rsidRPr="000150ED">
        <w:rPr>
          <w:sz w:val="28"/>
          <w:szCs w:val="28"/>
        </w:rPr>
        <w:t>Неправильное применение норм процессуального права привело к тому, что остались невыясненными обстоятельства, имеющие значение для правильного рассмотрения и разрешения административного дела.</w:t>
      </w:r>
    </w:p>
    <w:p w:rsidR="008029A7" w:rsidRPr="000150ED" w:rsidRDefault="008029A7" w:rsidP="008029A7">
      <w:pPr>
        <w:pStyle w:val="a3"/>
        <w:ind w:firstLine="709"/>
        <w:jc w:val="both"/>
        <w:rPr>
          <w:sz w:val="28"/>
          <w:szCs w:val="28"/>
        </w:rPr>
      </w:pPr>
      <w:r w:rsidRPr="000150ED">
        <w:rPr>
          <w:sz w:val="28"/>
          <w:szCs w:val="28"/>
        </w:rPr>
        <w:t>По данному делу юридически значимыми являлись обстоятельства, связанные с режимом пользования Л. квартирой, в которой он фактически проживал в период брака с Т.А. и продолжает проживать после развода с ней.</w:t>
      </w:r>
    </w:p>
    <w:p w:rsidR="008029A7" w:rsidRPr="000150ED" w:rsidRDefault="008029A7" w:rsidP="008029A7">
      <w:pPr>
        <w:pStyle w:val="a3"/>
        <w:ind w:firstLine="709"/>
        <w:jc w:val="both"/>
        <w:rPr>
          <w:sz w:val="28"/>
          <w:szCs w:val="28"/>
        </w:rPr>
      </w:pPr>
      <w:r w:rsidRPr="000150ED">
        <w:rPr>
          <w:sz w:val="28"/>
          <w:szCs w:val="28"/>
        </w:rPr>
        <w:t xml:space="preserve">Согласно п. 1 ст. 2 </w:t>
      </w:r>
      <w:hyperlink r:id="rId4" w:history="1">
        <w:r w:rsidRPr="000150ED">
          <w:rPr>
            <w:sz w:val="28"/>
            <w:szCs w:val="28"/>
          </w:rPr>
          <w:t>Закона Российской Феде</w:t>
        </w:r>
        <w:r>
          <w:rPr>
            <w:sz w:val="28"/>
            <w:szCs w:val="28"/>
          </w:rPr>
          <w:t>рации от 4 июля 1991 г.</w:t>
        </w:r>
        <w:r>
          <w:rPr>
            <w:sz w:val="28"/>
            <w:szCs w:val="28"/>
            <w:lang w:val="ru-RU"/>
          </w:rPr>
          <w:br/>
        </w:r>
        <w:r>
          <w:rPr>
            <w:sz w:val="28"/>
            <w:szCs w:val="28"/>
          </w:rPr>
          <w:t>№ 1541-</w:t>
        </w:r>
        <w:r>
          <w:rPr>
            <w:sz w:val="28"/>
            <w:szCs w:val="28"/>
            <w:lang w:val="en-US"/>
          </w:rPr>
          <w:t>I</w:t>
        </w:r>
        <w:r w:rsidRPr="000150ED">
          <w:rPr>
            <w:sz w:val="28"/>
            <w:szCs w:val="28"/>
          </w:rPr>
          <w:t xml:space="preserve"> «О приватизации жилищного фонда в Российской Федерации»</w:t>
        </w:r>
      </w:hyperlink>
      <w:r w:rsidRPr="000150ED">
        <w:rPr>
          <w:sz w:val="28"/>
          <w:szCs w:val="28"/>
        </w:rPr>
        <w:t xml:space="preserve"> (в редакции, действовавшей на момент приватизации квартиры Т.А. и ее дочерью) граждане Российской Федерации, занимающие жилые помещения в государственном и муниципальном жилищном фонде, включая жилищный фонд, находящийся в хозяйственном ведении предприятий или оперативном управлении учреждений (ведомственный фонд), на условиях социального найма, вправе с согласия всех совместно проживающих совершеннолетних членов семьи, а также несовершеннолетних в возрасте от 14 до 18 лет приобрести эти помещения в собственность. </w:t>
      </w:r>
    </w:p>
    <w:p w:rsidR="008029A7" w:rsidRPr="000150ED" w:rsidRDefault="008029A7" w:rsidP="008029A7">
      <w:pPr>
        <w:pStyle w:val="a3"/>
        <w:ind w:firstLine="709"/>
        <w:jc w:val="both"/>
        <w:rPr>
          <w:sz w:val="28"/>
          <w:szCs w:val="28"/>
        </w:rPr>
      </w:pPr>
      <w:r w:rsidRPr="000150ED">
        <w:rPr>
          <w:sz w:val="28"/>
          <w:szCs w:val="28"/>
        </w:rPr>
        <w:t>Следовательно, суду надлежало установи</w:t>
      </w:r>
      <w:r>
        <w:rPr>
          <w:sz w:val="28"/>
          <w:szCs w:val="28"/>
        </w:rPr>
        <w:t>ть, в каком качестве в 2003 г.</w:t>
      </w:r>
      <w:r w:rsidRPr="000150ED">
        <w:rPr>
          <w:sz w:val="28"/>
          <w:szCs w:val="28"/>
        </w:rPr>
        <w:t xml:space="preserve"> Л. был вселен в квартиру, нанимателем которой являлся бывший супруг Т.А. – Т.В., приобрел ли он право на приватизацию этой квартиры и давал ли согласие на ее приватизацию иными лицами. </w:t>
      </w:r>
    </w:p>
    <w:p w:rsidR="008029A7" w:rsidRPr="000150ED" w:rsidRDefault="008029A7" w:rsidP="008029A7">
      <w:pPr>
        <w:pStyle w:val="a3"/>
        <w:ind w:firstLine="709"/>
        <w:jc w:val="both"/>
        <w:rPr>
          <w:sz w:val="28"/>
          <w:szCs w:val="28"/>
        </w:rPr>
      </w:pPr>
      <w:r w:rsidRPr="000150ED">
        <w:rPr>
          <w:sz w:val="28"/>
          <w:szCs w:val="28"/>
        </w:rPr>
        <w:t xml:space="preserve">Кроме того, в соответствии с ч. 4 ст. 31 ЖК РФ в случае прекращения семейных отношений с собственником жилого помещения право пользования данным жилым помещением за </w:t>
      </w:r>
      <w:hyperlink r:id="rId5" w:anchor="dst100047" w:history="1">
        <w:r w:rsidRPr="000150ED">
          <w:rPr>
            <w:sz w:val="28"/>
            <w:szCs w:val="28"/>
          </w:rPr>
          <w:t>бывшим членом семьи</w:t>
        </w:r>
      </w:hyperlink>
      <w:r w:rsidRPr="000150ED">
        <w:rPr>
          <w:sz w:val="28"/>
          <w:szCs w:val="28"/>
        </w:rPr>
        <w:t xml:space="preserve"> собственника этого жилого помещения не сохраняется, если иное не установлено соглашением между собственником и бывшим членом его семьи. </w:t>
      </w:r>
    </w:p>
    <w:p w:rsidR="008029A7" w:rsidRPr="000150ED" w:rsidRDefault="008029A7" w:rsidP="008029A7">
      <w:pPr>
        <w:pStyle w:val="a3"/>
        <w:ind w:firstLine="709"/>
        <w:jc w:val="both"/>
        <w:rPr>
          <w:sz w:val="28"/>
          <w:szCs w:val="28"/>
        </w:rPr>
      </w:pPr>
      <w:r w:rsidRPr="000150ED">
        <w:rPr>
          <w:sz w:val="28"/>
          <w:szCs w:val="28"/>
        </w:rPr>
        <w:t>При этом в силу разъяснений, содержащихся в п. 18 по</w:t>
      </w:r>
      <w:r>
        <w:rPr>
          <w:sz w:val="28"/>
          <w:szCs w:val="28"/>
        </w:rPr>
        <w:t>становления Пленума Верховного С</w:t>
      </w:r>
      <w:r w:rsidRPr="000150ED">
        <w:rPr>
          <w:sz w:val="28"/>
          <w:szCs w:val="28"/>
        </w:rPr>
        <w:t xml:space="preserve">уда Российской Федерации от 2 июля 2009 г. № 14 «О некоторых вопросах, возникших в судебной практике при применении Жилищного кодекса Российской Федерации», необходимо иметь в виду, что в соответствии со ст. 19 Федерального закона от 29 декабря 2004 г. № 189-ФЗ «О введении в действие Жилищного кодекса Российской Федерации» действие положений </w:t>
      </w:r>
      <w:hyperlink r:id="rId6" w:history="1">
        <w:r w:rsidRPr="000150ED">
          <w:rPr>
            <w:sz w:val="28"/>
            <w:szCs w:val="28"/>
          </w:rPr>
          <w:t>ч. 4 ст. 31</w:t>
        </w:r>
      </w:hyperlink>
      <w:r w:rsidRPr="000150ED">
        <w:rPr>
          <w:sz w:val="28"/>
          <w:szCs w:val="28"/>
        </w:rPr>
        <w:t xml:space="preserve"> ЖК РФ не распространяется на бывших членов семьи собственника приватизированного жилого помещения при условии, что в момент приватизации данного жилого помещения указанные </w:t>
      </w:r>
      <w:r w:rsidRPr="000150ED">
        <w:rPr>
          <w:sz w:val="28"/>
          <w:szCs w:val="28"/>
        </w:rPr>
        <w:lastRenderedPageBreak/>
        <w:t>лица имели равные права пользования этим помещением с лицом, его приватизирова</w:t>
      </w:r>
      <w:r w:rsidRPr="000150ED">
        <w:rPr>
          <w:sz w:val="28"/>
          <w:szCs w:val="28"/>
        </w:rPr>
        <w:t>в</w:t>
      </w:r>
      <w:r w:rsidRPr="000150ED">
        <w:rPr>
          <w:sz w:val="28"/>
          <w:szCs w:val="28"/>
        </w:rPr>
        <w:t>шим, если иное не установлено законом или договором.</w:t>
      </w:r>
    </w:p>
    <w:p w:rsidR="008029A7" w:rsidRPr="003F0CF0" w:rsidRDefault="008029A7" w:rsidP="008029A7">
      <w:pPr>
        <w:pStyle w:val="a3"/>
        <w:ind w:firstLine="709"/>
        <w:jc w:val="both"/>
        <w:rPr>
          <w:sz w:val="28"/>
          <w:szCs w:val="28"/>
          <w:lang w:val="ru-RU"/>
        </w:rPr>
      </w:pPr>
      <w:r w:rsidRPr="003F0CF0">
        <w:rPr>
          <w:sz w:val="28"/>
          <w:szCs w:val="28"/>
          <w:lang w:val="ru-RU"/>
        </w:rPr>
        <w:t>В связи с этим суду следовало также установить наличие либо отсутс</w:t>
      </w:r>
      <w:r w:rsidRPr="003F0CF0">
        <w:rPr>
          <w:sz w:val="28"/>
          <w:szCs w:val="28"/>
          <w:lang w:val="ru-RU"/>
        </w:rPr>
        <w:t>т</w:t>
      </w:r>
      <w:r w:rsidRPr="003F0CF0">
        <w:rPr>
          <w:sz w:val="28"/>
          <w:szCs w:val="28"/>
          <w:lang w:val="ru-RU"/>
        </w:rPr>
        <w:t>вие соглашения (договора либо другого документа) между истцом и Т.А. п</w:t>
      </w:r>
      <w:r w:rsidRPr="003F0CF0">
        <w:rPr>
          <w:sz w:val="28"/>
          <w:szCs w:val="28"/>
          <w:lang w:val="ru-RU"/>
        </w:rPr>
        <w:t>о</w:t>
      </w:r>
      <w:r w:rsidRPr="003F0CF0">
        <w:rPr>
          <w:sz w:val="28"/>
          <w:szCs w:val="28"/>
          <w:lang w:val="ru-RU"/>
        </w:rPr>
        <w:t xml:space="preserve">сле развода с ней. Однако этого судом сделано не было. </w:t>
      </w:r>
    </w:p>
    <w:p w:rsidR="008029A7" w:rsidRPr="003F0CF0" w:rsidRDefault="008029A7" w:rsidP="008029A7">
      <w:pPr>
        <w:pStyle w:val="a3"/>
        <w:ind w:firstLine="709"/>
        <w:jc w:val="both"/>
        <w:rPr>
          <w:sz w:val="28"/>
          <w:szCs w:val="28"/>
          <w:lang w:val="ru-RU"/>
        </w:rPr>
      </w:pPr>
      <w:r w:rsidRPr="003F0CF0">
        <w:rPr>
          <w:sz w:val="28"/>
          <w:szCs w:val="28"/>
          <w:lang w:val="ru-RU"/>
        </w:rPr>
        <w:t>Из материалов дела также следует, что Л. поставил вопрос о признании его нуждающимся в жилом помещении не по месту прохождения им военной службы.</w:t>
      </w:r>
    </w:p>
    <w:p w:rsidR="008029A7" w:rsidRPr="003F0CF0" w:rsidRDefault="008029A7" w:rsidP="008029A7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 w:rsidRPr="003F0CF0">
        <w:rPr>
          <w:sz w:val="28"/>
          <w:szCs w:val="28"/>
          <w:lang w:val="ru-RU"/>
        </w:rPr>
        <w:t>Вместе с тем в силу абзаца третьего п. 1 ст. 15 Федерального закона от 27 мая 1998 г. № 76-ФЗ «О стату</w:t>
      </w:r>
      <w:r>
        <w:rPr>
          <w:sz w:val="28"/>
          <w:szCs w:val="28"/>
          <w:lang w:val="ru-RU"/>
        </w:rPr>
        <w:t>с</w:t>
      </w:r>
      <w:r w:rsidRPr="003F0CF0">
        <w:rPr>
          <w:sz w:val="28"/>
          <w:szCs w:val="28"/>
          <w:lang w:val="ru-RU"/>
        </w:rPr>
        <w:t>е военнослужащих» военнослужащие, к категории которых относится истец, приобретают право на субсидию для пр</w:t>
      </w:r>
      <w:r w:rsidRPr="003F0CF0">
        <w:rPr>
          <w:sz w:val="28"/>
          <w:szCs w:val="28"/>
          <w:lang w:val="ru-RU"/>
        </w:rPr>
        <w:t>и</w:t>
      </w:r>
      <w:r w:rsidRPr="003F0CF0">
        <w:rPr>
          <w:sz w:val="28"/>
          <w:szCs w:val="28"/>
          <w:lang w:val="ru-RU"/>
        </w:rPr>
        <w:t>обретения или строительства жилого помещения либо на жилые помещения, находящиеся в федеральной собственности, по их выбору в собственность бесплатно или по договору социального найма, лишь при увольнении</w:t>
      </w:r>
      <w:proofErr w:type="gramEnd"/>
      <w:r w:rsidRPr="003F0CF0">
        <w:rPr>
          <w:sz w:val="28"/>
          <w:szCs w:val="28"/>
          <w:lang w:val="ru-RU"/>
        </w:rPr>
        <w:t xml:space="preserve"> с вое</w:t>
      </w:r>
      <w:r w:rsidRPr="003F0CF0">
        <w:rPr>
          <w:sz w:val="28"/>
          <w:szCs w:val="28"/>
          <w:lang w:val="ru-RU"/>
        </w:rPr>
        <w:t>н</w:t>
      </w:r>
      <w:r w:rsidRPr="003F0CF0">
        <w:rPr>
          <w:sz w:val="28"/>
          <w:szCs w:val="28"/>
          <w:lang w:val="ru-RU"/>
        </w:rPr>
        <w:t>ной службы по достижении ими предельного возраста пребывания на вое</w:t>
      </w:r>
      <w:r w:rsidRPr="003F0CF0">
        <w:rPr>
          <w:sz w:val="28"/>
          <w:szCs w:val="28"/>
          <w:lang w:val="ru-RU"/>
        </w:rPr>
        <w:t>н</w:t>
      </w:r>
      <w:r w:rsidRPr="003F0CF0">
        <w:rPr>
          <w:sz w:val="28"/>
          <w:szCs w:val="28"/>
          <w:lang w:val="ru-RU"/>
        </w:rPr>
        <w:t>ной службе, по состоянию здоровья или в связи с организационно-штатными мероприятиями.</w:t>
      </w:r>
    </w:p>
    <w:p w:rsidR="008029A7" w:rsidRPr="003F0CF0" w:rsidRDefault="008029A7" w:rsidP="008029A7">
      <w:pPr>
        <w:pStyle w:val="a3"/>
        <w:ind w:firstLine="709"/>
        <w:jc w:val="both"/>
        <w:rPr>
          <w:sz w:val="28"/>
          <w:szCs w:val="28"/>
          <w:lang w:val="ru-RU"/>
        </w:rPr>
      </w:pPr>
      <w:r w:rsidRPr="003F0CF0">
        <w:rPr>
          <w:sz w:val="28"/>
          <w:szCs w:val="28"/>
          <w:lang w:val="ru-RU"/>
        </w:rPr>
        <w:t>Однако данных о том, что Л. подлежит увольнению с военной службы по одному из оснований, указанных в абзаце третьем п. 1 ст. 15 Федеральн</w:t>
      </w:r>
      <w:r w:rsidRPr="003F0CF0">
        <w:rPr>
          <w:sz w:val="28"/>
          <w:szCs w:val="28"/>
          <w:lang w:val="ru-RU"/>
        </w:rPr>
        <w:t>о</w:t>
      </w:r>
      <w:r w:rsidRPr="003F0CF0">
        <w:rPr>
          <w:sz w:val="28"/>
          <w:szCs w:val="28"/>
          <w:lang w:val="ru-RU"/>
        </w:rPr>
        <w:t>го закона от 27 мая 1998 г. № 76-ФЗ «О стату</w:t>
      </w:r>
      <w:r>
        <w:rPr>
          <w:sz w:val="28"/>
          <w:szCs w:val="28"/>
          <w:lang w:val="ru-RU"/>
        </w:rPr>
        <w:t>с</w:t>
      </w:r>
      <w:r w:rsidRPr="003F0CF0">
        <w:rPr>
          <w:sz w:val="28"/>
          <w:szCs w:val="28"/>
          <w:lang w:val="ru-RU"/>
        </w:rPr>
        <w:t>е военнослужащих», матери</w:t>
      </w:r>
      <w:r w:rsidRPr="003F0CF0">
        <w:rPr>
          <w:sz w:val="28"/>
          <w:szCs w:val="28"/>
          <w:lang w:val="ru-RU"/>
        </w:rPr>
        <w:t>а</w:t>
      </w:r>
      <w:r w:rsidRPr="003F0CF0">
        <w:rPr>
          <w:sz w:val="28"/>
          <w:szCs w:val="28"/>
          <w:lang w:val="ru-RU"/>
        </w:rPr>
        <w:t>лы дела не содержат</w:t>
      </w:r>
      <w:r>
        <w:rPr>
          <w:sz w:val="28"/>
          <w:szCs w:val="28"/>
          <w:lang w:val="ru-RU"/>
        </w:rPr>
        <w:t>,</w:t>
      </w:r>
      <w:r w:rsidRPr="003F0CF0">
        <w:rPr>
          <w:sz w:val="28"/>
          <w:szCs w:val="28"/>
          <w:lang w:val="ru-RU"/>
        </w:rPr>
        <w:t xml:space="preserve"> и суд этот вопрос не выяснял.</w:t>
      </w:r>
    </w:p>
    <w:p w:rsidR="008029A7" w:rsidRPr="003F0CF0" w:rsidRDefault="008029A7" w:rsidP="008029A7">
      <w:pPr>
        <w:pStyle w:val="a3"/>
        <w:ind w:firstLine="709"/>
        <w:jc w:val="both"/>
        <w:rPr>
          <w:sz w:val="28"/>
          <w:szCs w:val="28"/>
          <w:lang w:val="ru-RU"/>
        </w:rPr>
      </w:pPr>
      <w:r w:rsidRPr="003F0CF0">
        <w:rPr>
          <w:sz w:val="28"/>
          <w:szCs w:val="28"/>
          <w:lang w:val="ru-RU"/>
        </w:rPr>
        <w:t>Таким образом, нарушение судом норм процессуального права и нед</w:t>
      </w:r>
      <w:r w:rsidRPr="003F0CF0">
        <w:rPr>
          <w:sz w:val="28"/>
          <w:szCs w:val="28"/>
          <w:lang w:val="ru-RU"/>
        </w:rPr>
        <w:t>о</w:t>
      </w:r>
      <w:r w:rsidRPr="003F0CF0">
        <w:rPr>
          <w:sz w:val="28"/>
          <w:szCs w:val="28"/>
          <w:lang w:val="ru-RU"/>
        </w:rPr>
        <w:t>казанность установленных судом обстоятельств, имеющих значение для дела, привели к тому, что остались невыясненными юридически значимые данные о наличии (</w:t>
      </w:r>
      <w:r>
        <w:rPr>
          <w:sz w:val="28"/>
          <w:szCs w:val="28"/>
          <w:lang w:val="ru-RU"/>
        </w:rPr>
        <w:t xml:space="preserve">об </w:t>
      </w:r>
      <w:r w:rsidRPr="003F0CF0">
        <w:rPr>
          <w:sz w:val="28"/>
          <w:szCs w:val="28"/>
          <w:lang w:val="ru-RU"/>
        </w:rPr>
        <w:t>отсутствии) права для признания Л. нуждающимся в ж</w:t>
      </w:r>
      <w:r w:rsidRPr="003F0CF0">
        <w:rPr>
          <w:sz w:val="28"/>
          <w:szCs w:val="28"/>
          <w:lang w:val="ru-RU"/>
        </w:rPr>
        <w:t>и</w:t>
      </w:r>
      <w:r w:rsidRPr="003F0CF0">
        <w:rPr>
          <w:sz w:val="28"/>
          <w:szCs w:val="28"/>
          <w:lang w:val="ru-RU"/>
        </w:rPr>
        <w:t>лых помещениях по договору социального найма в избранном постоянном месте жительства.</w:t>
      </w:r>
    </w:p>
    <w:p w:rsidR="008029A7" w:rsidRDefault="008029A7" w:rsidP="008029A7">
      <w:pPr>
        <w:pStyle w:val="10"/>
        <w:widowControl/>
        <w:jc w:val="center"/>
        <w:rPr>
          <w:i/>
          <w:sz w:val="28"/>
          <w:szCs w:val="28"/>
        </w:rPr>
      </w:pPr>
    </w:p>
    <w:p w:rsidR="008029A7" w:rsidRPr="007B4BC4" w:rsidRDefault="008029A7" w:rsidP="008029A7">
      <w:pPr>
        <w:pStyle w:val="10"/>
        <w:widowControl/>
        <w:jc w:val="center"/>
        <w:rPr>
          <w:i/>
          <w:sz w:val="28"/>
          <w:szCs w:val="28"/>
        </w:rPr>
      </w:pPr>
      <w:r w:rsidRPr="007B4BC4">
        <w:rPr>
          <w:i/>
          <w:sz w:val="28"/>
          <w:szCs w:val="28"/>
        </w:rPr>
        <w:t>Информационный</w:t>
      </w:r>
      <w:r>
        <w:rPr>
          <w:i/>
          <w:sz w:val="28"/>
          <w:szCs w:val="28"/>
        </w:rPr>
        <w:t xml:space="preserve"> </w:t>
      </w:r>
      <w:r w:rsidRPr="007B4BC4">
        <w:rPr>
          <w:i/>
          <w:sz w:val="28"/>
          <w:szCs w:val="28"/>
        </w:rPr>
        <w:t>бюллетень</w:t>
      </w:r>
      <w:r>
        <w:rPr>
          <w:i/>
          <w:sz w:val="28"/>
          <w:szCs w:val="28"/>
        </w:rPr>
        <w:t xml:space="preserve"> </w:t>
      </w:r>
      <w:r w:rsidRPr="007B4BC4">
        <w:rPr>
          <w:i/>
          <w:sz w:val="28"/>
          <w:szCs w:val="28"/>
        </w:rPr>
        <w:t>военных судов</w:t>
      </w:r>
      <w:r>
        <w:rPr>
          <w:i/>
          <w:sz w:val="28"/>
          <w:szCs w:val="28"/>
        </w:rPr>
        <w:t xml:space="preserve"> </w:t>
      </w:r>
    </w:p>
    <w:p w:rsidR="008029A7" w:rsidRPr="007B4BC4" w:rsidRDefault="008029A7" w:rsidP="008029A7">
      <w:pPr>
        <w:pStyle w:val="10"/>
        <w:widowControl/>
        <w:jc w:val="center"/>
        <w:rPr>
          <w:i/>
          <w:sz w:val="28"/>
          <w:szCs w:val="28"/>
        </w:rPr>
      </w:pPr>
      <w:r w:rsidRPr="007B4BC4">
        <w:rPr>
          <w:i/>
          <w:sz w:val="28"/>
          <w:szCs w:val="28"/>
        </w:rPr>
        <w:t>№ 3 (246)</w:t>
      </w:r>
      <w:r>
        <w:rPr>
          <w:i/>
          <w:sz w:val="28"/>
          <w:szCs w:val="28"/>
        </w:rPr>
        <w:t xml:space="preserve"> </w:t>
      </w:r>
    </w:p>
    <w:p w:rsidR="008029A7" w:rsidRDefault="008029A7" w:rsidP="008029A7"/>
    <w:p w:rsidR="00755C3E" w:rsidRDefault="00755C3E"/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8029A7"/>
    <w:rsid w:val="000F188A"/>
    <w:rsid w:val="00755C3E"/>
    <w:rsid w:val="008029A7"/>
    <w:rsid w:val="008138E6"/>
    <w:rsid w:val="00F978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2">
    <w:name w:val="Style2"/>
    <w:basedOn w:val="a"/>
    <w:uiPriority w:val="99"/>
    <w:rsid w:val="008029A7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Title"/>
    <w:basedOn w:val="a"/>
    <w:link w:val="a4"/>
    <w:qFormat/>
    <w:rsid w:val="008029A7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rsid w:val="008029A7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customStyle="1" w:styleId="1">
    <w:name w:val="Основной текст1"/>
    <w:basedOn w:val="a"/>
    <w:link w:val="a5"/>
    <w:rsid w:val="008029A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5">
    <w:name w:val="Основной текст_"/>
    <w:link w:val="1"/>
    <w:rsid w:val="008029A7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10">
    <w:name w:val="Обычный1"/>
    <w:rsid w:val="008029A7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consultantplus://offline/ref=73F14E6B8061E7CFEFEA2BD9BFA1B7E98149AF34DA32D7D549324DD363F05350267373081534780CK6xAM" TargetMode="External"/><Relationship Id="rId5" Type="http://schemas.openxmlformats.org/officeDocument/2006/relationships/hyperlink" Target="http://www.consultant.ru/document/cons_doc_LAW_89120/06a45105b085227b81de9c834ba85af51bf67976/" TargetMode="External"/><Relationship Id="rId4" Type="http://schemas.openxmlformats.org/officeDocument/2006/relationships/hyperlink" Target="http://www.consultant.ru/document/cons_doc_LAW_100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1501</Words>
  <Characters>8560</Characters>
  <Application>Microsoft Office Word</Application>
  <DocSecurity>0</DocSecurity>
  <Lines>71</Lines>
  <Paragraphs>20</Paragraphs>
  <ScaleCrop>false</ScaleCrop>
  <Company>SPecialiST RePack</Company>
  <LinksUpToDate>false</LinksUpToDate>
  <CharactersWithSpaces>10041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2017-11-15T11:01:00Z</dcterms:created>
  <dcterms:modified xsi:type="dcterms:W3CDTF">2017-11-15T11:06:00Z</dcterms:modified>
</cp:coreProperties>
</file>