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12E" w:rsidRPr="0020412E" w:rsidRDefault="0020412E" w:rsidP="0020412E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У</w:t>
      </w:r>
      <w:r w:rsidRPr="0020412E">
        <w:rPr>
          <w:b/>
          <w:color w:val="000000"/>
          <w:sz w:val="26"/>
          <w:szCs w:val="26"/>
        </w:rPr>
        <w:t>празднение в дальнейшем одних судов и создание других не может служить законным основанием для ограничение прав сторон на обжалование судебных актов.</w:t>
      </w:r>
    </w:p>
    <w:p w:rsidR="0096119B" w:rsidRDefault="0096119B" w:rsidP="0096119B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96119B" w:rsidRDefault="0096119B" w:rsidP="0096119B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96119B" w:rsidRPr="0096119B" w:rsidRDefault="0096119B" w:rsidP="00EE50AE">
      <w:pPr>
        <w:pStyle w:val="msoclassconsplustitle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  <w:r w:rsidRPr="0096119B">
        <w:rPr>
          <w:b/>
          <w:color w:val="000000"/>
          <w:sz w:val="26"/>
          <w:szCs w:val="26"/>
        </w:rPr>
        <w:t>ОПРЕДЕЛЕНИЕ</w:t>
      </w:r>
    </w:p>
    <w:p w:rsidR="0096119B" w:rsidRPr="0096119B" w:rsidRDefault="0096119B" w:rsidP="00EE50AE">
      <w:pPr>
        <w:pStyle w:val="msoclassconsplustitle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  <w:r w:rsidRPr="0096119B">
        <w:rPr>
          <w:b/>
          <w:color w:val="000000"/>
          <w:sz w:val="26"/>
          <w:szCs w:val="26"/>
        </w:rPr>
        <w:t>КАССАЦИОННОГО ВОЕННОГО СУДА</w:t>
      </w:r>
    </w:p>
    <w:p w:rsidR="0096119B" w:rsidRPr="0096119B" w:rsidRDefault="0096119B" w:rsidP="00EE50AE">
      <w:pPr>
        <w:pStyle w:val="msoclassconsplustitle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№ 88-334/2020</w:t>
      </w:r>
    </w:p>
    <w:p w:rsid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22 января 2020 г.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96119B">
        <w:rPr>
          <w:color w:val="000000"/>
          <w:sz w:val="26"/>
          <w:szCs w:val="26"/>
        </w:rPr>
        <w:t>                        г. Новосибирск</w:t>
      </w:r>
    </w:p>
    <w:p w:rsid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Кассационный военный суд в составе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председательствующего Иванова В.В.,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судей </w:t>
      </w:r>
      <w:proofErr w:type="spellStart"/>
      <w:r w:rsidRPr="0096119B">
        <w:rPr>
          <w:color w:val="000000"/>
          <w:sz w:val="26"/>
          <w:szCs w:val="26"/>
        </w:rPr>
        <w:t>Прыткова</w:t>
      </w:r>
      <w:proofErr w:type="spellEnd"/>
      <w:r w:rsidRPr="0096119B">
        <w:rPr>
          <w:color w:val="000000"/>
          <w:sz w:val="26"/>
          <w:szCs w:val="26"/>
        </w:rPr>
        <w:t xml:space="preserve"> Р.В. и Яковлева И.А.,</w:t>
      </w:r>
    </w:p>
    <w:p w:rsidR="0096119B" w:rsidRPr="00EE50AE" w:rsidRDefault="0096119B" w:rsidP="0096119B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 xml:space="preserve">рассмотрел жалобу управляющего государственным учреждением – отделением Пенсионного фонда Российской Федерации по городу Байконур (далее – ОПФР по г. Байконур) </w:t>
      </w:r>
      <w:r w:rsidRPr="0096119B">
        <w:rPr>
          <w:b/>
          <w:color w:val="000000"/>
          <w:sz w:val="26"/>
          <w:szCs w:val="26"/>
        </w:rPr>
        <w:t xml:space="preserve">на определения судьи Кассационного военного суда от 25 ноября 2019 г. об отказе в восстановления срока на подачу кассационной жалобы </w:t>
      </w:r>
      <w:r w:rsidRPr="0096119B">
        <w:rPr>
          <w:color w:val="000000"/>
          <w:sz w:val="26"/>
          <w:szCs w:val="26"/>
        </w:rPr>
        <w:t>на решение</w:t>
      </w:r>
      <w:r w:rsidRPr="0096119B">
        <w:rPr>
          <w:b/>
          <w:color w:val="000000"/>
          <w:sz w:val="26"/>
          <w:szCs w:val="26"/>
        </w:rPr>
        <w:t xml:space="preserve"> </w:t>
      </w:r>
      <w:r w:rsidRPr="0096119B">
        <w:rPr>
          <w:color w:val="000000"/>
          <w:sz w:val="26"/>
          <w:szCs w:val="26"/>
        </w:rPr>
        <w:t>26 гарнизонного военного суда от 20 декабря 2018 г. и апелляционное определение 3 окружного военного суда от 19 марта 2019</w:t>
      </w:r>
      <w:proofErr w:type="gramEnd"/>
      <w:r w:rsidRPr="0096119B">
        <w:rPr>
          <w:color w:val="000000"/>
          <w:sz w:val="26"/>
          <w:szCs w:val="26"/>
        </w:rPr>
        <w:t xml:space="preserve"> г., </w:t>
      </w:r>
      <w:proofErr w:type="gramStart"/>
      <w:r w:rsidRPr="0096119B">
        <w:rPr>
          <w:color w:val="000000"/>
          <w:sz w:val="26"/>
          <w:szCs w:val="26"/>
        </w:rPr>
        <w:t>принятых</w:t>
      </w:r>
      <w:proofErr w:type="gramEnd"/>
      <w:r w:rsidRPr="0096119B">
        <w:rPr>
          <w:color w:val="000000"/>
          <w:sz w:val="26"/>
          <w:szCs w:val="26"/>
        </w:rPr>
        <w:t xml:space="preserve"> по иску </w:t>
      </w:r>
      <w:proofErr w:type="spellStart"/>
      <w:r w:rsidRPr="0096119B">
        <w:rPr>
          <w:color w:val="000000"/>
          <w:sz w:val="26"/>
          <w:szCs w:val="26"/>
        </w:rPr>
        <w:t>Жолдыбаевой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Айнур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Нуржановны</w:t>
      </w:r>
      <w:proofErr w:type="spellEnd"/>
      <w:r w:rsidRPr="0096119B">
        <w:rPr>
          <w:color w:val="000000"/>
          <w:sz w:val="26"/>
          <w:szCs w:val="26"/>
        </w:rPr>
        <w:t xml:space="preserve">, </w:t>
      </w:r>
      <w:r w:rsidRPr="00EE50AE">
        <w:rPr>
          <w:b/>
          <w:color w:val="000000"/>
          <w:sz w:val="26"/>
          <w:szCs w:val="26"/>
        </w:rPr>
        <w:t>а также возвращении данной кассационной жалобы.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Заслушав доклад председателя судебного состава Кассационного военного суда Иванова В.В., изложившего обстоятельства спора, содержание состоявшихся судебных актов, доводы жалобы, Кассационный военный суд</w:t>
      </w:r>
    </w:p>
    <w:p w:rsidR="00EE50AE" w:rsidRDefault="00EE50AE" w:rsidP="00EE50AE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96119B" w:rsidRPr="0096119B" w:rsidRDefault="0096119B" w:rsidP="00EE50AE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установил:</w:t>
      </w:r>
    </w:p>
    <w:p w:rsidR="00EE50AE" w:rsidRDefault="00EE50AE" w:rsidP="0096119B">
      <w:pPr>
        <w:pStyle w:val="msoclass1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96119B" w:rsidRPr="0096119B" w:rsidRDefault="0096119B" w:rsidP="00EE50AE">
      <w:pPr>
        <w:pStyle w:val="msoclass1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решением 26 гарнизонного военного суда от 20 декабря 2018 г., оставленным без изменения апелляционным определением 3 окружного военного суда от 19 марта 2019 г., удовлетворен иск </w:t>
      </w:r>
      <w:proofErr w:type="spellStart"/>
      <w:r w:rsidRPr="0096119B">
        <w:rPr>
          <w:color w:val="000000"/>
          <w:sz w:val="26"/>
          <w:szCs w:val="26"/>
        </w:rPr>
        <w:t>Жолдыбаевой</w:t>
      </w:r>
      <w:proofErr w:type="spellEnd"/>
      <w:r w:rsidRPr="0096119B">
        <w:rPr>
          <w:color w:val="000000"/>
          <w:sz w:val="26"/>
          <w:szCs w:val="26"/>
        </w:rPr>
        <w:t xml:space="preserve"> А.Н. к ОПФР по г. Байконур о назначении социальной пенсии по случаю потери кормильца.</w:t>
      </w:r>
    </w:p>
    <w:p w:rsidR="0096119B" w:rsidRPr="0096119B" w:rsidRDefault="0096119B" w:rsidP="0096119B">
      <w:pPr>
        <w:pStyle w:val="msoclass1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    Определением судьи Кассационного военного суда от 25 ноября 2019 г. управляющему ОПФР по г. Байконур отказано в восстановлении процессуального срока на подачу кассационной жалобы на вышеназванные судебные акты.</w:t>
      </w:r>
    </w:p>
    <w:p w:rsidR="0096119B" w:rsidRPr="0096119B" w:rsidRDefault="0096119B" w:rsidP="0096119B">
      <w:pPr>
        <w:pStyle w:val="msoclass1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    В тот же день судья Кассационного военного суда определением возвратил данную кассационную жалобу лицу, ее подавшему, в связи с пропуском срока на подачу и отказом в восстановлении такового.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В жалобе, поданной 18 декабря 2019 г., управляющий ОПФР по г. Байконур </w:t>
      </w:r>
      <w:proofErr w:type="spellStart"/>
      <w:r w:rsidRPr="0096119B">
        <w:rPr>
          <w:color w:val="000000"/>
          <w:sz w:val="26"/>
          <w:szCs w:val="26"/>
        </w:rPr>
        <w:t>Аймуратов</w:t>
      </w:r>
      <w:proofErr w:type="spellEnd"/>
      <w:r w:rsidRPr="0096119B">
        <w:rPr>
          <w:color w:val="000000"/>
          <w:sz w:val="26"/>
          <w:szCs w:val="26"/>
        </w:rPr>
        <w:t xml:space="preserve"> Т.Б. просит отменить названные определения, признать причины пропуска процессуального срока уважительными, восстановить таковой и принять кассационную жалобу к производству суда.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В обоснование </w:t>
      </w:r>
      <w:proofErr w:type="spellStart"/>
      <w:r w:rsidRPr="0096119B">
        <w:rPr>
          <w:color w:val="000000"/>
          <w:sz w:val="26"/>
          <w:szCs w:val="26"/>
        </w:rPr>
        <w:t>Аймуратов</w:t>
      </w:r>
      <w:proofErr w:type="spellEnd"/>
      <w:r w:rsidRPr="0096119B">
        <w:rPr>
          <w:color w:val="000000"/>
          <w:sz w:val="26"/>
          <w:szCs w:val="26"/>
        </w:rPr>
        <w:t xml:space="preserve"> Т.Б. указывает на первоначальную подачу кассационной жалобы 18 сентября 2019 г. в президиум 3 окружного военного суда. Возвращение ее письмом 3 октября 2019 г. в связи с упразднением 3 окружного военного суда с 1 октября 2019 г., которое получено ответчиком 22 октября 2019 г., и направлением им кассационной жалобы в Кассационный военный суд 29 октября 2019 г. Данные причины автор жалобы полагает уважительными.</w:t>
      </w:r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lastRenderedPageBreak/>
        <w:t>Рассмотрев жалобу на определения об отказе в восстановления срока на подачу кассационной жалобы и ее возвращении Кассационный военный суд приходит</w:t>
      </w:r>
      <w:proofErr w:type="gramEnd"/>
      <w:r w:rsidRPr="0096119B">
        <w:rPr>
          <w:color w:val="000000"/>
          <w:sz w:val="26"/>
          <w:szCs w:val="26"/>
        </w:rPr>
        <w:t xml:space="preserve"> к следующим выводам.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Из представленных материалов следует, что состоявшиеся по делу решение и апелляционное определения, в соответствии с </w:t>
      </w:r>
      <w:proofErr w:type="gramStart"/>
      <w:r w:rsidRPr="0096119B">
        <w:rPr>
          <w:color w:val="000000"/>
          <w:sz w:val="26"/>
          <w:szCs w:val="26"/>
        </w:rPr>
        <w:t>ч</w:t>
      </w:r>
      <w:proofErr w:type="gramEnd"/>
      <w:r w:rsidRPr="0096119B">
        <w:rPr>
          <w:color w:val="000000"/>
          <w:sz w:val="26"/>
          <w:szCs w:val="26"/>
        </w:rPr>
        <w:t>. 1 ст. 209 и ч. 5 ст. 329 ГПК РФ, вступили в законную силу 19 марта 2019 г.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Согласно ст. 376 и 377 ГПК РФ, действующих в редакции на момент первоначальной подачи кассационной жалобы, таковая могла быть подана в течение шести месяцев в президиум соответствующего окружного военного суда.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Следовательно, надлежит констатировать, что ответчик, подав кассационную жалобу 18 сентября 2019 г. в президиум 3 окружного военного суда, срок на ее подачу не пропустил и направил ее в суд кассационной инстанции, в соответствии с установленными законом на тот момент правилами подсудности.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Таким образом, оснований, предусмотренных ст. 379.1 ГПК РФ, в том числе в связи с подачей кассационной жалобы с нарушением правил подсудности и пропуском процессуального срока на ее подачу, для возвращения кассационного обращения, лицу его подавшему, не имелось.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682385">
        <w:rPr>
          <w:color w:val="000000"/>
          <w:sz w:val="26"/>
          <w:szCs w:val="26"/>
          <w:u w:val="single"/>
        </w:rPr>
        <w:t xml:space="preserve">Возвращение же кассационной жалобы письмом </w:t>
      </w:r>
      <w:proofErr w:type="spellStart"/>
      <w:r w:rsidRPr="00682385">
        <w:rPr>
          <w:color w:val="000000"/>
          <w:sz w:val="26"/>
          <w:szCs w:val="26"/>
          <w:u w:val="single"/>
        </w:rPr>
        <w:t>ВрИД</w:t>
      </w:r>
      <w:proofErr w:type="spellEnd"/>
      <w:r w:rsidRPr="00682385">
        <w:rPr>
          <w:color w:val="000000"/>
          <w:sz w:val="26"/>
          <w:szCs w:val="26"/>
          <w:u w:val="single"/>
        </w:rPr>
        <w:t xml:space="preserve"> председателя 3 окружного военного суда</w:t>
      </w:r>
      <w:r w:rsidRPr="0096119B">
        <w:rPr>
          <w:color w:val="000000"/>
          <w:sz w:val="26"/>
          <w:szCs w:val="26"/>
        </w:rPr>
        <w:t xml:space="preserve"> от 3 октября 2019 г., с учетом разъяснений, содержащихся в </w:t>
      </w:r>
      <w:proofErr w:type="spellStart"/>
      <w:r w:rsidRPr="0096119B">
        <w:rPr>
          <w:color w:val="000000"/>
          <w:sz w:val="26"/>
          <w:szCs w:val="26"/>
        </w:rPr>
        <w:t>абз</w:t>
      </w:r>
      <w:proofErr w:type="spellEnd"/>
      <w:r w:rsidRPr="0096119B">
        <w:rPr>
          <w:color w:val="000000"/>
          <w:sz w:val="26"/>
          <w:szCs w:val="26"/>
        </w:rPr>
        <w:t>. 7 пункта 9 Постановлении Пленума Верховного Суда Российской Федерации от 11 декабря 2012 г. № 29 «О применении судами норм гражданского процессуального законодательства, регулирующих производство в суде кассационной инстанции» о том, что если кассационная жалоба была возвращена без рассмотрения</w:t>
      </w:r>
      <w:proofErr w:type="gramEnd"/>
      <w:r w:rsidRPr="0096119B">
        <w:rPr>
          <w:color w:val="000000"/>
          <w:sz w:val="26"/>
          <w:szCs w:val="26"/>
        </w:rPr>
        <w:t xml:space="preserve"> то время, в течение которого решался вопрос о ее возвращении, не подлежит исключению при подсчете шестимесячного срока, </w:t>
      </w:r>
      <w:r w:rsidRPr="00D1589B">
        <w:rPr>
          <w:color w:val="000000"/>
          <w:sz w:val="26"/>
          <w:szCs w:val="26"/>
          <w:u w:val="single"/>
        </w:rPr>
        <w:t>препятствует доступу к правосудию ответчику, подавшему кассационную жалобу в срок и в надлежащий суд</w:t>
      </w:r>
      <w:r w:rsidRPr="0096119B">
        <w:rPr>
          <w:color w:val="000000"/>
          <w:sz w:val="26"/>
          <w:szCs w:val="26"/>
        </w:rPr>
        <w:t>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При этом</w:t>
      </w:r>
      <w:proofErr w:type="gramStart"/>
      <w:r w:rsidRPr="0096119B">
        <w:rPr>
          <w:color w:val="000000"/>
          <w:sz w:val="26"/>
          <w:szCs w:val="26"/>
        </w:rPr>
        <w:t>,</w:t>
      </w:r>
      <w:proofErr w:type="gramEnd"/>
      <w:r w:rsidRPr="0096119B">
        <w:rPr>
          <w:color w:val="000000"/>
          <w:sz w:val="26"/>
          <w:szCs w:val="26"/>
        </w:rPr>
        <w:t xml:space="preserve"> упразднение в дальнейшем одних судов и создание других не может служить законным основанием для ограничение прав сторон на обжалование судебных актов.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>Исходя из вышеизложенного, с учетом того, что возвращенная кассационная жалоба поступила ответчику по почте 22 октября 2019 г., то есть после истечения срока на ее подачу, и была направлена в Кассационный военный суд 29 октября 2019 г., то при таких обстоятельствах надлежит констатировать уважительность причин пропуска ответчиком срока на подачу жалобы в Кассационной военный суд и ошибочность вывода в соответствующем</w:t>
      </w:r>
      <w:proofErr w:type="gramEnd"/>
      <w:r w:rsidRPr="0096119B">
        <w:rPr>
          <w:color w:val="000000"/>
          <w:sz w:val="26"/>
          <w:szCs w:val="26"/>
        </w:rPr>
        <w:t xml:space="preserve"> обжалованном определении </w:t>
      </w:r>
      <w:proofErr w:type="gramStart"/>
      <w:r w:rsidRPr="0096119B">
        <w:rPr>
          <w:color w:val="000000"/>
          <w:sz w:val="26"/>
          <w:szCs w:val="26"/>
        </w:rPr>
        <w:t>об</w:t>
      </w:r>
      <w:proofErr w:type="gramEnd"/>
      <w:r w:rsidRPr="0096119B">
        <w:rPr>
          <w:color w:val="000000"/>
          <w:sz w:val="26"/>
          <w:szCs w:val="26"/>
        </w:rPr>
        <w:t xml:space="preserve"> обратном.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При таких обстоятельствах определение судьи Кассационного военного суда об отказе в восстановлении срока на подачу кассационной жалобы, в связи с несоответствием изложенных в нем выводов, представленным материалам, подлежит отмене, а соответствующий процессуальный срок - восстановлению.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>Исходя из восстановления ответчику срока на кассационное обжалование, отпали основания, предусмотренные п. 4 ч. 1 ст. 379.1 ГПК РФ для возвращения кассационной жалобы, поданной управляющим ОПФР по г. Байконур, а поэтому подлежит отмене обжалованное определение о возвращении кассационной жалобы, которую надлежит передать для решения вопроса о принятии ее к производству Кассационного военного суда.</w:t>
      </w:r>
      <w:proofErr w:type="gramEnd"/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В соответствии с </w:t>
      </w:r>
      <w:proofErr w:type="spellStart"/>
      <w:r w:rsidRPr="0096119B">
        <w:rPr>
          <w:color w:val="000000"/>
          <w:sz w:val="26"/>
          <w:szCs w:val="26"/>
        </w:rPr>
        <w:t>абз</w:t>
      </w:r>
      <w:proofErr w:type="spellEnd"/>
      <w:r w:rsidRPr="0096119B">
        <w:rPr>
          <w:color w:val="000000"/>
          <w:sz w:val="26"/>
          <w:szCs w:val="26"/>
        </w:rPr>
        <w:t>. 2 ч. 2 ст. 379.2 ГПК РФ полагать данную кассационную жалобу поданной в день первоначального обращения в суд.</w:t>
      </w:r>
    </w:p>
    <w:p w:rsidR="0096119B" w:rsidRP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 xml:space="preserve">Руководствуясь </w:t>
      </w:r>
      <w:proofErr w:type="gramStart"/>
      <w:r w:rsidRPr="0096119B">
        <w:rPr>
          <w:color w:val="000000"/>
          <w:sz w:val="26"/>
          <w:szCs w:val="26"/>
        </w:rPr>
        <w:t>ч</w:t>
      </w:r>
      <w:proofErr w:type="gramEnd"/>
      <w:r w:rsidRPr="0096119B">
        <w:rPr>
          <w:color w:val="000000"/>
          <w:sz w:val="26"/>
          <w:szCs w:val="26"/>
        </w:rPr>
        <w:t>. 4 ст. 376.1, ст. 379.2 ГПК РФ, Кассационный военный суд</w:t>
      </w:r>
    </w:p>
    <w:p w:rsidR="00D1589B" w:rsidRDefault="00D158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96119B" w:rsidRDefault="009611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определил:</w:t>
      </w:r>
    </w:p>
    <w:p w:rsidR="00D1589B" w:rsidRPr="0096119B" w:rsidRDefault="00D1589B" w:rsidP="0096119B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96119B" w:rsidRPr="0096119B" w:rsidRDefault="0096119B" w:rsidP="0096119B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6119B">
        <w:rPr>
          <w:color w:val="000000"/>
          <w:sz w:val="26"/>
          <w:szCs w:val="26"/>
        </w:rPr>
        <w:t xml:space="preserve">определения судьи Кассационного военного суда от 25 ноября 2019 г. об отказе в восстановления срока на подачу кассационной жалобы управляющим государственным учреждением – отделением Пенсионного фонда Российской Федерации по городу Байконур на решение 26 гарнизонного военного суда от 20 декабря 2018 г. и апелляционное определение 3 окружного военного суда от 19 марта 2019 г., принятых по иску </w:t>
      </w:r>
      <w:proofErr w:type="spellStart"/>
      <w:r w:rsidRPr="0096119B">
        <w:rPr>
          <w:color w:val="000000"/>
          <w:sz w:val="26"/>
          <w:szCs w:val="26"/>
        </w:rPr>
        <w:t>Жолдыбаевой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Айнур</w:t>
      </w:r>
      <w:proofErr w:type="spellEnd"/>
      <w:r w:rsidRPr="0096119B">
        <w:rPr>
          <w:color w:val="000000"/>
          <w:sz w:val="26"/>
          <w:szCs w:val="26"/>
        </w:rPr>
        <w:t xml:space="preserve"> </w:t>
      </w:r>
      <w:proofErr w:type="spellStart"/>
      <w:r w:rsidRPr="0096119B">
        <w:rPr>
          <w:color w:val="000000"/>
          <w:sz w:val="26"/>
          <w:szCs w:val="26"/>
        </w:rPr>
        <w:t>Нуржановны</w:t>
      </w:r>
      <w:proofErr w:type="spellEnd"/>
      <w:r w:rsidRPr="0096119B">
        <w:rPr>
          <w:color w:val="000000"/>
          <w:sz w:val="26"/>
          <w:szCs w:val="26"/>
        </w:rPr>
        <w:t>, а</w:t>
      </w:r>
      <w:proofErr w:type="gramEnd"/>
      <w:r w:rsidRPr="0096119B">
        <w:rPr>
          <w:color w:val="000000"/>
          <w:sz w:val="26"/>
          <w:szCs w:val="26"/>
        </w:rPr>
        <w:t xml:space="preserve"> также о возвращении данной кассационной жалобы - отменить.</w:t>
      </w:r>
    </w:p>
    <w:p w:rsidR="00D1589B" w:rsidRDefault="00D1589B" w:rsidP="00D1589B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D1589B" w:rsidRDefault="00D1589B" w:rsidP="00D1589B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Pr="0096119B" w:rsidRDefault="0096119B" w:rsidP="00D1589B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Председательствующий               </w:t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Pr="0096119B">
        <w:rPr>
          <w:color w:val="000000"/>
          <w:sz w:val="26"/>
          <w:szCs w:val="26"/>
        </w:rPr>
        <w:t> В.В. Иванов</w:t>
      </w:r>
    </w:p>
    <w:p w:rsidR="00D1589B" w:rsidRDefault="00D1589B" w:rsidP="00D1589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96119B" w:rsidRPr="0096119B" w:rsidRDefault="0096119B" w:rsidP="00D1589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Судьи                                          </w:t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="00D1589B">
        <w:rPr>
          <w:color w:val="000000"/>
          <w:sz w:val="26"/>
          <w:szCs w:val="26"/>
        </w:rPr>
        <w:tab/>
      </w:r>
      <w:r w:rsidRPr="0096119B">
        <w:rPr>
          <w:color w:val="000000"/>
          <w:sz w:val="26"/>
          <w:szCs w:val="26"/>
        </w:rPr>
        <w:t xml:space="preserve"> Р.В. </w:t>
      </w:r>
      <w:proofErr w:type="spellStart"/>
      <w:r w:rsidRPr="0096119B">
        <w:rPr>
          <w:color w:val="000000"/>
          <w:sz w:val="26"/>
          <w:szCs w:val="26"/>
        </w:rPr>
        <w:t>Прытков</w:t>
      </w:r>
      <w:proofErr w:type="spellEnd"/>
    </w:p>
    <w:p w:rsidR="0096119B" w:rsidRPr="0096119B" w:rsidRDefault="0096119B" w:rsidP="0096119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6119B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И.А. Яковлев</w:t>
      </w:r>
    </w:p>
    <w:p w:rsidR="00755C3E" w:rsidRPr="0096119B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96119B" w:rsidSect="0096119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6119B"/>
    <w:rsid w:val="00035AB3"/>
    <w:rsid w:val="0004799F"/>
    <w:rsid w:val="000A1F02"/>
    <w:rsid w:val="000C7059"/>
    <w:rsid w:val="000F188A"/>
    <w:rsid w:val="00123C27"/>
    <w:rsid w:val="0020412E"/>
    <w:rsid w:val="0020632B"/>
    <w:rsid w:val="00207782"/>
    <w:rsid w:val="002D3355"/>
    <w:rsid w:val="00302472"/>
    <w:rsid w:val="00365A97"/>
    <w:rsid w:val="00400B26"/>
    <w:rsid w:val="0049755A"/>
    <w:rsid w:val="0053728C"/>
    <w:rsid w:val="0058178B"/>
    <w:rsid w:val="006646AF"/>
    <w:rsid w:val="00682385"/>
    <w:rsid w:val="00755C3E"/>
    <w:rsid w:val="007A1DB1"/>
    <w:rsid w:val="007F4029"/>
    <w:rsid w:val="00821F65"/>
    <w:rsid w:val="00894DBC"/>
    <w:rsid w:val="008B6DFE"/>
    <w:rsid w:val="0096119B"/>
    <w:rsid w:val="00997A3C"/>
    <w:rsid w:val="009D43D6"/>
    <w:rsid w:val="009F2ADB"/>
    <w:rsid w:val="00AE12A7"/>
    <w:rsid w:val="00C02B7E"/>
    <w:rsid w:val="00C502D0"/>
    <w:rsid w:val="00CC50D0"/>
    <w:rsid w:val="00D114AD"/>
    <w:rsid w:val="00D1589B"/>
    <w:rsid w:val="00D50210"/>
    <w:rsid w:val="00DC7BBB"/>
    <w:rsid w:val="00DD4EBD"/>
    <w:rsid w:val="00DE1C7C"/>
    <w:rsid w:val="00EE50AE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4">
    <w:name w:val="msoclassa4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1">
    <w:name w:val="msoclass1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96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18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2020-02-14T08:48:00Z</dcterms:created>
  <dcterms:modified xsi:type="dcterms:W3CDTF">2020-02-14T08:48:00Z</dcterms:modified>
</cp:coreProperties>
</file>