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D3B" w:rsidRPr="00592F44" w:rsidRDefault="00E13D3B" w:rsidP="0004226D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>
        <w:rPr>
          <w:rFonts w:ascii="Times New Roman" w:hAnsi="Times New Roman" w:cs="Times New Roman"/>
          <w:i/>
          <w:iCs/>
          <w:sz w:val="20"/>
          <w:szCs w:val="20"/>
        </w:rPr>
        <w:t>Дирин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Е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E13D3B" w:rsidRDefault="00E13D3B" w:rsidP="0004226D">
      <w:pPr>
        <w:suppressAutoHyphens/>
        <w:jc w:val="center"/>
        <w:rPr>
          <w:sz w:val="26"/>
          <w:szCs w:val="26"/>
        </w:rPr>
      </w:pPr>
    </w:p>
    <w:p w:rsidR="00E13D3B" w:rsidRPr="00055AF6" w:rsidRDefault="00E13D3B" w:rsidP="0004226D">
      <w:pPr>
        <w:suppressAutoHyphens/>
        <w:jc w:val="center"/>
        <w:rPr>
          <w:sz w:val="27"/>
          <w:szCs w:val="27"/>
        </w:rPr>
      </w:pPr>
      <w:r w:rsidRPr="00055AF6">
        <w:rPr>
          <w:sz w:val="27"/>
          <w:szCs w:val="27"/>
        </w:rPr>
        <w:t>РЕШЕНИЕ № 7-60/2015</w:t>
      </w:r>
    </w:p>
    <w:p w:rsidR="00E13D3B" w:rsidRPr="00055AF6" w:rsidRDefault="00E13D3B" w:rsidP="0004226D">
      <w:pPr>
        <w:suppressAutoHyphens/>
        <w:jc w:val="center"/>
        <w:rPr>
          <w:sz w:val="27"/>
          <w:szCs w:val="27"/>
        </w:rPr>
      </w:pPr>
      <w:r w:rsidRPr="00055AF6">
        <w:rPr>
          <w:sz w:val="27"/>
          <w:szCs w:val="27"/>
        </w:rPr>
        <w:t>(дело № 5-21/2015)</w:t>
      </w:r>
    </w:p>
    <w:p w:rsidR="00E13D3B" w:rsidRPr="00055AF6" w:rsidRDefault="00E13D3B" w:rsidP="0004226D">
      <w:pPr>
        <w:suppressAutoHyphens/>
        <w:rPr>
          <w:sz w:val="27"/>
          <w:szCs w:val="27"/>
        </w:rPr>
      </w:pPr>
    </w:p>
    <w:p w:rsidR="00E13D3B" w:rsidRPr="00055AF6" w:rsidRDefault="00E13D3B" w:rsidP="0004226D">
      <w:pPr>
        <w:suppressAutoHyphens/>
        <w:rPr>
          <w:sz w:val="27"/>
          <w:szCs w:val="27"/>
        </w:rPr>
      </w:pPr>
      <w:r w:rsidRPr="00055AF6">
        <w:rPr>
          <w:sz w:val="27"/>
          <w:szCs w:val="27"/>
        </w:rPr>
        <w:t xml:space="preserve">20 июля </w:t>
      </w:r>
      <w:smartTag w:uri="urn:schemas-microsoft-com:office:smarttags" w:element="metricconverter">
        <w:smartTagPr>
          <w:attr w:name="ProductID" w:val="2015 г"/>
        </w:smartTagPr>
        <w:r w:rsidRPr="00055AF6">
          <w:rPr>
            <w:sz w:val="27"/>
            <w:szCs w:val="27"/>
          </w:rPr>
          <w:t>2015 г</w:t>
        </w:r>
      </w:smartTag>
      <w:r w:rsidRPr="00055AF6">
        <w:rPr>
          <w:sz w:val="27"/>
          <w:szCs w:val="27"/>
        </w:rPr>
        <w:t xml:space="preserve">.                                                                       </w:t>
      </w:r>
      <w:r w:rsidRPr="00055AF6">
        <w:rPr>
          <w:sz w:val="27"/>
          <w:szCs w:val="27"/>
        </w:rPr>
        <w:tab/>
        <w:t xml:space="preserve">       </w:t>
      </w:r>
      <w:r>
        <w:rPr>
          <w:sz w:val="27"/>
          <w:szCs w:val="27"/>
        </w:rPr>
        <w:t xml:space="preserve"> </w:t>
      </w:r>
      <w:r w:rsidRPr="00055AF6">
        <w:rPr>
          <w:sz w:val="27"/>
          <w:szCs w:val="27"/>
        </w:rPr>
        <w:t>г. Ростов-на-Дону</w:t>
      </w:r>
    </w:p>
    <w:p w:rsidR="00E13D3B" w:rsidRPr="00055AF6" w:rsidRDefault="00E13D3B" w:rsidP="0004226D">
      <w:pPr>
        <w:suppressAutoHyphens/>
        <w:ind w:firstLine="709"/>
        <w:jc w:val="both"/>
        <w:rPr>
          <w:sz w:val="27"/>
          <w:szCs w:val="27"/>
        </w:rPr>
      </w:pPr>
    </w:p>
    <w:p w:rsidR="00E13D3B" w:rsidRPr="00055AF6" w:rsidRDefault="00E13D3B" w:rsidP="00D96277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Судья Северо-Кавказского окружного военного суда </w:t>
      </w:r>
      <w:r>
        <w:rPr>
          <w:sz w:val="27"/>
          <w:szCs w:val="27"/>
        </w:rPr>
        <w:t xml:space="preserve">Магомадов Алексей Абдулмажитович </w:t>
      </w:r>
      <w:r w:rsidRPr="00055AF6">
        <w:rPr>
          <w:sz w:val="27"/>
          <w:szCs w:val="27"/>
        </w:rPr>
        <w:t xml:space="preserve">(г. Ростов-на-Дону, пр. Нагибина, д. 28/1), при секретаре Обуховой М.В., рассмотрев жалобу защитника </w:t>
      </w:r>
      <w:r>
        <w:rPr>
          <w:sz w:val="27"/>
          <w:szCs w:val="27"/>
        </w:rPr>
        <w:t xml:space="preserve">Багдасаряна Б.А. </w:t>
      </w:r>
      <w:r w:rsidRPr="00055AF6">
        <w:rPr>
          <w:sz w:val="27"/>
          <w:szCs w:val="27"/>
        </w:rPr>
        <w:t>в интересах военнослужащего войсковой части 54801 ефрейтора</w:t>
      </w:r>
    </w:p>
    <w:p w:rsidR="00E13D3B" w:rsidRPr="00055AF6" w:rsidRDefault="00E13D3B" w:rsidP="00C768C2">
      <w:pPr>
        <w:suppressAutoHyphens/>
        <w:ind w:left="2835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Полякова Дениса Анатольевича, родившегося 19 октября </w:t>
      </w:r>
      <w:smartTag w:uri="urn:schemas-microsoft-com:office:smarttags" w:element="metricconverter">
        <w:smartTagPr>
          <w:attr w:name="ProductID" w:val="1990 г"/>
        </w:smartTagPr>
        <w:r w:rsidRPr="00055AF6">
          <w:rPr>
            <w:sz w:val="27"/>
            <w:szCs w:val="27"/>
          </w:rPr>
          <w:t>1990 г</w:t>
        </w:r>
      </w:smartTag>
      <w:r w:rsidRPr="00055AF6">
        <w:rPr>
          <w:sz w:val="27"/>
          <w:szCs w:val="27"/>
        </w:rPr>
        <w:t xml:space="preserve">. в г. Ставрополе, подвергавшегося административным наказаниям 21 января и 20 марта </w:t>
      </w:r>
      <w:smartTag w:uri="urn:schemas-microsoft-com:office:smarttags" w:element="metricconverter">
        <w:smartTagPr>
          <w:attr w:name="ProductID" w:val="2014 г"/>
        </w:smartTagPr>
        <w:r w:rsidRPr="00055AF6">
          <w:rPr>
            <w:sz w:val="27"/>
            <w:szCs w:val="27"/>
          </w:rPr>
          <w:t>2014 г</w:t>
        </w:r>
      </w:smartTag>
      <w:r w:rsidRPr="00055AF6">
        <w:rPr>
          <w:sz w:val="27"/>
          <w:szCs w:val="27"/>
        </w:rPr>
        <w:t xml:space="preserve">. соответственно по ч. 1 ст. 12.5 и ст. 12.18 КоАП РФ, а также 1 июня, 19 и 26 июля </w:t>
      </w:r>
      <w:smartTag w:uri="urn:schemas-microsoft-com:office:smarttags" w:element="metricconverter">
        <w:smartTagPr>
          <w:attr w:name="ProductID" w:val="2015 г"/>
        </w:smartTagPr>
        <w:r w:rsidRPr="00055AF6">
          <w:rPr>
            <w:sz w:val="27"/>
            <w:szCs w:val="27"/>
          </w:rPr>
          <w:t>2015 г</w:t>
        </w:r>
      </w:smartTag>
      <w:r w:rsidRPr="00055AF6">
        <w:rPr>
          <w:sz w:val="27"/>
          <w:szCs w:val="27"/>
        </w:rPr>
        <w:t>. по ч. 2 ст. 12.9 КоАП РФ, проживающего по адресу: г. Ставрополь, станция Оз</w:t>
      </w:r>
      <w:r>
        <w:rPr>
          <w:sz w:val="27"/>
          <w:szCs w:val="27"/>
        </w:rPr>
        <w:t>е</w:t>
      </w:r>
      <w:r w:rsidRPr="00055AF6">
        <w:rPr>
          <w:sz w:val="27"/>
          <w:szCs w:val="27"/>
        </w:rPr>
        <w:t>рная Насосная, д. 6, кв. 4,</w:t>
      </w:r>
    </w:p>
    <w:p w:rsidR="00E13D3B" w:rsidRDefault="00E13D3B" w:rsidP="0004226D">
      <w:pPr>
        <w:suppressAutoHyphens/>
        <w:jc w:val="both"/>
        <w:rPr>
          <w:sz w:val="27"/>
          <w:szCs w:val="27"/>
        </w:rPr>
      </w:pPr>
    </w:p>
    <w:p w:rsidR="00E13D3B" w:rsidRPr="00055AF6" w:rsidRDefault="00E13D3B" w:rsidP="0004226D">
      <w:pPr>
        <w:suppressAutoHyphens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на постановление судьи Ставропольского гарнизонного военного суда от 23 апреля </w:t>
      </w:r>
      <w:smartTag w:uri="urn:schemas-microsoft-com:office:smarttags" w:element="metricconverter">
        <w:smartTagPr>
          <w:attr w:name="ProductID" w:val="2015 г"/>
        </w:smartTagPr>
        <w:r w:rsidRPr="00055AF6">
          <w:rPr>
            <w:sz w:val="27"/>
            <w:szCs w:val="27"/>
          </w:rPr>
          <w:t>2015 г</w:t>
        </w:r>
      </w:smartTag>
      <w:r w:rsidRPr="00055AF6">
        <w:rPr>
          <w:sz w:val="27"/>
          <w:szCs w:val="27"/>
        </w:rPr>
        <w:t>. о назначении Полякову Д.А. административного наказания за совершение правонарушения, предусмотренного ч. 1 ст. 12.26 КоАП РФ,</w:t>
      </w:r>
    </w:p>
    <w:p w:rsidR="00E13D3B" w:rsidRPr="00055AF6" w:rsidRDefault="00E13D3B" w:rsidP="0004226D">
      <w:pPr>
        <w:suppressAutoHyphens/>
        <w:jc w:val="both"/>
        <w:rPr>
          <w:sz w:val="27"/>
          <w:szCs w:val="27"/>
        </w:rPr>
      </w:pPr>
    </w:p>
    <w:p w:rsidR="00E13D3B" w:rsidRPr="00055AF6" w:rsidRDefault="00E13D3B" w:rsidP="0004226D">
      <w:pPr>
        <w:suppressAutoHyphens/>
        <w:jc w:val="center"/>
        <w:rPr>
          <w:sz w:val="27"/>
          <w:szCs w:val="27"/>
        </w:rPr>
      </w:pPr>
      <w:bookmarkStart w:id="0" w:name="bookmark1"/>
      <w:r w:rsidRPr="00055AF6">
        <w:rPr>
          <w:sz w:val="27"/>
          <w:szCs w:val="27"/>
        </w:rPr>
        <w:t>УСТАНОВИЛ:</w:t>
      </w:r>
      <w:bookmarkEnd w:id="0"/>
    </w:p>
    <w:p w:rsidR="00E13D3B" w:rsidRPr="00055AF6" w:rsidRDefault="00E13D3B" w:rsidP="003524F5">
      <w:pPr>
        <w:suppressAutoHyphens/>
        <w:ind w:firstLine="709"/>
        <w:jc w:val="both"/>
        <w:rPr>
          <w:sz w:val="27"/>
          <w:szCs w:val="27"/>
        </w:rPr>
      </w:pPr>
    </w:p>
    <w:p w:rsidR="00E13D3B" w:rsidRPr="00055AF6" w:rsidRDefault="00E13D3B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Согласно постановлению судьи Поляков признан виновным в том, что 1 января </w:t>
      </w:r>
      <w:smartTag w:uri="urn:schemas-microsoft-com:office:smarttags" w:element="metricconverter">
        <w:smartTagPr>
          <w:attr w:name="ProductID" w:val="2015 г"/>
        </w:smartTagPr>
        <w:r w:rsidRPr="00055AF6">
          <w:rPr>
            <w:sz w:val="27"/>
            <w:szCs w:val="27"/>
          </w:rPr>
          <w:t>2015 г</w:t>
        </w:r>
      </w:smartTag>
      <w:r w:rsidRPr="00055AF6">
        <w:rPr>
          <w:sz w:val="27"/>
          <w:szCs w:val="27"/>
        </w:rPr>
        <w:t>. в 7 часов 20 минут на ул. 50 лет ВЛКСМ г. Ставрополя, управляя транспортным средством, в нарушение требований п. 2.3.2 Правил дорожного движения РФ,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Полякову назначено наказание в виде административного штрафа в размере 30 000 руб. с лишением права управления транспортными средствами сроком на 1 год 10 месяцев.</w:t>
      </w:r>
    </w:p>
    <w:p w:rsidR="00E13D3B" w:rsidRPr="00055AF6" w:rsidRDefault="00E13D3B" w:rsidP="00174D3B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В жалобе на судебное постановление защитник Багдасарян, считая постановление незаконным, просит его отменить и производство по делу прекратить в связи с отсутствием в деянии состава административного правонарушения.</w:t>
      </w:r>
    </w:p>
    <w:p w:rsidR="00E13D3B" w:rsidRPr="00055AF6" w:rsidRDefault="00E13D3B" w:rsidP="00174D3B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В обоснование автор жалобы, ссылаясь на нормы КоАП РФ и иные нормативные правовые акты, приводит собственный анализ доказательств по делу, на основании которых утверж</w:t>
      </w:r>
      <w:r>
        <w:rPr>
          <w:sz w:val="27"/>
          <w:szCs w:val="27"/>
        </w:rPr>
        <w:t>дает, что дело рассмотрено судье</w:t>
      </w:r>
      <w:r w:rsidRPr="00055AF6">
        <w:rPr>
          <w:sz w:val="27"/>
          <w:szCs w:val="27"/>
        </w:rPr>
        <w:t>й необъективно, выводы судьи не соответствуют имеющимся в деле доказательствам, которым надлежащая оценка не дана.</w:t>
      </w:r>
    </w:p>
    <w:p w:rsidR="00E13D3B" w:rsidRPr="00055AF6" w:rsidRDefault="00E13D3B" w:rsidP="00F831B7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Так, согласно объяснениям Полякова у него отсутствовали признаки опьянения, что подтверждается протоколом медицинского освидетельствования об отсутствии у него признаков алкогольного опьянения, пройден</w:t>
      </w:r>
      <w:r>
        <w:rPr>
          <w:sz w:val="27"/>
          <w:szCs w:val="27"/>
        </w:rPr>
        <w:t>н</w:t>
      </w:r>
      <w:r w:rsidRPr="00055AF6">
        <w:rPr>
          <w:sz w:val="27"/>
          <w:szCs w:val="27"/>
        </w:rPr>
        <w:t>о</w:t>
      </w:r>
      <w:r>
        <w:rPr>
          <w:sz w:val="27"/>
          <w:szCs w:val="27"/>
        </w:rPr>
        <w:t>го</w:t>
      </w:r>
      <w:r w:rsidRPr="00055AF6">
        <w:rPr>
          <w:sz w:val="27"/>
          <w:szCs w:val="27"/>
        </w:rPr>
        <w:t xml:space="preserve"> им спустя 20 минут после окончания оформления на него административного материала.</w:t>
      </w:r>
    </w:p>
    <w:p w:rsidR="00E13D3B" w:rsidRPr="00055AF6" w:rsidRDefault="00E13D3B" w:rsidP="00174D3B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Поляков согласен был на месте пройти освидетельствование на состояние алкогольного опьянения, однако у сотрудника полиции не имелось надлежащего прибора. О таком согласии Полякова свидетельствует наличие в материалах дела акта освидетельствования на состояние алкогольного опьянения.</w:t>
      </w:r>
    </w:p>
    <w:p w:rsidR="00E13D3B" w:rsidRPr="00055AF6" w:rsidRDefault="00E13D3B" w:rsidP="00513004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В материалах дела нет данных о разъяснении Полякову порядка освидетельствования с применением технического средства, целостности клейма государственного поверителя, наличии свидетельства о поверке или записи о поверке в паспорте специального технического средства, а также о дате последней проверки прибора.</w:t>
      </w:r>
    </w:p>
    <w:p w:rsidR="00E13D3B" w:rsidRPr="00055AF6" w:rsidRDefault="00E13D3B" w:rsidP="00174D3B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При составлении административного материала отсутствовали понятые, которые могли бы подтвердить отсутствие у Полякова признаков алкогольного опьянения. Однако данные лица по вызову суда не</w:t>
      </w:r>
      <w:r>
        <w:rPr>
          <w:sz w:val="27"/>
          <w:szCs w:val="27"/>
        </w:rPr>
        <w:t xml:space="preserve"> явились, а их привод осуществле</w:t>
      </w:r>
      <w:r w:rsidRPr="00055AF6">
        <w:rPr>
          <w:sz w:val="27"/>
          <w:szCs w:val="27"/>
        </w:rPr>
        <w:t>н не был. В материалах дела имеются письменные объяснения понятых, которым разъяснили права и обязанности свидетеля (ст. 25.6 КоАП РФ), но не понятого (ст. 25.7 КоАП РФ).</w:t>
      </w:r>
    </w:p>
    <w:p w:rsidR="00E13D3B" w:rsidRPr="00055AF6" w:rsidRDefault="00E13D3B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Рассмотрев материалы дела и доводы жалобы, нахожу, что судебное постановление соответствует фактическим обстоятельствам содеянного Поляковым и</w:t>
      </w:r>
      <w:r>
        <w:rPr>
          <w:sz w:val="27"/>
          <w:szCs w:val="27"/>
        </w:rPr>
        <w:t xml:space="preserve"> основано на исследованных судье</w:t>
      </w:r>
      <w:r w:rsidRPr="00055AF6">
        <w:rPr>
          <w:sz w:val="27"/>
          <w:szCs w:val="27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E13D3B" w:rsidRPr="00055AF6" w:rsidRDefault="00E13D3B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E13D3B" w:rsidRPr="00055AF6" w:rsidRDefault="00E13D3B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Направление Полякова 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E13D3B" w:rsidRPr="00055AF6" w:rsidRDefault="00E13D3B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признаётся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E13D3B" w:rsidRPr="00055AF6" w:rsidRDefault="00E13D3B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</w:t>
      </w:r>
      <w:r>
        <w:rPr>
          <w:sz w:val="27"/>
          <w:szCs w:val="27"/>
        </w:rPr>
        <w:t>мления его результатов, утвержде</w:t>
      </w:r>
      <w:r w:rsidRPr="00055AF6">
        <w:rPr>
          <w:sz w:val="27"/>
          <w:szCs w:val="27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055AF6">
          <w:rPr>
            <w:sz w:val="27"/>
            <w:szCs w:val="27"/>
          </w:rPr>
          <w:t>2008 г</w:t>
        </w:r>
      </w:smartTag>
      <w:r w:rsidRPr="00055AF6">
        <w:rPr>
          <w:sz w:val="27"/>
          <w:szCs w:val="27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E13D3B" w:rsidRPr="00055AF6" w:rsidRDefault="00E13D3B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Как видно из протокола о направлении на медицинское освидетельствование на состояние опьянения (т. </w:t>
      </w:r>
      <w:smartTag w:uri="urn:schemas-microsoft-com:office:smarttags" w:element="metricconverter">
        <w:smartTagPr>
          <w:attr w:name="ProductID" w:val="1 л"/>
        </w:smartTagPr>
        <w:r w:rsidRPr="00055AF6">
          <w:rPr>
            <w:sz w:val="27"/>
            <w:szCs w:val="27"/>
          </w:rPr>
          <w:t>1 л</w:t>
        </w:r>
      </w:smartTag>
      <w:r w:rsidRPr="00055AF6">
        <w:rPr>
          <w:sz w:val="27"/>
          <w:szCs w:val="27"/>
        </w:rPr>
        <w:t>.д. 7), составленного в отношении водителя Полякова в связи с наличием у него запаха алкоголя изо рта, нарушения речи и неустойчивости позы, обстоятельством, послужившим законным основанием для направления Полякова на медицинское освидетельствование явился его отказ от прохождения освидетельствования на состояние алкогольного опьянения на месте, заявленный сотруднику полиции в присутствии двух понятых.</w:t>
      </w:r>
    </w:p>
    <w:p w:rsidR="00E13D3B" w:rsidRPr="00055AF6" w:rsidRDefault="00E13D3B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Эти обстоятельства подтверждаются письменными объяснениями понятых Адамяна и Джабарова, предупрежд</w:t>
      </w:r>
      <w:r>
        <w:rPr>
          <w:sz w:val="27"/>
          <w:szCs w:val="27"/>
        </w:rPr>
        <w:t>е</w:t>
      </w:r>
      <w:r w:rsidRPr="00055AF6">
        <w:rPr>
          <w:sz w:val="27"/>
          <w:szCs w:val="27"/>
        </w:rPr>
        <w:t xml:space="preserve">нных об административной ответственности по ст. 17.9 КоАП РФ за дачу заведомо ложных показаний (т. </w:t>
      </w:r>
      <w:smartTag w:uri="urn:schemas-microsoft-com:office:smarttags" w:element="metricconverter">
        <w:smartTagPr>
          <w:attr w:name="ProductID" w:val="1 л"/>
        </w:smartTagPr>
        <w:r>
          <w:rPr>
            <w:sz w:val="27"/>
            <w:szCs w:val="27"/>
          </w:rPr>
          <w:t>1</w:t>
        </w:r>
        <w:r w:rsidRPr="00055AF6">
          <w:rPr>
            <w:sz w:val="27"/>
            <w:szCs w:val="27"/>
          </w:rPr>
          <w:t xml:space="preserve"> л</w:t>
        </w:r>
      </w:smartTag>
      <w:r w:rsidRPr="00055AF6">
        <w:rPr>
          <w:sz w:val="27"/>
          <w:szCs w:val="27"/>
        </w:rPr>
        <w:t xml:space="preserve">.д. </w:t>
      </w:r>
      <w:r>
        <w:rPr>
          <w:sz w:val="27"/>
          <w:szCs w:val="27"/>
        </w:rPr>
        <w:t xml:space="preserve">9, </w:t>
      </w:r>
      <w:r w:rsidRPr="00055AF6">
        <w:rPr>
          <w:sz w:val="27"/>
          <w:szCs w:val="27"/>
        </w:rPr>
        <w:t xml:space="preserve">10), показаниями и рапортом соответственно инспекторов ДПС Керимова и Горбатых (т. </w:t>
      </w:r>
      <w:smartTag w:uri="urn:schemas-microsoft-com:office:smarttags" w:element="metricconverter">
        <w:smartTagPr>
          <w:attr w:name="ProductID" w:val="1 л"/>
        </w:smartTagPr>
        <w:r w:rsidRPr="00055AF6">
          <w:rPr>
            <w:sz w:val="27"/>
            <w:szCs w:val="27"/>
          </w:rPr>
          <w:t>1 л</w:t>
        </w:r>
      </w:smartTag>
      <w:r w:rsidRPr="00055AF6">
        <w:rPr>
          <w:sz w:val="27"/>
          <w:szCs w:val="27"/>
        </w:rPr>
        <w:t xml:space="preserve">.д. 11, т. </w:t>
      </w:r>
      <w:smartTag w:uri="urn:schemas-microsoft-com:office:smarttags" w:element="metricconverter">
        <w:smartTagPr>
          <w:attr w:name="ProductID" w:val="2 л"/>
        </w:smartTagPr>
        <w:r w:rsidRPr="00055AF6">
          <w:rPr>
            <w:sz w:val="27"/>
            <w:szCs w:val="27"/>
          </w:rPr>
          <w:t>2 л</w:t>
        </w:r>
      </w:smartTag>
      <w:r w:rsidRPr="00055AF6">
        <w:rPr>
          <w:sz w:val="27"/>
          <w:szCs w:val="27"/>
        </w:rPr>
        <w:t xml:space="preserve">.д. 52-54), </w:t>
      </w:r>
      <w:r>
        <w:rPr>
          <w:sz w:val="27"/>
          <w:szCs w:val="27"/>
        </w:rPr>
        <w:t xml:space="preserve">а также видеозаписью (т. </w:t>
      </w:r>
      <w:smartTag w:uri="urn:schemas-microsoft-com:office:smarttags" w:element="metricconverter">
        <w:smartTagPr>
          <w:attr w:name="ProductID" w:val="2 л"/>
        </w:smartTagPr>
        <w:r>
          <w:rPr>
            <w:sz w:val="27"/>
            <w:szCs w:val="27"/>
          </w:rPr>
          <w:t>2 л</w:t>
        </w:r>
      </w:smartTag>
      <w:r>
        <w:rPr>
          <w:sz w:val="27"/>
          <w:szCs w:val="27"/>
        </w:rPr>
        <w:t xml:space="preserve">.д. 58), </w:t>
      </w:r>
      <w:r w:rsidRPr="00055AF6">
        <w:rPr>
          <w:sz w:val="27"/>
          <w:szCs w:val="27"/>
        </w:rPr>
        <w:t>согласно которым водитель Поляков отказался от выполнения требования сотрудника полиции о прохождении освидетельствования на состояние опьянения.</w:t>
      </w:r>
    </w:p>
    <w:p w:rsidR="00E13D3B" w:rsidRPr="00055AF6" w:rsidRDefault="00E13D3B" w:rsidP="00CE5B14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Вопреки утверждению в жалобе, наличие в материалах дела акта освидетельствования на состояние алкогольного опьянения само по себе не опровергает вывод судьи о том, что Поляков не был согласен пройти освидетельствование на состояние алкогольного опьянения.</w:t>
      </w:r>
    </w:p>
    <w:p w:rsidR="00E13D3B" w:rsidRPr="00055AF6" w:rsidRDefault="00E13D3B" w:rsidP="00CE5B14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Напротив, из данного акта видно, что у сотрудника полиции имелось в наличии техническое средство измерения с указанием идентификационных признаков, а освидетельствование Полякова на состояние алкогольного опьянения в связи с отказом последнего не проводилось.</w:t>
      </w:r>
    </w:p>
    <w:p w:rsidR="00E13D3B" w:rsidRPr="00055AF6" w:rsidRDefault="00E13D3B" w:rsidP="00970952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Доводы жалобы об отсутствии </w:t>
      </w:r>
      <w:r>
        <w:rPr>
          <w:sz w:val="27"/>
          <w:szCs w:val="27"/>
        </w:rPr>
        <w:t xml:space="preserve">в </w:t>
      </w:r>
      <w:r w:rsidRPr="00055AF6">
        <w:rPr>
          <w:sz w:val="27"/>
          <w:szCs w:val="27"/>
        </w:rPr>
        <w:t>материалах дела данных о разъяснении Полякову порядка освидетельствования с применением технического средства беспредметны, поскольку освидетельствование в связи с отказом Полякова не было проведено.</w:t>
      </w:r>
    </w:p>
    <w:p w:rsidR="00E13D3B" w:rsidRPr="00055AF6" w:rsidRDefault="00E13D3B" w:rsidP="007D3E5F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 xml:space="preserve">Надлежащая оценка дана в </w:t>
      </w:r>
      <w:r>
        <w:rPr>
          <w:sz w:val="27"/>
          <w:szCs w:val="27"/>
        </w:rPr>
        <w:t>обжалуемом</w:t>
      </w:r>
      <w:r w:rsidRPr="00055AF6">
        <w:rPr>
          <w:sz w:val="27"/>
          <w:szCs w:val="27"/>
        </w:rPr>
        <w:t xml:space="preserve"> постановлении относительно представленного Поляковым протокола медицинского освидетельствования на состояние алкогольного опьянения, пройденного им по собственной инициативе в наркологическом диспансере.</w:t>
      </w:r>
    </w:p>
    <w:p w:rsidR="00E13D3B" w:rsidRPr="00055AF6" w:rsidRDefault="00E13D3B" w:rsidP="007D3E5F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Данный протокол, вопреки утверждению в жалобе, не свидетельствует о незаконности привлечения Полякова к административной ответственности за отказ от прохождения медицинского освидетельствования.</w:t>
      </w:r>
    </w:p>
    <w:p w:rsidR="00E13D3B" w:rsidRPr="00055AF6" w:rsidRDefault="00E13D3B" w:rsidP="00216447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E13D3B" w:rsidRPr="00055AF6" w:rsidRDefault="00E13D3B" w:rsidP="00002861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Ссылка автора жалобы на то, что понятые при оформлении процессуальных документов отсутствовали и им не разъяснялись права, предусмотренные ст. 25.7 КоАП РФ (понятой), является несостоятельной, опровергается соответствующими протоколами, где указаны персональные данные и местожительства понятых, имеются их подписи и отметка о разъяснении им прав</w:t>
      </w:r>
      <w:r>
        <w:rPr>
          <w:sz w:val="27"/>
          <w:szCs w:val="27"/>
        </w:rPr>
        <w:t xml:space="preserve">, </w:t>
      </w:r>
      <w:r w:rsidRPr="00055AF6">
        <w:rPr>
          <w:sz w:val="27"/>
          <w:szCs w:val="27"/>
        </w:rPr>
        <w:t>предусмотренны</w:t>
      </w:r>
      <w:r>
        <w:rPr>
          <w:sz w:val="27"/>
          <w:szCs w:val="27"/>
        </w:rPr>
        <w:t>х</w:t>
      </w:r>
      <w:r w:rsidRPr="00055AF6">
        <w:rPr>
          <w:sz w:val="27"/>
          <w:szCs w:val="27"/>
        </w:rPr>
        <w:t xml:space="preserve"> ст. 25.7 КоАП РФ.</w:t>
      </w:r>
    </w:p>
    <w:p w:rsidR="00E13D3B" w:rsidRPr="00055AF6" w:rsidRDefault="00E13D3B" w:rsidP="00002861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судьи не имелось. Заинтересованность понятых в исходе дела материалами дела не подтверждается.</w:t>
      </w:r>
    </w:p>
    <w:p w:rsidR="00E13D3B" w:rsidRPr="00055AF6" w:rsidRDefault="00E13D3B" w:rsidP="000579F5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На основании имеющихся в деле доказательств судья правомерно приш</w:t>
      </w:r>
      <w:r>
        <w:rPr>
          <w:sz w:val="27"/>
          <w:szCs w:val="27"/>
        </w:rPr>
        <w:t>е</w:t>
      </w:r>
      <w:r w:rsidRPr="00055AF6">
        <w:rPr>
          <w:sz w:val="27"/>
          <w:szCs w:val="27"/>
        </w:rPr>
        <w:t>л к выводу об отсутствии необходимости</w:t>
      </w:r>
      <w:r>
        <w:rPr>
          <w:sz w:val="27"/>
          <w:szCs w:val="27"/>
        </w:rPr>
        <w:t xml:space="preserve"> повторного вызова понятых, о че</w:t>
      </w:r>
      <w:r w:rsidRPr="00055AF6">
        <w:rPr>
          <w:sz w:val="27"/>
          <w:szCs w:val="27"/>
        </w:rPr>
        <w:t>м вынесено мотивированное определение (т. 2 л.д. 55). Судья определяет предмет и пределы судебного разбирательства, в том числе и вопрос о релевантно значимых обстоятельствах, которые могут быть установлены с помощью опроса свидетелей.</w:t>
      </w:r>
    </w:p>
    <w:p w:rsidR="00E13D3B" w:rsidRPr="00055AF6" w:rsidRDefault="00E13D3B" w:rsidP="000579F5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Поскольку факт присутствия понятых при совершении в отношении Полякова процессуальных действий подтверждался просмотренной в ходе рассмотрения дела видеозаписью, оснований для их вызова не имелось.</w:t>
      </w:r>
    </w:p>
    <w:p w:rsidR="00E13D3B" w:rsidRPr="00055AF6" w:rsidRDefault="00E13D3B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Таким образом, обстоятельства, подлежащие доказыванию по делу об административном правонарушении, установлены судь</w:t>
      </w:r>
      <w:r>
        <w:rPr>
          <w:sz w:val="27"/>
          <w:szCs w:val="27"/>
        </w:rPr>
        <w:t>е</w:t>
      </w:r>
      <w:r w:rsidRPr="00055AF6">
        <w:rPr>
          <w:sz w:val="27"/>
          <w:szCs w:val="27"/>
        </w:rPr>
        <w:t>й в достаточном объ</w:t>
      </w:r>
      <w:r>
        <w:rPr>
          <w:sz w:val="27"/>
          <w:szCs w:val="27"/>
        </w:rPr>
        <w:t>е</w:t>
      </w:r>
      <w:r w:rsidRPr="00055AF6">
        <w:rPr>
          <w:sz w:val="27"/>
          <w:szCs w:val="27"/>
        </w:rPr>
        <w:t>ме и получили должную оценку в соответствии с требованиями ст. 26.11 КоАП РФ, а изложенный в обжалуемом постановлении вывод судьи о наличии в действиях Полякова события и состава правонарушения, предусмотренного ч. 1 ст. 12.26 КоАП РФ, является обоснованным и мотивированным.</w:t>
      </w:r>
    </w:p>
    <w:p w:rsidR="00E13D3B" w:rsidRPr="00055AF6" w:rsidRDefault="00E13D3B" w:rsidP="003524F5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E13D3B" w:rsidRPr="00055AF6" w:rsidRDefault="00E13D3B" w:rsidP="00C73266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Назначенное Полякову административное наказание соответствует тяжести содеянного, данным о личности виновного, который ранее привлекался к административной ответственности за правонарушения в области дорожного  движения, и определено в пределах санкции ч. 1 ст. 12.26 КоАП РФ.</w:t>
      </w:r>
    </w:p>
    <w:p w:rsidR="00E13D3B" w:rsidRPr="00055AF6" w:rsidRDefault="00E13D3B" w:rsidP="002B403F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На основании изложенного, руководствуясь ст. 30.7 КоАП РФ, судья</w:t>
      </w:r>
    </w:p>
    <w:p w:rsidR="00E13D3B" w:rsidRPr="00055AF6" w:rsidRDefault="00E13D3B" w:rsidP="002B403F">
      <w:pPr>
        <w:suppressAutoHyphens/>
        <w:ind w:firstLine="709"/>
        <w:jc w:val="both"/>
        <w:rPr>
          <w:sz w:val="27"/>
          <w:szCs w:val="27"/>
        </w:rPr>
      </w:pPr>
    </w:p>
    <w:p w:rsidR="00E13D3B" w:rsidRPr="00055AF6" w:rsidRDefault="00E13D3B" w:rsidP="000430D8">
      <w:pPr>
        <w:pStyle w:val="BodyText2"/>
        <w:suppressAutoHyphens/>
        <w:jc w:val="center"/>
        <w:rPr>
          <w:sz w:val="27"/>
          <w:szCs w:val="27"/>
        </w:rPr>
      </w:pPr>
      <w:r w:rsidRPr="00055AF6">
        <w:rPr>
          <w:sz w:val="27"/>
          <w:szCs w:val="27"/>
        </w:rPr>
        <w:t>РЕШИЛ:</w:t>
      </w:r>
    </w:p>
    <w:p w:rsidR="00E13D3B" w:rsidRPr="00055AF6" w:rsidRDefault="00E13D3B" w:rsidP="00395486">
      <w:pPr>
        <w:suppressAutoHyphens/>
        <w:ind w:firstLine="709"/>
        <w:jc w:val="both"/>
        <w:rPr>
          <w:sz w:val="27"/>
          <w:szCs w:val="27"/>
        </w:rPr>
      </w:pPr>
    </w:p>
    <w:p w:rsidR="00E13D3B" w:rsidRPr="00055AF6" w:rsidRDefault="00E13D3B" w:rsidP="00395486">
      <w:pPr>
        <w:suppressAutoHyphens/>
        <w:ind w:firstLine="709"/>
        <w:jc w:val="both"/>
        <w:rPr>
          <w:sz w:val="27"/>
          <w:szCs w:val="27"/>
        </w:rPr>
      </w:pPr>
      <w:r w:rsidRPr="00055AF6">
        <w:rPr>
          <w:sz w:val="27"/>
          <w:szCs w:val="27"/>
        </w:rPr>
        <w:t>Постановление судьи Ставропольского гарнизонного военного суда от 23 апреля 2015 г. о назначении Полякову Денису Анатольевичу административного наказания за совершение правонарушения, предусмотренного ч. 1 ст. 12.26 КоАП РФ, оставить без изменения, а жалобу защитника Багдасарян</w:t>
      </w:r>
      <w:r>
        <w:rPr>
          <w:sz w:val="27"/>
          <w:szCs w:val="27"/>
        </w:rPr>
        <w:t>а</w:t>
      </w:r>
      <w:r w:rsidRPr="00055AF6">
        <w:rPr>
          <w:sz w:val="27"/>
          <w:szCs w:val="27"/>
        </w:rPr>
        <w:t xml:space="preserve"> Б.А. </w:t>
      </w:r>
      <w:r>
        <w:rPr>
          <w:sz w:val="27"/>
          <w:szCs w:val="27"/>
        </w:rPr>
        <w:t>-</w:t>
      </w:r>
      <w:r w:rsidRPr="00055AF6">
        <w:rPr>
          <w:sz w:val="27"/>
          <w:szCs w:val="27"/>
        </w:rPr>
        <w:t xml:space="preserve"> без удовлетворения.</w:t>
      </w:r>
    </w:p>
    <w:p w:rsidR="00E13D3B" w:rsidRPr="00055AF6" w:rsidRDefault="00E13D3B" w:rsidP="002B403F">
      <w:pPr>
        <w:suppressAutoHyphens/>
        <w:ind w:firstLine="709"/>
        <w:jc w:val="both"/>
        <w:rPr>
          <w:sz w:val="27"/>
          <w:szCs w:val="27"/>
        </w:rPr>
      </w:pPr>
    </w:p>
    <w:p w:rsidR="00E13D3B" w:rsidRPr="00055AF6" w:rsidRDefault="00E13D3B" w:rsidP="004F5D89">
      <w:pPr>
        <w:suppressAutoHyphens/>
        <w:jc w:val="both"/>
        <w:rPr>
          <w:sz w:val="27"/>
          <w:szCs w:val="27"/>
        </w:rPr>
      </w:pPr>
      <w:r w:rsidRPr="00055AF6">
        <w:rPr>
          <w:sz w:val="27"/>
          <w:szCs w:val="27"/>
        </w:rPr>
        <w:t>Судья</w:t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 w:rsidRPr="00055AF6">
        <w:rPr>
          <w:sz w:val="27"/>
          <w:szCs w:val="27"/>
        </w:rPr>
        <w:tab/>
      </w:r>
      <w:r>
        <w:rPr>
          <w:sz w:val="27"/>
          <w:szCs w:val="27"/>
        </w:rPr>
        <w:tab/>
        <w:t xml:space="preserve">           А.А. Магомадов</w:t>
      </w:r>
    </w:p>
    <w:sectPr w:rsidR="00E13D3B" w:rsidRPr="00055AF6" w:rsidSect="002643B4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3D3B" w:rsidRDefault="00E13D3B" w:rsidP="00F11951">
      <w:r>
        <w:separator/>
      </w:r>
    </w:p>
  </w:endnote>
  <w:endnote w:type="continuationSeparator" w:id="0">
    <w:p w:rsidR="00E13D3B" w:rsidRDefault="00E13D3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3D3B" w:rsidRDefault="00E13D3B" w:rsidP="00F11951">
      <w:r>
        <w:separator/>
      </w:r>
    </w:p>
  </w:footnote>
  <w:footnote w:type="continuationSeparator" w:id="0">
    <w:p w:rsidR="00E13D3B" w:rsidRDefault="00E13D3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3D3B" w:rsidRDefault="00E13D3B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E13D3B" w:rsidRDefault="00E13D3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20190"/>
    <w:rsid w:val="00021508"/>
    <w:rsid w:val="00027268"/>
    <w:rsid w:val="000301E5"/>
    <w:rsid w:val="0003317F"/>
    <w:rsid w:val="0004226D"/>
    <w:rsid w:val="000430D8"/>
    <w:rsid w:val="00053253"/>
    <w:rsid w:val="0005348C"/>
    <w:rsid w:val="00055AF6"/>
    <w:rsid w:val="000579F5"/>
    <w:rsid w:val="00080B11"/>
    <w:rsid w:val="00085AEF"/>
    <w:rsid w:val="0009150A"/>
    <w:rsid w:val="000926B2"/>
    <w:rsid w:val="000A5156"/>
    <w:rsid w:val="000D7492"/>
    <w:rsid w:val="000F2ACD"/>
    <w:rsid w:val="000F2CDC"/>
    <w:rsid w:val="00100D29"/>
    <w:rsid w:val="001056FB"/>
    <w:rsid w:val="00120989"/>
    <w:rsid w:val="00162499"/>
    <w:rsid w:val="00174D3B"/>
    <w:rsid w:val="001B0D20"/>
    <w:rsid w:val="001B2CC3"/>
    <w:rsid w:val="001B43D9"/>
    <w:rsid w:val="001C4D2D"/>
    <w:rsid w:val="001C78BE"/>
    <w:rsid w:val="001F1AEB"/>
    <w:rsid w:val="0020262B"/>
    <w:rsid w:val="00216447"/>
    <w:rsid w:val="00220E1E"/>
    <w:rsid w:val="002614F0"/>
    <w:rsid w:val="002643B4"/>
    <w:rsid w:val="0026592B"/>
    <w:rsid w:val="00272D5C"/>
    <w:rsid w:val="0028701A"/>
    <w:rsid w:val="002935C4"/>
    <w:rsid w:val="002A77D8"/>
    <w:rsid w:val="002B347E"/>
    <w:rsid w:val="002B403F"/>
    <w:rsid w:val="002C12A5"/>
    <w:rsid w:val="002C1D36"/>
    <w:rsid w:val="002D64CB"/>
    <w:rsid w:val="002E096A"/>
    <w:rsid w:val="002E2469"/>
    <w:rsid w:val="002E2B97"/>
    <w:rsid w:val="003118A3"/>
    <w:rsid w:val="003122A3"/>
    <w:rsid w:val="00340695"/>
    <w:rsid w:val="003524F5"/>
    <w:rsid w:val="0035278F"/>
    <w:rsid w:val="00361527"/>
    <w:rsid w:val="00362DA6"/>
    <w:rsid w:val="00373DB0"/>
    <w:rsid w:val="00394A1D"/>
    <w:rsid w:val="00395486"/>
    <w:rsid w:val="003A61F7"/>
    <w:rsid w:val="003C5DC3"/>
    <w:rsid w:val="0040103A"/>
    <w:rsid w:val="00410FD6"/>
    <w:rsid w:val="00415D7B"/>
    <w:rsid w:val="004178B3"/>
    <w:rsid w:val="00430651"/>
    <w:rsid w:val="00485CBC"/>
    <w:rsid w:val="0049781F"/>
    <w:rsid w:val="004B0513"/>
    <w:rsid w:val="004D2310"/>
    <w:rsid w:val="004D3CCF"/>
    <w:rsid w:val="004F5D89"/>
    <w:rsid w:val="004F70B0"/>
    <w:rsid w:val="005010A1"/>
    <w:rsid w:val="00513004"/>
    <w:rsid w:val="00530023"/>
    <w:rsid w:val="0053687C"/>
    <w:rsid w:val="00543311"/>
    <w:rsid w:val="00544D6C"/>
    <w:rsid w:val="00552817"/>
    <w:rsid w:val="005649F9"/>
    <w:rsid w:val="00592F44"/>
    <w:rsid w:val="005C02EA"/>
    <w:rsid w:val="005D389A"/>
    <w:rsid w:val="005E1DDE"/>
    <w:rsid w:val="00600EE9"/>
    <w:rsid w:val="00610A24"/>
    <w:rsid w:val="0061177F"/>
    <w:rsid w:val="00621B74"/>
    <w:rsid w:val="006628F0"/>
    <w:rsid w:val="006773A4"/>
    <w:rsid w:val="006961FA"/>
    <w:rsid w:val="006A2618"/>
    <w:rsid w:val="006B4490"/>
    <w:rsid w:val="006B44A7"/>
    <w:rsid w:val="006E5844"/>
    <w:rsid w:val="006F5D46"/>
    <w:rsid w:val="00703200"/>
    <w:rsid w:val="00712A39"/>
    <w:rsid w:val="00720590"/>
    <w:rsid w:val="00730AFE"/>
    <w:rsid w:val="00742ECB"/>
    <w:rsid w:val="0074690D"/>
    <w:rsid w:val="007604FE"/>
    <w:rsid w:val="00760F99"/>
    <w:rsid w:val="00765A66"/>
    <w:rsid w:val="00777CDD"/>
    <w:rsid w:val="00792C97"/>
    <w:rsid w:val="007A54D7"/>
    <w:rsid w:val="007C09A2"/>
    <w:rsid w:val="007C7DD2"/>
    <w:rsid w:val="007D3E5F"/>
    <w:rsid w:val="007D7C34"/>
    <w:rsid w:val="007E7CC5"/>
    <w:rsid w:val="00803843"/>
    <w:rsid w:val="00805168"/>
    <w:rsid w:val="00813C5D"/>
    <w:rsid w:val="0084694C"/>
    <w:rsid w:val="00875140"/>
    <w:rsid w:val="00876232"/>
    <w:rsid w:val="00876B3E"/>
    <w:rsid w:val="00893BBE"/>
    <w:rsid w:val="0089506C"/>
    <w:rsid w:val="008A1E0A"/>
    <w:rsid w:val="008B480B"/>
    <w:rsid w:val="008B6233"/>
    <w:rsid w:val="008C1AC1"/>
    <w:rsid w:val="008E6A47"/>
    <w:rsid w:val="00907E3A"/>
    <w:rsid w:val="009309C6"/>
    <w:rsid w:val="009364DB"/>
    <w:rsid w:val="00936F47"/>
    <w:rsid w:val="009411C3"/>
    <w:rsid w:val="00941D43"/>
    <w:rsid w:val="0094276A"/>
    <w:rsid w:val="009465E5"/>
    <w:rsid w:val="00960E2E"/>
    <w:rsid w:val="00960E40"/>
    <w:rsid w:val="00970952"/>
    <w:rsid w:val="00976A2E"/>
    <w:rsid w:val="0098455F"/>
    <w:rsid w:val="009A5D39"/>
    <w:rsid w:val="009C1EAC"/>
    <w:rsid w:val="009C26A1"/>
    <w:rsid w:val="009C5DED"/>
    <w:rsid w:val="009E78AB"/>
    <w:rsid w:val="00A134EC"/>
    <w:rsid w:val="00A14362"/>
    <w:rsid w:val="00A329AA"/>
    <w:rsid w:val="00A454AB"/>
    <w:rsid w:val="00A47A0F"/>
    <w:rsid w:val="00A53744"/>
    <w:rsid w:val="00A60801"/>
    <w:rsid w:val="00A74D3E"/>
    <w:rsid w:val="00A8235A"/>
    <w:rsid w:val="00A9451A"/>
    <w:rsid w:val="00AA0811"/>
    <w:rsid w:val="00AB5BF8"/>
    <w:rsid w:val="00AD3F03"/>
    <w:rsid w:val="00AE6D1B"/>
    <w:rsid w:val="00AF300A"/>
    <w:rsid w:val="00B11B06"/>
    <w:rsid w:val="00B1465C"/>
    <w:rsid w:val="00B516B6"/>
    <w:rsid w:val="00B76082"/>
    <w:rsid w:val="00B8341C"/>
    <w:rsid w:val="00BC15D2"/>
    <w:rsid w:val="00BC1F01"/>
    <w:rsid w:val="00BC51EF"/>
    <w:rsid w:val="00BD68A4"/>
    <w:rsid w:val="00C10B98"/>
    <w:rsid w:val="00C10FBD"/>
    <w:rsid w:val="00C131F5"/>
    <w:rsid w:val="00C20CD8"/>
    <w:rsid w:val="00C26C8A"/>
    <w:rsid w:val="00C32519"/>
    <w:rsid w:val="00C3716C"/>
    <w:rsid w:val="00C420A4"/>
    <w:rsid w:val="00C423D4"/>
    <w:rsid w:val="00C513D0"/>
    <w:rsid w:val="00C62659"/>
    <w:rsid w:val="00C661E0"/>
    <w:rsid w:val="00C70D32"/>
    <w:rsid w:val="00C73266"/>
    <w:rsid w:val="00C7484C"/>
    <w:rsid w:val="00C768C2"/>
    <w:rsid w:val="00C82ABD"/>
    <w:rsid w:val="00CC7973"/>
    <w:rsid w:val="00CE5B14"/>
    <w:rsid w:val="00D03519"/>
    <w:rsid w:val="00D21DDF"/>
    <w:rsid w:val="00D27806"/>
    <w:rsid w:val="00D32AEB"/>
    <w:rsid w:val="00D4378E"/>
    <w:rsid w:val="00D77430"/>
    <w:rsid w:val="00D829FB"/>
    <w:rsid w:val="00D92F70"/>
    <w:rsid w:val="00D96277"/>
    <w:rsid w:val="00DB6E03"/>
    <w:rsid w:val="00DC7533"/>
    <w:rsid w:val="00DD09D7"/>
    <w:rsid w:val="00E12337"/>
    <w:rsid w:val="00E13D3B"/>
    <w:rsid w:val="00E1612C"/>
    <w:rsid w:val="00E16AA4"/>
    <w:rsid w:val="00E33982"/>
    <w:rsid w:val="00E41E61"/>
    <w:rsid w:val="00E46C46"/>
    <w:rsid w:val="00E54DBD"/>
    <w:rsid w:val="00E95FFE"/>
    <w:rsid w:val="00EA2154"/>
    <w:rsid w:val="00EB6183"/>
    <w:rsid w:val="00EE0FAD"/>
    <w:rsid w:val="00EF3499"/>
    <w:rsid w:val="00EF634E"/>
    <w:rsid w:val="00F07118"/>
    <w:rsid w:val="00F11951"/>
    <w:rsid w:val="00F22F1A"/>
    <w:rsid w:val="00F251A6"/>
    <w:rsid w:val="00F652F8"/>
    <w:rsid w:val="00F712A8"/>
    <w:rsid w:val="00F831B7"/>
    <w:rsid w:val="00F84535"/>
    <w:rsid w:val="00F87797"/>
    <w:rsid w:val="00F97206"/>
    <w:rsid w:val="00FB1589"/>
    <w:rsid w:val="00FB61D3"/>
    <w:rsid w:val="00FC4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581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1933</TotalTime>
  <Pages>4</Pages>
  <Words>1567</Words>
  <Characters>8933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113</cp:revision>
  <cp:lastPrinted>2015-07-23T07:24:00Z</cp:lastPrinted>
  <dcterms:created xsi:type="dcterms:W3CDTF">2015-02-10T06:26:00Z</dcterms:created>
  <dcterms:modified xsi:type="dcterms:W3CDTF">2015-07-23T07:25:00Z</dcterms:modified>
</cp:coreProperties>
</file>