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04FE7" w:rsidRPr="00542C71" w:rsidRDefault="00304FE7" w:rsidP="0004226D">
      <w:pPr>
        <w:pStyle w:val="BodyText"/>
        <w:suppressAutoHyphens/>
        <w:ind w:firstLine="709"/>
        <w:jc w:val="right"/>
        <w:rPr>
          <w:rFonts w:ascii="Times New Roman" w:hAnsi="Times New Roman" w:cs="Times New Roman"/>
          <w:i/>
          <w:iCs/>
          <w:sz w:val="20"/>
          <w:szCs w:val="20"/>
        </w:rPr>
      </w:pPr>
      <w:r>
        <w:rPr>
          <w:rFonts w:ascii="Times New Roman" w:hAnsi="Times New Roman" w:cs="Times New Roman"/>
          <w:i/>
          <w:iCs/>
          <w:sz w:val="20"/>
          <w:szCs w:val="20"/>
        </w:rPr>
        <w:t>Судья Полковников</w:t>
      </w:r>
      <w:r w:rsidRPr="00542C71">
        <w:rPr>
          <w:rFonts w:ascii="Times New Roman" w:hAnsi="Times New Roman" w:cs="Times New Roman"/>
          <w:i/>
          <w:iCs/>
          <w:sz w:val="20"/>
          <w:szCs w:val="20"/>
        </w:rPr>
        <w:t xml:space="preserve"> </w:t>
      </w:r>
      <w:r>
        <w:rPr>
          <w:rFonts w:ascii="Times New Roman" w:hAnsi="Times New Roman" w:cs="Times New Roman"/>
          <w:i/>
          <w:iCs/>
          <w:sz w:val="20"/>
          <w:szCs w:val="20"/>
        </w:rPr>
        <w:t>О</w:t>
      </w:r>
      <w:r w:rsidRPr="00542C71">
        <w:rPr>
          <w:rFonts w:ascii="Times New Roman" w:hAnsi="Times New Roman" w:cs="Times New Roman"/>
          <w:i/>
          <w:iCs/>
          <w:sz w:val="20"/>
          <w:szCs w:val="20"/>
        </w:rPr>
        <w:t>.</w:t>
      </w:r>
      <w:r>
        <w:rPr>
          <w:rFonts w:ascii="Times New Roman" w:hAnsi="Times New Roman" w:cs="Times New Roman"/>
          <w:i/>
          <w:iCs/>
          <w:sz w:val="20"/>
          <w:szCs w:val="20"/>
        </w:rPr>
        <w:t>А</w:t>
      </w:r>
      <w:r w:rsidRPr="00542C71">
        <w:rPr>
          <w:rFonts w:ascii="Times New Roman" w:hAnsi="Times New Roman" w:cs="Times New Roman"/>
          <w:i/>
          <w:iCs/>
          <w:sz w:val="20"/>
          <w:szCs w:val="20"/>
        </w:rPr>
        <w:t>.</w:t>
      </w:r>
    </w:p>
    <w:p w:rsidR="00304FE7" w:rsidRPr="00C724C0" w:rsidRDefault="00304FE7" w:rsidP="00C724C0">
      <w:pPr>
        <w:suppressAutoHyphens/>
        <w:jc w:val="center"/>
        <w:rPr>
          <w:sz w:val="26"/>
          <w:szCs w:val="26"/>
        </w:rPr>
      </w:pPr>
    </w:p>
    <w:p w:rsidR="00304FE7" w:rsidRPr="00C724C0" w:rsidRDefault="00304FE7" w:rsidP="00C724C0">
      <w:pPr>
        <w:suppressAutoHyphens/>
        <w:jc w:val="center"/>
        <w:rPr>
          <w:sz w:val="26"/>
          <w:szCs w:val="26"/>
        </w:rPr>
      </w:pPr>
      <w:r w:rsidRPr="00C724C0">
        <w:rPr>
          <w:sz w:val="26"/>
          <w:szCs w:val="26"/>
        </w:rPr>
        <w:t>РЕШЕНИЕ № 7-122/2015</w:t>
      </w:r>
    </w:p>
    <w:p w:rsidR="00304FE7" w:rsidRPr="00C724C0" w:rsidRDefault="00304FE7" w:rsidP="00C724C0">
      <w:pPr>
        <w:suppressAutoHyphens/>
        <w:jc w:val="center"/>
        <w:rPr>
          <w:sz w:val="26"/>
          <w:szCs w:val="26"/>
        </w:rPr>
      </w:pPr>
      <w:r w:rsidRPr="00C724C0">
        <w:rPr>
          <w:sz w:val="26"/>
          <w:szCs w:val="26"/>
        </w:rPr>
        <w:t>(дело № 5-101/2015)</w:t>
      </w:r>
    </w:p>
    <w:p w:rsidR="00304FE7" w:rsidRPr="00C724C0" w:rsidRDefault="00304FE7" w:rsidP="00C724C0">
      <w:pPr>
        <w:suppressAutoHyphens/>
        <w:rPr>
          <w:sz w:val="26"/>
          <w:szCs w:val="26"/>
        </w:rPr>
      </w:pPr>
    </w:p>
    <w:p w:rsidR="00304FE7" w:rsidRPr="00C724C0" w:rsidRDefault="00304FE7" w:rsidP="00C724C0">
      <w:pPr>
        <w:suppressAutoHyphens/>
        <w:rPr>
          <w:sz w:val="26"/>
          <w:szCs w:val="26"/>
        </w:rPr>
      </w:pPr>
      <w:r w:rsidRPr="00C724C0">
        <w:rPr>
          <w:sz w:val="26"/>
          <w:szCs w:val="26"/>
        </w:rPr>
        <w:t xml:space="preserve">12 октября </w:t>
      </w:r>
      <w:smartTag w:uri="urn:schemas-microsoft-com:office:smarttags" w:element="metricconverter">
        <w:smartTagPr>
          <w:attr w:name="ProductID" w:val="2015 г"/>
        </w:smartTagPr>
        <w:r w:rsidRPr="00C724C0">
          <w:rPr>
            <w:sz w:val="26"/>
            <w:szCs w:val="26"/>
          </w:rPr>
          <w:t>2015 г</w:t>
        </w:r>
      </w:smartTag>
      <w:r w:rsidRPr="00C724C0">
        <w:rPr>
          <w:sz w:val="26"/>
          <w:szCs w:val="26"/>
        </w:rPr>
        <w:t xml:space="preserve">.                                                                                  </w:t>
      </w:r>
      <w:r>
        <w:rPr>
          <w:sz w:val="26"/>
          <w:szCs w:val="26"/>
        </w:rPr>
        <w:t xml:space="preserve">      </w:t>
      </w:r>
      <w:r w:rsidRPr="00C724C0">
        <w:rPr>
          <w:sz w:val="26"/>
          <w:szCs w:val="26"/>
        </w:rPr>
        <w:t>г. Ростов-на-Дону</w:t>
      </w:r>
    </w:p>
    <w:p w:rsidR="00304FE7" w:rsidRPr="00C724C0" w:rsidRDefault="00304FE7" w:rsidP="00C724C0">
      <w:pPr>
        <w:suppressAutoHyphens/>
        <w:ind w:firstLine="709"/>
        <w:jc w:val="both"/>
        <w:rPr>
          <w:sz w:val="26"/>
          <w:szCs w:val="26"/>
        </w:rPr>
      </w:pPr>
    </w:p>
    <w:p w:rsidR="00304FE7" w:rsidRPr="00C724C0" w:rsidRDefault="00304FE7" w:rsidP="00C724C0">
      <w:pPr>
        <w:suppressAutoHyphens/>
        <w:ind w:firstLine="709"/>
        <w:jc w:val="both"/>
        <w:rPr>
          <w:sz w:val="26"/>
          <w:szCs w:val="26"/>
        </w:rPr>
      </w:pPr>
      <w:r w:rsidRPr="00C724C0">
        <w:rPr>
          <w:sz w:val="26"/>
          <w:szCs w:val="26"/>
        </w:rPr>
        <w:t>Судья Северо-Кавказского окружного военного суда Магомадов Алексей Абдулмажитович (г. Ростов-на-Дону, просп. Нагибина, д. 28/1), при секретаре Христафоровой Т.А., с участием лица, в отношении которого ведется производство по делу об административном правонарушении – Попова Д.А.,</w:t>
      </w:r>
      <w:r w:rsidRPr="00C724C0">
        <w:rPr>
          <w:color w:val="FF0000"/>
          <w:sz w:val="26"/>
          <w:szCs w:val="26"/>
        </w:rPr>
        <w:t xml:space="preserve"> </w:t>
      </w:r>
      <w:r w:rsidRPr="00C724C0">
        <w:rPr>
          <w:sz w:val="26"/>
          <w:szCs w:val="26"/>
        </w:rPr>
        <w:t>рассмотрев жалобу военнослужащего войсковой части 22220 сержанта</w:t>
      </w:r>
    </w:p>
    <w:p w:rsidR="00304FE7" w:rsidRDefault="00304FE7" w:rsidP="00C724C0">
      <w:pPr>
        <w:suppressAutoHyphens/>
        <w:jc w:val="both"/>
        <w:rPr>
          <w:sz w:val="26"/>
          <w:szCs w:val="26"/>
        </w:rPr>
      </w:pPr>
    </w:p>
    <w:p w:rsidR="00304FE7" w:rsidRPr="00C724C0" w:rsidRDefault="00304FE7" w:rsidP="00C724C0">
      <w:pPr>
        <w:suppressAutoHyphens/>
        <w:ind w:left="3960"/>
        <w:jc w:val="both"/>
        <w:rPr>
          <w:sz w:val="26"/>
          <w:szCs w:val="26"/>
        </w:rPr>
      </w:pPr>
      <w:r w:rsidRPr="00C724C0">
        <w:rPr>
          <w:sz w:val="26"/>
          <w:szCs w:val="26"/>
        </w:rPr>
        <w:t xml:space="preserve">Попова Дмитрия Александровича, родившегося 18 сентября </w:t>
      </w:r>
      <w:smartTag w:uri="urn:schemas-microsoft-com:office:smarttags" w:element="metricconverter">
        <w:smartTagPr>
          <w:attr w:name="ProductID" w:val="1987 г"/>
        </w:smartTagPr>
        <w:r w:rsidRPr="00C724C0">
          <w:rPr>
            <w:sz w:val="26"/>
            <w:szCs w:val="26"/>
          </w:rPr>
          <w:t>1987 г</w:t>
        </w:r>
      </w:smartTag>
      <w:r w:rsidRPr="00C724C0">
        <w:rPr>
          <w:sz w:val="26"/>
          <w:szCs w:val="26"/>
        </w:rPr>
        <w:t>. в пгт. Городище Городищенского района Волгоградской области, проживающего по адресу: г. Волгоград, ул. Танкистов, д. 1 «а», кв. 69,</w:t>
      </w:r>
    </w:p>
    <w:p w:rsidR="00304FE7" w:rsidRPr="00C724C0" w:rsidRDefault="00304FE7" w:rsidP="00C724C0">
      <w:pPr>
        <w:suppressAutoHyphens/>
        <w:jc w:val="both"/>
        <w:rPr>
          <w:sz w:val="26"/>
          <w:szCs w:val="26"/>
        </w:rPr>
      </w:pPr>
    </w:p>
    <w:p w:rsidR="00304FE7" w:rsidRPr="00C724C0" w:rsidRDefault="00304FE7" w:rsidP="00C724C0">
      <w:pPr>
        <w:suppressAutoHyphens/>
        <w:jc w:val="both"/>
        <w:rPr>
          <w:sz w:val="26"/>
          <w:szCs w:val="26"/>
        </w:rPr>
      </w:pPr>
      <w:r w:rsidRPr="00C724C0">
        <w:rPr>
          <w:sz w:val="26"/>
          <w:szCs w:val="26"/>
        </w:rPr>
        <w:t xml:space="preserve">на постановление судьи Волгоградского гарнизонного военного суда от 8 сентября </w:t>
      </w:r>
      <w:smartTag w:uri="urn:schemas-microsoft-com:office:smarttags" w:element="metricconverter">
        <w:smartTagPr>
          <w:attr w:name="ProductID" w:val="2015 г"/>
        </w:smartTagPr>
        <w:r w:rsidRPr="00C724C0">
          <w:rPr>
            <w:sz w:val="26"/>
            <w:szCs w:val="26"/>
          </w:rPr>
          <w:t>2015 г</w:t>
        </w:r>
      </w:smartTag>
      <w:r w:rsidRPr="00C724C0">
        <w:rPr>
          <w:sz w:val="26"/>
          <w:szCs w:val="26"/>
        </w:rPr>
        <w:t>. о назначении Попову Д.А. административного наказания за совершение правонарушения, предусмотренного ч. 1 ст. 12.8 КоАП РФ,</w:t>
      </w:r>
    </w:p>
    <w:p w:rsidR="00304FE7" w:rsidRPr="00C724C0" w:rsidRDefault="00304FE7" w:rsidP="00C724C0">
      <w:pPr>
        <w:suppressAutoHyphens/>
        <w:jc w:val="both"/>
        <w:rPr>
          <w:sz w:val="26"/>
          <w:szCs w:val="26"/>
        </w:rPr>
      </w:pPr>
    </w:p>
    <w:p w:rsidR="00304FE7" w:rsidRPr="00C724C0" w:rsidRDefault="00304FE7" w:rsidP="00C724C0">
      <w:pPr>
        <w:suppressAutoHyphens/>
        <w:jc w:val="center"/>
        <w:rPr>
          <w:sz w:val="26"/>
          <w:szCs w:val="26"/>
        </w:rPr>
      </w:pPr>
      <w:bookmarkStart w:id="0" w:name="bookmark1"/>
      <w:r w:rsidRPr="00C724C0">
        <w:rPr>
          <w:sz w:val="26"/>
          <w:szCs w:val="26"/>
        </w:rPr>
        <w:t>УСТАНОВИЛ:</w:t>
      </w:r>
      <w:bookmarkEnd w:id="0"/>
    </w:p>
    <w:p w:rsidR="00304FE7" w:rsidRPr="00C724C0" w:rsidRDefault="00304FE7" w:rsidP="00C724C0">
      <w:pPr>
        <w:suppressAutoHyphens/>
        <w:ind w:firstLine="709"/>
        <w:jc w:val="both"/>
        <w:rPr>
          <w:sz w:val="26"/>
          <w:szCs w:val="26"/>
        </w:rPr>
      </w:pPr>
    </w:p>
    <w:p w:rsidR="00304FE7" w:rsidRPr="00C724C0" w:rsidRDefault="00304FE7" w:rsidP="00C724C0">
      <w:pPr>
        <w:suppressAutoHyphens/>
        <w:ind w:firstLine="709"/>
        <w:jc w:val="both"/>
        <w:rPr>
          <w:sz w:val="26"/>
          <w:szCs w:val="26"/>
        </w:rPr>
      </w:pPr>
      <w:r w:rsidRPr="00C724C0">
        <w:rPr>
          <w:sz w:val="26"/>
          <w:szCs w:val="26"/>
        </w:rPr>
        <w:t xml:space="preserve">Согласно постановлению судьи 29 марта </w:t>
      </w:r>
      <w:smartTag w:uri="urn:schemas-microsoft-com:office:smarttags" w:element="metricconverter">
        <w:smartTagPr>
          <w:attr w:name="ProductID" w:val="2015 г"/>
        </w:smartTagPr>
        <w:r w:rsidRPr="00C724C0">
          <w:rPr>
            <w:sz w:val="26"/>
            <w:szCs w:val="26"/>
          </w:rPr>
          <w:t>2015 г</w:t>
        </w:r>
      </w:smartTag>
      <w:r w:rsidRPr="00C724C0">
        <w:rPr>
          <w:sz w:val="26"/>
          <w:szCs w:val="26"/>
        </w:rPr>
        <w:t xml:space="preserve">. в 0 часов 25 минут на </w:t>
      </w:r>
      <w:r>
        <w:rPr>
          <w:sz w:val="26"/>
          <w:szCs w:val="26"/>
        </w:rPr>
        <w:t xml:space="preserve">              </w:t>
      </w:r>
      <w:r w:rsidRPr="00C724C0">
        <w:rPr>
          <w:sz w:val="26"/>
          <w:szCs w:val="26"/>
        </w:rPr>
        <w:t>ул. Шекснинской г. Волгограда водитель Попов, в нарушение требований п. 2.7 Правил дорожного движения РФ, управлял транспортным средством в состоянии алкогольного опьянения, чем совершил административ</w:t>
      </w:r>
      <w:r w:rsidRPr="00C724C0">
        <w:rPr>
          <w:sz w:val="26"/>
          <w:szCs w:val="26"/>
        </w:rPr>
        <w:softHyphen/>
        <w:t>ное правонарушение, предусмотренное ч. 1 ст. 12.8 КоАП РФ. В связи с этим Попову назначено административное наказание в виде штрафа в размере 30 000 руб. с лишением права управления транспортными средствами на срок 1 год 6 месяцев.</w:t>
      </w:r>
    </w:p>
    <w:p w:rsidR="00304FE7" w:rsidRPr="00C724C0" w:rsidRDefault="00304FE7" w:rsidP="00C724C0">
      <w:pPr>
        <w:suppressAutoHyphens/>
        <w:ind w:firstLine="709"/>
        <w:jc w:val="both"/>
        <w:rPr>
          <w:sz w:val="26"/>
          <w:szCs w:val="26"/>
        </w:rPr>
      </w:pPr>
      <w:r w:rsidRPr="00C724C0">
        <w:rPr>
          <w:sz w:val="26"/>
          <w:szCs w:val="26"/>
        </w:rPr>
        <w:t xml:space="preserve">В жалобе на постановление по делу об административном правонарушении Попов просит постановление судьи ввиду незаконности отменить и прекратить производство по делу. </w:t>
      </w:r>
    </w:p>
    <w:p w:rsidR="00304FE7" w:rsidRPr="00C724C0" w:rsidRDefault="00304FE7" w:rsidP="00C724C0">
      <w:pPr>
        <w:suppressAutoHyphens/>
        <w:ind w:firstLine="709"/>
        <w:jc w:val="both"/>
        <w:rPr>
          <w:sz w:val="26"/>
          <w:szCs w:val="26"/>
        </w:rPr>
      </w:pPr>
      <w:r w:rsidRPr="00C724C0">
        <w:rPr>
          <w:sz w:val="26"/>
          <w:szCs w:val="26"/>
        </w:rPr>
        <w:t>В обоснование автор жалобы, ссылаясь на нормы КоАП РФ, приводит собственный анализ доказательств по делу, на основании которых утверждает, что транспортным средством он не управлял, что подтверждается показаниями свидетелей Сизоненко и Коноваловой. Доказательств управления им транспортным средством, в том числе видеозаписи, материалы дела не содержат, а понятые очевидцами данного факта не являлись и, как следует из пояснений сотрудника полиции Яикова, были впоследствии им приглашены.</w:t>
      </w:r>
    </w:p>
    <w:p w:rsidR="00304FE7" w:rsidRPr="00C724C0" w:rsidRDefault="00304FE7" w:rsidP="00C724C0">
      <w:pPr>
        <w:suppressAutoHyphens/>
        <w:ind w:firstLine="709"/>
        <w:jc w:val="both"/>
        <w:rPr>
          <w:sz w:val="26"/>
          <w:szCs w:val="26"/>
        </w:rPr>
      </w:pPr>
      <w:r w:rsidRPr="00C724C0">
        <w:rPr>
          <w:sz w:val="26"/>
          <w:szCs w:val="26"/>
        </w:rPr>
        <w:t>Рассмотрев материалы дела и доводы жалобы, нахожу ее не подлежащей удовлетворению.</w:t>
      </w:r>
    </w:p>
    <w:p w:rsidR="00304FE7" w:rsidRPr="00C724C0" w:rsidRDefault="00304FE7" w:rsidP="00C724C0">
      <w:pPr>
        <w:suppressAutoHyphens/>
        <w:ind w:firstLine="709"/>
        <w:jc w:val="both"/>
        <w:rPr>
          <w:sz w:val="26"/>
          <w:szCs w:val="26"/>
        </w:rPr>
      </w:pPr>
      <w:r w:rsidRPr="00C724C0">
        <w:rPr>
          <w:sz w:val="26"/>
          <w:szCs w:val="26"/>
        </w:rPr>
        <w:t>Вывод судьи в постановлении о признании в действиях Попова состава административного правонарушения соответствует фактическим обстоятельствам дела и основан на исследованных в судебном заседании доказательствах.</w:t>
      </w:r>
    </w:p>
    <w:p w:rsidR="00304FE7" w:rsidRPr="00C724C0" w:rsidRDefault="00304FE7" w:rsidP="00C724C0">
      <w:pPr>
        <w:suppressAutoHyphens/>
        <w:ind w:firstLine="709"/>
        <w:jc w:val="both"/>
        <w:rPr>
          <w:sz w:val="26"/>
          <w:szCs w:val="26"/>
        </w:rPr>
      </w:pPr>
      <w:r w:rsidRPr="00C724C0">
        <w:rPr>
          <w:sz w:val="26"/>
          <w:szCs w:val="26"/>
        </w:rPr>
        <w:t>Факт совершения Поповым административного правонарушения при указанных обстоятельствах подтверждается протоколами об административном правонарушении, об отстранении от управления транспортным средством, о направлении на медицинское освидетельствование, актом медицинского освидетельствования на состояние опьянения, из которого видно, что водитель Попов находился в состоянии алкогольного опьянения, а также показаниями свидетеля Яикова об управлении Поповым транспортным средством.</w:t>
      </w:r>
    </w:p>
    <w:p w:rsidR="00304FE7" w:rsidRPr="00C724C0" w:rsidRDefault="00304FE7" w:rsidP="00C724C0">
      <w:pPr>
        <w:suppressAutoHyphens/>
        <w:ind w:firstLine="709"/>
        <w:jc w:val="both"/>
        <w:rPr>
          <w:sz w:val="26"/>
          <w:szCs w:val="26"/>
        </w:rPr>
      </w:pPr>
      <w:r w:rsidRPr="00C724C0">
        <w:rPr>
          <w:sz w:val="26"/>
          <w:szCs w:val="26"/>
        </w:rPr>
        <w:t>Приведенные доказательства получены с соблюдением требований закона, содержат необходимые для разрешения дела сведения и не вызывают сомнений в своей достоверности. Заинтересованность сотрудника полиции в исходе дела материалами дела не подтверждается.</w:t>
      </w:r>
    </w:p>
    <w:p w:rsidR="00304FE7" w:rsidRDefault="00304FE7" w:rsidP="00C724C0">
      <w:pPr>
        <w:suppressAutoHyphens/>
        <w:ind w:firstLine="709"/>
        <w:jc w:val="both"/>
        <w:rPr>
          <w:sz w:val="26"/>
          <w:szCs w:val="26"/>
        </w:rPr>
      </w:pPr>
      <w:r w:rsidRPr="00C724C0">
        <w:rPr>
          <w:sz w:val="26"/>
          <w:szCs w:val="26"/>
        </w:rPr>
        <w:t xml:space="preserve">Вопреки доводам жалобы, все собранные по делу доказательства получили оценку в соответствии с требованиями ст. 26.11 КоАП РФ. </w:t>
      </w:r>
    </w:p>
    <w:p w:rsidR="00304FE7" w:rsidRPr="00C724C0" w:rsidRDefault="00304FE7" w:rsidP="00C724C0">
      <w:pPr>
        <w:suppressAutoHyphens/>
        <w:ind w:firstLine="709"/>
        <w:jc w:val="both"/>
        <w:rPr>
          <w:sz w:val="26"/>
          <w:szCs w:val="26"/>
        </w:rPr>
      </w:pPr>
      <w:r w:rsidRPr="00C724C0">
        <w:rPr>
          <w:sz w:val="26"/>
          <w:szCs w:val="26"/>
        </w:rPr>
        <w:t>Нормы материального и процессуального права при разрешении дела применены правильно.</w:t>
      </w:r>
    </w:p>
    <w:p w:rsidR="00304FE7" w:rsidRPr="00C724C0" w:rsidRDefault="00304FE7" w:rsidP="00C724C0">
      <w:pPr>
        <w:suppressAutoHyphens/>
        <w:ind w:firstLine="709"/>
        <w:jc w:val="both"/>
        <w:rPr>
          <w:sz w:val="26"/>
          <w:szCs w:val="26"/>
        </w:rPr>
      </w:pPr>
      <w:r w:rsidRPr="00C724C0">
        <w:rPr>
          <w:sz w:val="26"/>
          <w:szCs w:val="26"/>
        </w:rPr>
        <w:t>Довод жалобы о неуправлении Поповым транспортным средством, направлен на переоценку установленных по делу фактических обстоятельств. Аналогичный довод был предметом проверки судьи, не нашел своего подтверждения в ходе судебного разбирательства, обоснованно отвергнут по основаниям, изложенным в постановлении, и не влечет его отмену.</w:t>
      </w:r>
    </w:p>
    <w:p w:rsidR="00304FE7" w:rsidRPr="00C724C0" w:rsidRDefault="00304FE7" w:rsidP="00C724C0">
      <w:pPr>
        <w:suppressAutoHyphens/>
        <w:ind w:firstLine="709"/>
        <w:jc w:val="both"/>
        <w:rPr>
          <w:sz w:val="26"/>
          <w:szCs w:val="26"/>
        </w:rPr>
      </w:pPr>
      <w:r w:rsidRPr="00C724C0">
        <w:rPr>
          <w:sz w:val="26"/>
          <w:szCs w:val="26"/>
        </w:rPr>
        <w:t>Факт того, что понятые не являлись непосредственными очевидцами управления Поповым транспортным средством, а также отсутствие видеозаписи обстоятельств управления им транспортным средством не влияет на правильность оценки судьей имеющихся в материалах дела доказательств по правилам ст. 26.11 КоАП РФ, подтверждающих, вопреки утверждению автора жалобы, управление им транспортным средством.</w:t>
      </w:r>
    </w:p>
    <w:p w:rsidR="00304FE7" w:rsidRPr="00C724C0" w:rsidRDefault="00304FE7" w:rsidP="00C724C0">
      <w:pPr>
        <w:suppressAutoHyphens/>
        <w:ind w:firstLine="709"/>
        <w:jc w:val="both"/>
        <w:rPr>
          <w:sz w:val="26"/>
          <w:szCs w:val="26"/>
        </w:rPr>
      </w:pPr>
      <w:r w:rsidRPr="00C724C0">
        <w:rPr>
          <w:sz w:val="26"/>
          <w:szCs w:val="26"/>
        </w:rPr>
        <w:t xml:space="preserve">Таким образом, совокупность положенных в основу судебного  постановления доказательств свидетельствует о наличии в действиях Попова события и состава административного правонарушения, предусмотренного ч. 1 ст. 12.8 КоАП РФ. </w:t>
      </w:r>
    </w:p>
    <w:p w:rsidR="00304FE7" w:rsidRPr="00C724C0" w:rsidRDefault="00304FE7" w:rsidP="00C724C0">
      <w:pPr>
        <w:suppressAutoHyphens/>
        <w:ind w:firstLine="709"/>
        <w:jc w:val="both"/>
        <w:rPr>
          <w:sz w:val="26"/>
          <w:szCs w:val="26"/>
        </w:rPr>
      </w:pPr>
      <w:r w:rsidRPr="00C724C0">
        <w:rPr>
          <w:sz w:val="26"/>
          <w:szCs w:val="26"/>
        </w:rPr>
        <w:t>Нарушений, которые могли бы дать основания для вывода о необходимости отмены либо изменения постановления судьи, из дела не усматривается.</w:t>
      </w:r>
    </w:p>
    <w:p w:rsidR="00304FE7" w:rsidRPr="00C724C0" w:rsidRDefault="00304FE7" w:rsidP="00C724C0">
      <w:pPr>
        <w:suppressAutoHyphens/>
        <w:ind w:firstLine="709"/>
        <w:jc w:val="both"/>
        <w:rPr>
          <w:sz w:val="26"/>
          <w:szCs w:val="26"/>
        </w:rPr>
      </w:pPr>
      <w:r w:rsidRPr="00C724C0">
        <w:rPr>
          <w:sz w:val="26"/>
          <w:szCs w:val="26"/>
        </w:rPr>
        <w:t>Назначенное Попову административное наказание соответствует тяжести содеянного, данным о личности виновного и определено в пределах санкции ч. 1 ст. 12.8 КоАП РФ.</w:t>
      </w:r>
    </w:p>
    <w:p w:rsidR="00304FE7" w:rsidRPr="00C724C0" w:rsidRDefault="00304FE7" w:rsidP="00C724C0">
      <w:pPr>
        <w:suppressAutoHyphens/>
        <w:ind w:firstLine="709"/>
        <w:jc w:val="both"/>
        <w:rPr>
          <w:sz w:val="26"/>
          <w:szCs w:val="26"/>
        </w:rPr>
      </w:pPr>
      <w:r w:rsidRPr="00C724C0">
        <w:rPr>
          <w:sz w:val="26"/>
          <w:szCs w:val="26"/>
        </w:rPr>
        <w:t>На основании изложенного, руководствуясь ст. 30.7 КоАП РФ, судья</w:t>
      </w:r>
    </w:p>
    <w:p w:rsidR="00304FE7" w:rsidRPr="00C724C0" w:rsidRDefault="00304FE7" w:rsidP="00C724C0">
      <w:pPr>
        <w:suppressAutoHyphens/>
        <w:ind w:firstLine="709"/>
        <w:jc w:val="both"/>
        <w:rPr>
          <w:sz w:val="26"/>
          <w:szCs w:val="26"/>
        </w:rPr>
      </w:pPr>
    </w:p>
    <w:p w:rsidR="00304FE7" w:rsidRPr="00C724C0" w:rsidRDefault="00304FE7" w:rsidP="00C724C0">
      <w:pPr>
        <w:pStyle w:val="BodyText2"/>
        <w:suppressAutoHyphens/>
        <w:jc w:val="center"/>
      </w:pPr>
      <w:r w:rsidRPr="00C724C0">
        <w:t>РЕШИЛ:</w:t>
      </w:r>
    </w:p>
    <w:p w:rsidR="00304FE7" w:rsidRPr="00C724C0" w:rsidRDefault="00304FE7" w:rsidP="00C724C0">
      <w:pPr>
        <w:suppressAutoHyphens/>
        <w:ind w:firstLine="709"/>
        <w:jc w:val="both"/>
        <w:rPr>
          <w:sz w:val="26"/>
          <w:szCs w:val="26"/>
        </w:rPr>
      </w:pPr>
    </w:p>
    <w:p w:rsidR="00304FE7" w:rsidRPr="00C724C0" w:rsidRDefault="00304FE7" w:rsidP="00C724C0">
      <w:pPr>
        <w:suppressAutoHyphens/>
        <w:ind w:firstLine="709"/>
        <w:jc w:val="both"/>
        <w:rPr>
          <w:sz w:val="26"/>
          <w:szCs w:val="26"/>
        </w:rPr>
      </w:pPr>
      <w:r w:rsidRPr="00C724C0">
        <w:rPr>
          <w:sz w:val="26"/>
          <w:szCs w:val="26"/>
        </w:rPr>
        <w:t xml:space="preserve">Постановление судьи Волгоградского гарнизонного военного суда от 8 сентября </w:t>
      </w:r>
      <w:smartTag w:uri="urn:schemas-microsoft-com:office:smarttags" w:element="metricconverter">
        <w:smartTagPr>
          <w:attr w:name="ProductID" w:val="2015 г"/>
        </w:smartTagPr>
        <w:r w:rsidRPr="00C724C0">
          <w:rPr>
            <w:sz w:val="26"/>
            <w:szCs w:val="26"/>
          </w:rPr>
          <w:t>2015 г</w:t>
        </w:r>
      </w:smartTag>
      <w:r w:rsidRPr="00C724C0">
        <w:rPr>
          <w:sz w:val="26"/>
          <w:szCs w:val="26"/>
        </w:rPr>
        <w:t>. о назначении Попову Дмитрию Александровичу административного наказания за совершение правонарушения, предусмотренного ч. 1 ст. 12.8 КоАП РФ, оставить без изменения, а жалобу Попова Д.А. – без удовлетворения.</w:t>
      </w:r>
    </w:p>
    <w:p w:rsidR="00304FE7" w:rsidRPr="00C724C0" w:rsidRDefault="00304FE7" w:rsidP="00C724C0">
      <w:pPr>
        <w:suppressAutoHyphens/>
        <w:ind w:firstLine="709"/>
        <w:jc w:val="both"/>
        <w:rPr>
          <w:sz w:val="26"/>
          <w:szCs w:val="26"/>
        </w:rPr>
      </w:pPr>
    </w:p>
    <w:p w:rsidR="00304FE7" w:rsidRPr="00C724C0" w:rsidRDefault="00304FE7" w:rsidP="00C724C0">
      <w:pPr>
        <w:suppressAutoHyphens/>
        <w:ind w:firstLine="709"/>
        <w:jc w:val="both"/>
        <w:rPr>
          <w:sz w:val="26"/>
          <w:szCs w:val="26"/>
        </w:rPr>
      </w:pPr>
    </w:p>
    <w:p w:rsidR="00304FE7" w:rsidRPr="00C724C0" w:rsidRDefault="00304FE7" w:rsidP="00C724C0">
      <w:pPr>
        <w:suppressAutoHyphens/>
        <w:jc w:val="both"/>
        <w:rPr>
          <w:sz w:val="26"/>
          <w:szCs w:val="26"/>
        </w:rPr>
      </w:pPr>
      <w:r w:rsidRPr="00C724C0">
        <w:rPr>
          <w:sz w:val="26"/>
          <w:szCs w:val="26"/>
        </w:rPr>
        <w:t>Судья</w:t>
      </w:r>
      <w:r w:rsidRPr="00C724C0">
        <w:rPr>
          <w:sz w:val="26"/>
          <w:szCs w:val="26"/>
        </w:rPr>
        <w:tab/>
      </w:r>
      <w:r w:rsidRPr="00C724C0">
        <w:rPr>
          <w:sz w:val="26"/>
          <w:szCs w:val="26"/>
        </w:rPr>
        <w:tab/>
      </w:r>
      <w:r w:rsidRPr="00C724C0">
        <w:rPr>
          <w:sz w:val="26"/>
          <w:szCs w:val="26"/>
        </w:rPr>
        <w:tab/>
      </w:r>
      <w:r w:rsidRPr="00C724C0">
        <w:rPr>
          <w:sz w:val="26"/>
          <w:szCs w:val="26"/>
        </w:rPr>
        <w:tab/>
      </w:r>
      <w:r w:rsidRPr="00C724C0">
        <w:rPr>
          <w:sz w:val="26"/>
          <w:szCs w:val="26"/>
        </w:rPr>
        <w:tab/>
      </w:r>
      <w:r w:rsidRPr="00C724C0">
        <w:rPr>
          <w:sz w:val="26"/>
          <w:szCs w:val="26"/>
        </w:rPr>
        <w:tab/>
      </w:r>
      <w:r w:rsidRPr="00C724C0">
        <w:rPr>
          <w:sz w:val="26"/>
          <w:szCs w:val="26"/>
        </w:rPr>
        <w:tab/>
      </w:r>
      <w:r w:rsidRPr="00C724C0">
        <w:rPr>
          <w:sz w:val="26"/>
          <w:szCs w:val="26"/>
        </w:rPr>
        <w:tab/>
      </w:r>
      <w:r w:rsidRPr="00C724C0">
        <w:rPr>
          <w:sz w:val="26"/>
          <w:szCs w:val="26"/>
        </w:rPr>
        <w:tab/>
        <w:t xml:space="preserve">           </w:t>
      </w:r>
      <w:r>
        <w:rPr>
          <w:sz w:val="26"/>
          <w:szCs w:val="26"/>
        </w:rPr>
        <w:t xml:space="preserve">   </w:t>
      </w:r>
      <w:r w:rsidRPr="00C724C0">
        <w:rPr>
          <w:sz w:val="26"/>
          <w:szCs w:val="26"/>
        </w:rPr>
        <w:t xml:space="preserve">          А.А. Магомадов</w:t>
      </w:r>
    </w:p>
    <w:sectPr w:rsidR="00304FE7" w:rsidRPr="00C724C0" w:rsidSect="00E53465">
      <w:headerReference w:type="default" r:id="rId6"/>
      <w:pgSz w:w="11906" w:h="16838" w:code="9"/>
      <w:pgMar w:top="1134" w:right="737" w:bottom="1134" w:left="1418" w:header="340" w:footer="340" w:gutter="0"/>
      <w:cols w:space="708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304FE7" w:rsidRDefault="00304FE7" w:rsidP="00F11951">
      <w:r>
        <w:separator/>
      </w:r>
    </w:p>
  </w:endnote>
  <w:endnote w:type="continuationSeparator" w:id="0">
    <w:p w:rsidR="00304FE7" w:rsidRDefault="00304FE7" w:rsidP="00F11951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CC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CC"/>
    <w:family w:val="modern"/>
    <w:pitch w:val="fixed"/>
    <w:sig w:usb0="20002A87" w:usb1="80000000" w:usb2="00000008" w:usb3="00000000" w:csb0="000001F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0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304FE7" w:rsidRDefault="00304FE7" w:rsidP="00F11951">
      <w:r>
        <w:separator/>
      </w:r>
    </w:p>
  </w:footnote>
  <w:footnote w:type="continuationSeparator" w:id="0">
    <w:p w:rsidR="00304FE7" w:rsidRDefault="00304FE7" w:rsidP="00F11951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04FE7" w:rsidRDefault="00304FE7">
    <w:pPr>
      <w:pStyle w:val="Header"/>
      <w:jc w:val="center"/>
    </w:pPr>
    <w:fldSimple w:instr=" PAGE   \* MERGEFORMAT ">
      <w:r>
        <w:rPr>
          <w:noProof/>
        </w:rPr>
        <w:t>2</w:t>
      </w:r>
    </w:fldSimple>
  </w:p>
  <w:p w:rsidR="00304FE7" w:rsidRDefault="00304FE7">
    <w:pPr>
      <w:pStyle w:val="Header"/>
    </w:pP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val="bestFit" w:percent="224"/>
  <w:embedSystemFonts/>
  <w:defaultTabStop w:val="708"/>
  <w:doNotHyphenateCaps/>
  <w:drawingGridHorizontalSpacing w:val="120"/>
  <w:displayHorizontalDrawingGridEvery w:val="2"/>
  <w:characterSpacingControl w:val="doNotCompress"/>
  <w:doNotValidateAgainstSchema/>
  <w:doNotDemarcateInvalidXml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04226D"/>
    <w:rsid w:val="000013A7"/>
    <w:rsid w:val="00015F6E"/>
    <w:rsid w:val="00016461"/>
    <w:rsid w:val="00023BEB"/>
    <w:rsid w:val="00023F8C"/>
    <w:rsid w:val="000277F3"/>
    <w:rsid w:val="00041BF3"/>
    <w:rsid w:val="0004226D"/>
    <w:rsid w:val="000430D8"/>
    <w:rsid w:val="0005132C"/>
    <w:rsid w:val="00076FF7"/>
    <w:rsid w:val="00085AEF"/>
    <w:rsid w:val="000A3308"/>
    <w:rsid w:val="000B4FC8"/>
    <w:rsid w:val="000B7C3F"/>
    <w:rsid w:val="000D7492"/>
    <w:rsid w:val="000E10F5"/>
    <w:rsid w:val="000F177A"/>
    <w:rsid w:val="000F2CDC"/>
    <w:rsid w:val="001008E8"/>
    <w:rsid w:val="00100D29"/>
    <w:rsid w:val="001056FB"/>
    <w:rsid w:val="00127BDC"/>
    <w:rsid w:val="0013480C"/>
    <w:rsid w:val="00152F17"/>
    <w:rsid w:val="00162499"/>
    <w:rsid w:val="00174D3B"/>
    <w:rsid w:val="00190247"/>
    <w:rsid w:val="001A1D92"/>
    <w:rsid w:val="001B05F1"/>
    <w:rsid w:val="001B43D9"/>
    <w:rsid w:val="001C0BA0"/>
    <w:rsid w:val="001C2EE6"/>
    <w:rsid w:val="001C4D2D"/>
    <w:rsid w:val="001D3895"/>
    <w:rsid w:val="001D4F1D"/>
    <w:rsid w:val="0021121D"/>
    <w:rsid w:val="00216447"/>
    <w:rsid w:val="00220E1E"/>
    <w:rsid w:val="00235328"/>
    <w:rsid w:val="00240C83"/>
    <w:rsid w:val="00246F97"/>
    <w:rsid w:val="00257A84"/>
    <w:rsid w:val="002614F0"/>
    <w:rsid w:val="0026592B"/>
    <w:rsid w:val="00272275"/>
    <w:rsid w:val="0027305D"/>
    <w:rsid w:val="00274E09"/>
    <w:rsid w:val="002770A7"/>
    <w:rsid w:val="00281233"/>
    <w:rsid w:val="00293048"/>
    <w:rsid w:val="002935C4"/>
    <w:rsid w:val="002A77D8"/>
    <w:rsid w:val="002B347E"/>
    <w:rsid w:val="002B403F"/>
    <w:rsid w:val="002B4E30"/>
    <w:rsid w:val="002B6F03"/>
    <w:rsid w:val="002C5799"/>
    <w:rsid w:val="002D2C31"/>
    <w:rsid w:val="002E096A"/>
    <w:rsid w:val="002E2469"/>
    <w:rsid w:val="002E2B97"/>
    <w:rsid w:val="00303C48"/>
    <w:rsid w:val="00304FE7"/>
    <w:rsid w:val="003122A3"/>
    <w:rsid w:val="00325AD2"/>
    <w:rsid w:val="00340B00"/>
    <w:rsid w:val="003524F5"/>
    <w:rsid w:val="0035278F"/>
    <w:rsid w:val="003534A9"/>
    <w:rsid w:val="00361527"/>
    <w:rsid w:val="00366B95"/>
    <w:rsid w:val="00373DB0"/>
    <w:rsid w:val="003762B1"/>
    <w:rsid w:val="00381104"/>
    <w:rsid w:val="0038647D"/>
    <w:rsid w:val="00395486"/>
    <w:rsid w:val="003A61F7"/>
    <w:rsid w:val="003C5DC3"/>
    <w:rsid w:val="003D5382"/>
    <w:rsid w:val="003E1BC2"/>
    <w:rsid w:val="0040103A"/>
    <w:rsid w:val="00410FD6"/>
    <w:rsid w:val="00415D7B"/>
    <w:rsid w:val="004178B3"/>
    <w:rsid w:val="004218EA"/>
    <w:rsid w:val="00435910"/>
    <w:rsid w:val="00444E7D"/>
    <w:rsid w:val="00461F78"/>
    <w:rsid w:val="0049212D"/>
    <w:rsid w:val="004A413F"/>
    <w:rsid w:val="004B0513"/>
    <w:rsid w:val="004C65DE"/>
    <w:rsid w:val="004D0F5F"/>
    <w:rsid w:val="004D33A2"/>
    <w:rsid w:val="004D3CCF"/>
    <w:rsid w:val="004E1480"/>
    <w:rsid w:val="004F70B0"/>
    <w:rsid w:val="00530023"/>
    <w:rsid w:val="00536002"/>
    <w:rsid w:val="00542C71"/>
    <w:rsid w:val="00551BAA"/>
    <w:rsid w:val="00552817"/>
    <w:rsid w:val="005649F9"/>
    <w:rsid w:val="005B50D2"/>
    <w:rsid w:val="005C02EA"/>
    <w:rsid w:val="005C0874"/>
    <w:rsid w:val="005F7694"/>
    <w:rsid w:val="00600EE9"/>
    <w:rsid w:val="006914C4"/>
    <w:rsid w:val="00695366"/>
    <w:rsid w:val="006961FA"/>
    <w:rsid w:val="006A2618"/>
    <w:rsid w:val="006A7D1F"/>
    <w:rsid w:val="006B44A7"/>
    <w:rsid w:val="006F26E7"/>
    <w:rsid w:val="006F5D46"/>
    <w:rsid w:val="006F5E4A"/>
    <w:rsid w:val="00703200"/>
    <w:rsid w:val="0070372E"/>
    <w:rsid w:val="00712A39"/>
    <w:rsid w:val="0072124D"/>
    <w:rsid w:val="00730AFE"/>
    <w:rsid w:val="00744E00"/>
    <w:rsid w:val="00752093"/>
    <w:rsid w:val="00766B92"/>
    <w:rsid w:val="0077470B"/>
    <w:rsid w:val="00777CDD"/>
    <w:rsid w:val="00792C97"/>
    <w:rsid w:val="007A138F"/>
    <w:rsid w:val="007C09A2"/>
    <w:rsid w:val="007D0267"/>
    <w:rsid w:val="007D7C34"/>
    <w:rsid w:val="008017A1"/>
    <w:rsid w:val="00803843"/>
    <w:rsid w:val="00813C5D"/>
    <w:rsid w:val="008153D3"/>
    <w:rsid w:val="008176C0"/>
    <w:rsid w:val="008339E9"/>
    <w:rsid w:val="0085190C"/>
    <w:rsid w:val="008657CB"/>
    <w:rsid w:val="00871C94"/>
    <w:rsid w:val="00876232"/>
    <w:rsid w:val="0087789B"/>
    <w:rsid w:val="00882F1A"/>
    <w:rsid w:val="008858CB"/>
    <w:rsid w:val="008905C8"/>
    <w:rsid w:val="00890752"/>
    <w:rsid w:val="00893BBE"/>
    <w:rsid w:val="008A1E0A"/>
    <w:rsid w:val="008A2AD2"/>
    <w:rsid w:val="008B480B"/>
    <w:rsid w:val="008E6A47"/>
    <w:rsid w:val="00910547"/>
    <w:rsid w:val="009168E0"/>
    <w:rsid w:val="00941BDD"/>
    <w:rsid w:val="0094276A"/>
    <w:rsid w:val="009465E5"/>
    <w:rsid w:val="009550B9"/>
    <w:rsid w:val="00960E2E"/>
    <w:rsid w:val="00960E40"/>
    <w:rsid w:val="009662E8"/>
    <w:rsid w:val="00967253"/>
    <w:rsid w:val="00982B40"/>
    <w:rsid w:val="00983DEE"/>
    <w:rsid w:val="0098455F"/>
    <w:rsid w:val="00990F06"/>
    <w:rsid w:val="009A5D39"/>
    <w:rsid w:val="009C08C8"/>
    <w:rsid w:val="009D034D"/>
    <w:rsid w:val="009E78AB"/>
    <w:rsid w:val="00A134EC"/>
    <w:rsid w:val="00A14362"/>
    <w:rsid w:val="00A329AA"/>
    <w:rsid w:val="00A47A0F"/>
    <w:rsid w:val="00A53744"/>
    <w:rsid w:val="00A64D63"/>
    <w:rsid w:val="00A74D3E"/>
    <w:rsid w:val="00A76499"/>
    <w:rsid w:val="00A8235A"/>
    <w:rsid w:val="00A85481"/>
    <w:rsid w:val="00A97B34"/>
    <w:rsid w:val="00AB5BF8"/>
    <w:rsid w:val="00AB6F98"/>
    <w:rsid w:val="00AD3F03"/>
    <w:rsid w:val="00AE0101"/>
    <w:rsid w:val="00AF300A"/>
    <w:rsid w:val="00AF53FD"/>
    <w:rsid w:val="00B13443"/>
    <w:rsid w:val="00B37B59"/>
    <w:rsid w:val="00B516B6"/>
    <w:rsid w:val="00B832EE"/>
    <w:rsid w:val="00B87157"/>
    <w:rsid w:val="00B96756"/>
    <w:rsid w:val="00BC1F01"/>
    <w:rsid w:val="00BE10A6"/>
    <w:rsid w:val="00BF156B"/>
    <w:rsid w:val="00C01393"/>
    <w:rsid w:val="00C20CD8"/>
    <w:rsid w:val="00C423D4"/>
    <w:rsid w:val="00C472C1"/>
    <w:rsid w:val="00C62659"/>
    <w:rsid w:val="00C724C0"/>
    <w:rsid w:val="00C7484C"/>
    <w:rsid w:val="00C80ECF"/>
    <w:rsid w:val="00C82ABD"/>
    <w:rsid w:val="00C86A8A"/>
    <w:rsid w:val="00CA1846"/>
    <w:rsid w:val="00CB5C95"/>
    <w:rsid w:val="00CD725C"/>
    <w:rsid w:val="00CE4FC4"/>
    <w:rsid w:val="00CE6AB7"/>
    <w:rsid w:val="00CF3DD4"/>
    <w:rsid w:val="00D01575"/>
    <w:rsid w:val="00D023D4"/>
    <w:rsid w:val="00D03519"/>
    <w:rsid w:val="00D21DDF"/>
    <w:rsid w:val="00D26922"/>
    <w:rsid w:val="00D27806"/>
    <w:rsid w:val="00D4378E"/>
    <w:rsid w:val="00D8187D"/>
    <w:rsid w:val="00D829FB"/>
    <w:rsid w:val="00D92F34"/>
    <w:rsid w:val="00D92F70"/>
    <w:rsid w:val="00DB5B96"/>
    <w:rsid w:val="00DB6DDD"/>
    <w:rsid w:val="00DB6E03"/>
    <w:rsid w:val="00DB7C02"/>
    <w:rsid w:val="00DD09D7"/>
    <w:rsid w:val="00E11CBA"/>
    <w:rsid w:val="00E1612C"/>
    <w:rsid w:val="00E41E61"/>
    <w:rsid w:val="00E46C46"/>
    <w:rsid w:val="00E47CE1"/>
    <w:rsid w:val="00E53465"/>
    <w:rsid w:val="00E751F6"/>
    <w:rsid w:val="00E817BB"/>
    <w:rsid w:val="00E84D3D"/>
    <w:rsid w:val="00EA2154"/>
    <w:rsid w:val="00EA6B71"/>
    <w:rsid w:val="00EC7E01"/>
    <w:rsid w:val="00ED0873"/>
    <w:rsid w:val="00EE1135"/>
    <w:rsid w:val="00EF634E"/>
    <w:rsid w:val="00F00B64"/>
    <w:rsid w:val="00F10124"/>
    <w:rsid w:val="00F11951"/>
    <w:rsid w:val="00F53420"/>
    <w:rsid w:val="00F53FE1"/>
    <w:rsid w:val="00F56C77"/>
    <w:rsid w:val="00F652F8"/>
    <w:rsid w:val="00F712A8"/>
    <w:rsid w:val="00F72F6D"/>
    <w:rsid w:val="00F76851"/>
    <w:rsid w:val="00F83CCD"/>
    <w:rsid w:val="00F94254"/>
    <w:rsid w:val="00FB1589"/>
    <w:rsid w:val="00FB2B01"/>
    <w:rsid w:val="00FC4B14"/>
    <w:rsid w:val="00FD1BF3"/>
    <w:rsid w:val="00FD1F20"/>
    <w:rsid w:val="00FF528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martTagType w:namespaceuri="urn:schemas-microsoft-com:office:smarttags" w:name="metricconverter"/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Times New Roman"/>
        <w:sz w:val="22"/>
        <w:szCs w:val="22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 w:qFormat="1"/>
    <w:lsdException w:name="heading 1" w:locked="1" w:semiHidden="0" w:uiPriority="0" w:unhideWhenUsed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caption" w:locked="1" w:uiPriority="0" w:qFormat="1"/>
    <w:lsdException w:name="Title" w:locked="1" w:semiHidden="0" w:uiPriority="0" w:unhideWhenUsed="0" w:qFormat="1"/>
    <w:lsdException w:name="Default Paragraph Font" w:locked="1" w:semiHidden="0" w:uiPriority="0" w:unhideWhenUsed="0"/>
    <w:lsdException w:name="Body Text" w:locked="1" w:semiHidden="0" w:uiPriority="0" w:unhideWhenUsed="0"/>
    <w:lsdException w:name="Body Text Indent" w:locked="1" w:semiHidden="0" w:uiPriority="0" w:unhideWhenUsed="0"/>
    <w:lsdException w:name="Subtitle" w:locked="1" w:semiHidden="0" w:uiPriority="0" w:unhideWhenUsed="0" w:qFormat="1"/>
    <w:lsdException w:name="Body Text 2" w:locked="1" w:semiHidden="0" w:uiPriority="0" w:unhideWhenUsed="0"/>
    <w:lsdException w:name="Strong" w:locked="1" w:semiHidden="0" w:uiPriority="0" w:unhideWhenUsed="0" w:qFormat="1"/>
    <w:lsdException w:name="Emphasis" w:locked="1" w:semiHidden="0" w:uiPriority="0" w:unhideWhenUsed="0" w:qFormat="1"/>
    <w:lsdException w:name="Table Grid" w:locked="1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4226D"/>
    <w:rPr>
      <w:rFonts w:ascii="Times New Roman" w:eastAsia="Times New Roman" w:hAnsi="Times New Roman"/>
      <w:sz w:val="24"/>
      <w:szCs w:val="24"/>
    </w:rPr>
  </w:style>
  <w:style w:type="character" w:default="1" w:styleId="DefaultParagraphFont">
    <w:name w:val="Default Paragraph Font"/>
    <w:uiPriority w:val="99"/>
    <w:semiHidden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99"/>
    <w:qFormat/>
    <w:rsid w:val="000F2CDC"/>
    <w:pPr>
      <w:ind w:firstLine="709"/>
      <w:jc w:val="both"/>
    </w:pPr>
    <w:rPr>
      <w:rFonts w:ascii="Times New Roman" w:hAnsi="Times New Roman"/>
      <w:sz w:val="28"/>
      <w:szCs w:val="28"/>
      <w:lang w:eastAsia="en-US"/>
    </w:rPr>
  </w:style>
  <w:style w:type="paragraph" w:styleId="BodyText">
    <w:name w:val="Body Text"/>
    <w:basedOn w:val="Normal"/>
    <w:link w:val="BodyTextChar"/>
    <w:uiPriority w:val="99"/>
    <w:semiHidden/>
    <w:rsid w:val="0004226D"/>
    <w:pPr>
      <w:jc w:val="both"/>
    </w:pPr>
    <w:rPr>
      <w:rFonts w:ascii="Courier New" w:hAnsi="Courier New" w:cs="Courier New"/>
      <w:sz w:val="28"/>
      <w:szCs w:val="28"/>
    </w:rPr>
  </w:style>
  <w:style w:type="character" w:customStyle="1" w:styleId="BodyTextChar">
    <w:name w:val="Body Text Char"/>
    <w:basedOn w:val="DefaultParagraphFont"/>
    <w:link w:val="BodyText"/>
    <w:uiPriority w:val="99"/>
    <w:semiHidden/>
    <w:locked/>
    <w:rsid w:val="0004226D"/>
    <w:rPr>
      <w:rFonts w:ascii="Courier New" w:hAnsi="Courier New" w:cs="Courier New"/>
      <w:sz w:val="24"/>
      <w:szCs w:val="24"/>
      <w:lang w:eastAsia="ru-RU"/>
    </w:rPr>
  </w:style>
  <w:style w:type="paragraph" w:styleId="BodyTextIndent">
    <w:name w:val="Body Text Indent"/>
    <w:basedOn w:val="Normal"/>
    <w:link w:val="BodyTextIndentChar"/>
    <w:uiPriority w:val="99"/>
    <w:rsid w:val="0004226D"/>
    <w:pPr>
      <w:ind w:firstLine="720"/>
      <w:jc w:val="both"/>
    </w:pPr>
    <w:rPr>
      <w:sz w:val="28"/>
      <w:szCs w:val="28"/>
    </w:rPr>
  </w:style>
  <w:style w:type="character" w:customStyle="1" w:styleId="BodyTextIndentChar">
    <w:name w:val="Body Text Indent Char"/>
    <w:basedOn w:val="DefaultParagraphFont"/>
    <w:link w:val="BodyTextIndent"/>
    <w:uiPriority w:val="99"/>
    <w:locked/>
    <w:rsid w:val="0004226D"/>
    <w:rPr>
      <w:rFonts w:ascii="Times New Roman" w:hAnsi="Times New Roman" w:cs="Times New Roman"/>
      <w:sz w:val="24"/>
      <w:szCs w:val="24"/>
      <w:lang w:eastAsia="ru-RU"/>
    </w:rPr>
  </w:style>
  <w:style w:type="paragraph" w:styleId="BodyText2">
    <w:name w:val="Body Text 2"/>
    <w:basedOn w:val="Normal"/>
    <w:link w:val="BodyText2Char"/>
    <w:uiPriority w:val="99"/>
    <w:semiHidden/>
    <w:rsid w:val="0004226D"/>
    <w:rPr>
      <w:sz w:val="26"/>
      <w:szCs w:val="26"/>
    </w:rPr>
  </w:style>
  <w:style w:type="character" w:customStyle="1" w:styleId="BodyText2Char">
    <w:name w:val="Body Text 2 Char"/>
    <w:basedOn w:val="DefaultParagraphFont"/>
    <w:link w:val="BodyText2"/>
    <w:uiPriority w:val="99"/>
    <w:semiHidden/>
    <w:locked/>
    <w:rsid w:val="0004226D"/>
    <w:rPr>
      <w:rFonts w:ascii="Times New Roman" w:hAnsi="Times New Roman" w:cs="Times New Roman"/>
      <w:sz w:val="24"/>
      <w:szCs w:val="24"/>
      <w:lang w:eastAsia="ru-RU"/>
    </w:rPr>
  </w:style>
  <w:style w:type="paragraph" w:styleId="BodyText3">
    <w:name w:val="Body Text 3"/>
    <w:basedOn w:val="Normal"/>
    <w:link w:val="BodyText3Char"/>
    <w:uiPriority w:val="99"/>
    <w:semiHidden/>
    <w:rsid w:val="002B403F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locked/>
    <w:rsid w:val="002B403F"/>
    <w:rPr>
      <w:rFonts w:ascii="Times New Roman" w:hAnsi="Times New Roman" w:cs="Times New Roman"/>
      <w:sz w:val="16"/>
      <w:szCs w:val="16"/>
      <w:lang w:eastAsia="ru-RU"/>
    </w:rPr>
  </w:style>
  <w:style w:type="paragraph" w:styleId="Header">
    <w:name w:val="header"/>
    <w:basedOn w:val="Normal"/>
    <w:link w:val="HeaderChar"/>
    <w:uiPriority w:val="99"/>
    <w:rsid w:val="00F11951"/>
    <w:pPr>
      <w:tabs>
        <w:tab w:val="center" w:pos="4677"/>
        <w:tab w:val="right" w:pos="9355"/>
      </w:tabs>
    </w:pPr>
  </w:style>
  <w:style w:type="character" w:customStyle="1" w:styleId="HeaderChar">
    <w:name w:val="Header Char"/>
    <w:basedOn w:val="DefaultParagraphFont"/>
    <w:link w:val="Header"/>
    <w:uiPriority w:val="99"/>
    <w:locked/>
    <w:rsid w:val="00F11951"/>
    <w:rPr>
      <w:rFonts w:ascii="Times New Roman" w:hAnsi="Times New Roman" w:cs="Times New Roman"/>
      <w:sz w:val="24"/>
      <w:szCs w:val="24"/>
      <w:lang w:eastAsia="ru-RU"/>
    </w:rPr>
  </w:style>
  <w:style w:type="paragraph" w:styleId="Footer">
    <w:name w:val="footer"/>
    <w:basedOn w:val="Normal"/>
    <w:link w:val="FooterChar"/>
    <w:uiPriority w:val="99"/>
    <w:semiHidden/>
    <w:rsid w:val="00F11951"/>
    <w:pPr>
      <w:tabs>
        <w:tab w:val="center" w:pos="4677"/>
        <w:tab w:val="right" w:pos="9355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locked/>
    <w:rsid w:val="00F11951"/>
    <w:rPr>
      <w:rFonts w:ascii="Times New Roman" w:hAnsi="Times New Roman" w:cs="Times New Roman"/>
      <w:sz w:val="24"/>
      <w:szCs w:val="24"/>
      <w:lang w:eastAsia="ru-RU"/>
    </w:rPr>
  </w:style>
  <w:style w:type="character" w:styleId="Hyperlink">
    <w:name w:val="Hyperlink"/>
    <w:basedOn w:val="DefaultParagraphFont"/>
    <w:uiPriority w:val="99"/>
    <w:rsid w:val="00542C71"/>
    <w:rPr>
      <w:rFonts w:cs="Times New Roman"/>
      <w:color w:val="0000FF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70864646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64646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64646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64646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64646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64646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Normal_Wordconv.dotm</Template>
  <TotalTime>1934</TotalTime>
  <Pages>2</Pages>
  <Words>752</Words>
  <Characters>4290</Characters>
  <Application>Microsoft Office Outlook</Application>
  <DocSecurity>0</DocSecurity>
  <Lines>0</Lines>
  <Paragraphs>0</Paragraphs>
  <ScaleCrop>false</ScaleCrop>
  <Company>Microsoft</Company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Роберт Георгиевич Катаян</dc:creator>
  <cp:keywords/>
  <dc:description/>
  <cp:lastModifiedBy>Магомадов</cp:lastModifiedBy>
  <cp:revision>115</cp:revision>
  <cp:lastPrinted>2015-10-12T12:35:00Z</cp:lastPrinted>
  <dcterms:created xsi:type="dcterms:W3CDTF">2015-02-10T06:26:00Z</dcterms:created>
  <dcterms:modified xsi:type="dcterms:W3CDTF">2015-10-13T08:56:00Z</dcterms:modified>
</cp:coreProperties>
</file>