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CD0" w:rsidRPr="00AB2016" w:rsidRDefault="00E22CD0" w:rsidP="00AB2016">
      <w:pPr>
        <w:pStyle w:val="a3"/>
        <w:jc w:val="right"/>
        <w:rPr>
          <w:rFonts w:ascii="Times New Roman" w:hAnsi="Times New Roman" w:cs="Times New Roman"/>
          <w:i/>
          <w:sz w:val="22"/>
          <w:szCs w:val="22"/>
        </w:rPr>
      </w:pPr>
      <w:r w:rsidRPr="00AB2016">
        <w:rPr>
          <w:rFonts w:ascii="Times New Roman" w:hAnsi="Times New Roman" w:cs="Times New Roman"/>
          <w:i/>
          <w:sz w:val="22"/>
          <w:szCs w:val="22"/>
        </w:rPr>
        <w:t xml:space="preserve">Судья </w:t>
      </w:r>
      <w:r>
        <w:rPr>
          <w:rFonts w:ascii="Times New Roman" w:hAnsi="Times New Roman" w:cs="Times New Roman"/>
          <w:i/>
          <w:sz w:val="22"/>
          <w:szCs w:val="22"/>
        </w:rPr>
        <w:t>Сивенков С.В.</w:t>
      </w:r>
    </w:p>
    <w:p w:rsidR="00E22CD0" w:rsidRPr="00AB2016" w:rsidRDefault="00E22CD0" w:rsidP="00AB2016">
      <w:pPr>
        <w:pStyle w:val="a3"/>
        <w:jc w:val="right"/>
        <w:rPr>
          <w:rFonts w:ascii="Times New Roman" w:hAnsi="Times New Roman" w:cs="Times New Roman"/>
          <w:sz w:val="26"/>
          <w:szCs w:val="26"/>
        </w:rPr>
      </w:pPr>
    </w:p>
    <w:p w:rsidR="006B695B" w:rsidRDefault="006B695B" w:rsidP="006B695B">
      <w:pPr>
        <w:spacing w:after="0" w:line="240" w:lineRule="auto"/>
        <w:jc w:val="center"/>
        <w:rPr>
          <w:rFonts w:ascii="Times New Roman" w:hAnsi="Times New Roman"/>
          <w:sz w:val="26"/>
          <w:szCs w:val="26"/>
        </w:rPr>
      </w:pPr>
      <w:r w:rsidRPr="000B3B83">
        <w:rPr>
          <w:rFonts w:ascii="Times New Roman" w:hAnsi="Times New Roman"/>
          <w:sz w:val="26"/>
          <w:szCs w:val="26"/>
        </w:rPr>
        <w:t>РЕШЕНИЕ № 7-7</w:t>
      </w:r>
      <w:r w:rsidR="00C57F5A">
        <w:rPr>
          <w:rFonts w:ascii="Times New Roman" w:hAnsi="Times New Roman"/>
          <w:sz w:val="26"/>
          <w:szCs w:val="26"/>
        </w:rPr>
        <w:t>8</w:t>
      </w:r>
      <w:r w:rsidRPr="000B3B83">
        <w:rPr>
          <w:rFonts w:ascii="Times New Roman" w:hAnsi="Times New Roman"/>
          <w:sz w:val="26"/>
          <w:szCs w:val="26"/>
        </w:rPr>
        <w:t>/2015</w:t>
      </w:r>
    </w:p>
    <w:p w:rsidR="006B695B" w:rsidRPr="000B3B83" w:rsidRDefault="006B695B" w:rsidP="006B695B">
      <w:pPr>
        <w:spacing w:after="0" w:line="240" w:lineRule="auto"/>
        <w:jc w:val="center"/>
        <w:rPr>
          <w:rFonts w:ascii="Times New Roman" w:hAnsi="Times New Roman"/>
          <w:sz w:val="26"/>
          <w:szCs w:val="26"/>
        </w:rPr>
      </w:pPr>
    </w:p>
    <w:p w:rsidR="006B695B" w:rsidRPr="000B3B83" w:rsidRDefault="006B695B" w:rsidP="006B695B">
      <w:pPr>
        <w:spacing w:after="0" w:line="240" w:lineRule="auto"/>
        <w:jc w:val="both"/>
        <w:rPr>
          <w:rFonts w:ascii="Times New Roman" w:hAnsi="Times New Roman"/>
          <w:sz w:val="26"/>
          <w:szCs w:val="26"/>
        </w:rPr>
      </w:pPr>
      <w:r w:rsidRPr="000B3B83">
        <w:rPr>
          <w:rFonts w:ascii="Times New Roman" w:hAnsi="Times New Roman"/>
          <w:sz w:val="26"/>
          <w:szCs w:val="26"/>
        </w:rPr>
        <w:t xml:space="preserve">13 июля 2015 г.                                                 </w:t>
      </w:r>
      <w:r w:rsidRPr="000B3B83">
        <w:rPr>
          <w:rFonts w:ascii="Times New Roman" w:hAnsi="Times New Roman"/>
          <w:sz w:val="26"/>
          <w:szCs w:val="26"/>
        </w:rPr>
        <w:tab/>
      </w:r>
      <w:r w:rsidRPr="000B3B83">
        <w:rPr>
          <w:rFonts w:ascii="Times New Roman" w:hAnsi="Times New Roman"/>
          <w:sz w:val="26"/>
          <w:szCs w:val="26"/>
        </w:rPr>
        <w:tab/>
        <w:t xml:space="preserve">                         г. Ростов-на-Дону      </w:t>
      </w:r>
      <w:r w:rsidRPr="000B3B83">
        <w:rPr>
          <w:rFonts w:ascii="Times New Roman" w:hAnsi="Times New Roman"/>
          <w:sz w:val="26"/>
          <w:szCs w:val="26"/>
        </w:rPr>
        <w:tab/>
      </w:r>
      <w:r w:rsidRPr="000B3B83">
        <w:rPr>
          <w:rFonts w:ascii="Times New Roman" w:hAnsi="Times New Roman"/>
          <w:sz w:val="26"/>
          <w:szCs w:val="26"/>
        </w:rPr>
        <w:tab/>
      </w:r>
      <w:r w:rsidRPr="000B3B83">
        <w:rPr>
          <w:rFonts w:ascii="Times New Roman" w:hAnsi="Times New Roman"/>
          <w:sz w:val="26"/>
          <w:szCs w:val="26"/>
        </w:rPr>
        <w:tab/>
        <w:t xml:space="preserve"> </w:t>
      </w:r>
    </w:p>
    <w:p w:rsidR="006B695B" w:rsidRPr="000B3B83" w:rsidRDefault="006B695B" w:rsidP="00444AC0">
      <w:pPr>
        <w:spacing w:after="120" w:line="240" w:lineRule="auto"/>
        <w:jc w:val="both"/>
        <w:rPr>
          <w:rFonts w:ascii="Times New Roman" w:hAnsi="Times New Roman"/>
          <w:sz w:val="26"/>
          <w:szCs w:val="26"/>
        </w:rPr>
      </w:pPr>
      <w:r w:rsidRPr="000B3B83">
        <w:rPr>
          <w:rFonts w:ascii="Times New Roman" w:hAnsi="Times New Roman"/>
          <w:sz w:val="26"/>
          <w:szCs w:val="26"/>
        </w:rPr>
        <w:t xml:space="preserve">  </w:t>
      </w:r>
      <w:r w:rsidRPr="000B3B83">
        <w:rPr>
          <w:rFonts w:ascii="Times New Roman" w:hAnsi="Times New Roman"/>
          <w:sz w:val="26"/>
          <w:szCs w:val="26"/>
        </w:rPr>
        <w:tab/>
        <w:t xml:space="preserve">Судья Северо-Кавказского окружного военного суда Сапрунов Роман Викторович (г. Ростов-на-Дону, пр. М. Нагибина, д. 28/1), при секретаре </w:t>
      </w:r>
      <w:r w:rsidR="00444AC0">
        <w:rPr>
          <w:rFonts w:ascii="Times New Roman" w:hAnsi="Times New Roman"/>
          <w:sz w:val="26"/>
          <w:szCs w:val="26"/>
        </w:rPr>
        <w:t xml:space="preserve">  Жучковой К.Э.</w:t>
      </w:r>
      <w:r w:rsidRPr="000B3B83">
        <w:rPr>
          <w:rFonts w:ascii="Times New Roman" w:hAnsi="Times New Roman"/>
          <w:sz w:val="26"/>
          <w:szCs w:val="26"/>
        </w:rPr>
        <w:t>, с участием защитника Орешкина И.А., представител</w:t>
      </w:r>
      <w:r w:rsidR="00444AC0">
        <w:rPr>
          <w:rFonts w:ascii="Times New Roman" w:hAnsi="Times New Roman"/>
          <w:sz w:val="26"/>
          <w:szCs w:val="26"/>
        </w:rPr>
        <w:t>ей</w:t>
      </w:r>
      <w:r w:rsidRPr="000B3B83">
        <w:rPr>
          <w:rFonts w:ascii="Times New Roman" w:hAnsi="Times New Roman"/>
          <w:sz w:val="26"/>
          <w:szCs w:val="26"/>
        </w:rPr>
        <w:t xml:space="preserve"> Территориального управления Федеральной службы финансово-бюджетного надзора в Ростовской области (далее ТУ Росфиннадзор в РО) </w:t>
      </w:r>
      <w:r w:rsidR="00444AC0">
        <w:rPr>
          <w:rFonts w:ascii="Times New Roman" w:hAnsi="Times New Roman"/>
          <w:sz w:val="26"/>
          <w:szCs w:val="26"/>
        </w:rPr>
        <w:t>Мирчева А.Г., Литвиной Н.К. и Будановой А.В.</w:t>
      </w:r>
      <w:r w:rsidRPr="000B3B83">
        <w:rPr>
          <w:rFonts w:ascii="Times New Roman" w:hAnsi="Times New Roman"/>
          <w:sz w:val="26"/>
          <w:szCs w:val="26"/>
        </w:rPr>
        <w:t xml:space="preserve">, рассмотрев жалобу исполняющего обязанности руководителя ТУ Росфиннадзора в РО Морскова И.Н. на </w:t>
      </w:r>
      <w:r w:rsidR="00444AC0">
        <w:rPr>
          <w:rFonts w:ascii="Times New Roman" w:hAnsi="Times New Roman"/>
          <w:sz w:val="26"/>
          <w:szCs w:val="26"/>
        </w:rPr>
        <w:t>реш</w:t>
      </w:r>
      <w:r w:rsidRPr="000B3B83">
        <w:rPr>
          <w:rFonts w:ascii="Times New Roman" w:hAnsi="Times New Roman"/>
          <w:sz w:val="26"/>
          <w:szCs w:val="26"/>
        </w:rPr>
        <w:t xml:space="preserve">ение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w:t>
      </w:r>
      <w:r w:rsidR="00444AC0">
        <w:rPr>
          <w:rFonts w:ascii="Times New Roman" w:hAnsi="Times New Roman"/>
          <w:sz w:val="26"/>
          <w:szCs w:val="26"/>
        </w:rPr>
        <w:t>об отмене постановления заместителя руководителя ТУ Росфиннадзора в РО от 23 декабря 2014 г. о назначении</w:t>
      </w:r>
      <w:r w:rsidRPr="000B3B83">
        <w:rPr>
          <w:rFonts w:ascii="Times New Roman" w:hAnsi="Times New Roman"/>
          <w:sz w:val="26"/>
          <w:szCs w:val="26"/>
        </w:rPr>
        <w:t xml:space="preserve"> военнослужаще</w:t>
      </w:r>
      <w:r w:rsidR="00444AC0">
        <w:rPr>
          <w:rFonts w:ascii="Times New Roman" w:hAnsi="Times New Roman"/>
          <w:sz w:val="26"/>
          <w:szCs w:val="26"/>
        </w:rPr>
        <w:t>му</w:t>
      </w:r>
      <w:r w:rsidRPr="000B3B83">
        <w:rPr>
          <w:rFonts w:ascii="Times New Roman" w:hAnsi="Times New Roman"/>
          <w:sz w:val="26"/>
          <w:szCs w:val="26"/>
        </w:rPr>
        <w:t xml:space="preserve"> войсковой части 3658 подполковник</w:t>
      </w:r>
      <w:r w:rsidR="00444AC0">
        <w:rPr>
          <w:rFonts w:ascii="Times New Roman" w:hAnsi="Times New Roman"/>
          <w:sz w:val="26"/>
          <w:szCs w:val="26"/>
        </w:rPr>
        <w:t>у</w:t>
      </w:r>
      <w:r w:rsidRPr="000B3B83">
        <w:rPr>
          <w:rFonts w:ascii="Times New Roman" w:hAnsi="Times New Roman"/>
          <w:sz w:val="26"/>
          <w:szCs w:val="26"/>
        </w:rPr>
        <w:t xml:space="preserve"> </w:t>
      </w:r>
    </w:p>
    <w:p w:rsidR="006B695B" w:rsidRPr="00444AC0" w:rsidRDefault="006B695B" w:rsidP="00444AC0">
      <w:pPr>
        <w:pStyle w:val="Style3"/>
        <w:widowControl/>
        <w:spacing w:after="120" w:line="240" w:lineRule="auto"/>
        <w:ind w:left="2835"/>
        <w:rPr>
          <w:rStyle w:val="FontStyle11"/>
          <w:sz w:val="26"/>
          <w:szCs w:val="26"/>
        </w:rPr>
      </w:pPr>
      <w:r w:rsidRPr="000B3B83">
        <w:rPr>
          <w:rStyle w:val="FontStyle11"/>
          <w:sz w:val="26"/>
          <w:szCs w:val="26"/>
        </w:rPr>
        <w:t>Карасенко Серге</w:t>
      </w:r>
      <w:r w:rsidR="00444AC0">
        <w:rPr>
          <w:rStyle w:val="FontStyle11"/>
          <w:sz w:val="26"/>
          <w:szCs w:val="26"/>
        </w:rPr>
        <w:t>ю</w:t>
      </w:r>
      <w:r w:rsidRPr="000B3B83">
        <w:rPr>
          <w:rStyle w:val="FontStyle11"/>
          <w:sz w:val="26"/>
          <w:szCs w:val="26"/>
        </w:rPr>
        <w:t xml:space="preserve"> Анатольевич</w:t>
      </w:r>
      <w:r w:rsidR="00444AC0">
        <w:rPr>
          <w:rStyle w:val="FontStyle11"/>
          <w:sz w:val="26"/>
          <w:szCs w:val="26"/>
        </w:rPr>
        <w:t>у</w:t>
      </w:r>
      <w:r w:rsidRPr="000B3B83">
        <w:rPr>
          <w:rStyle w:val="FontStyle11"/>
          <w:sz w:val="26"/>
          <w:szCs w:val="26"/>
        </w:rPr>
        <w:t>, родивше</w:t>
      </w:r>
      <w:r w:rsidR="00444AC0">
        <w:rPr>
          <w:rStyle w:val="FontStyle11"/>
          <w:sz w:val="26"/>
          <w:szCs w:val="26"/>
        </w:rPr>
        <w:t>му</w:t>
      </w:r>
      <w:r w:rsidRPr="000B3B83">
        <w:rPr>
          <w:rStyle w:val="FontStyle11"/>
          <w:sz w:val="26"/>
          <w:szCs w:val="26"/>
        </w:rPr>
        <w:t>ся 4 августа 1971 г. в хут. Жатва Неклиновского района Ростовской области, командир</w:t>
      </w:r>
      <w:r w:rsidR="00444AC0">
        <w:rPr>
          <w:rStyle w:val="FontStyle11"/>
          <w:sz w:val="26"/>
          <w:szCs w:val="26"/>
        </w:rPr>
        <w:t>у</w:t>
      </w:r>
      <w:r w:rsidRPr="000B3B83">
        <w:rPr>
          <w:rStyle w:val="FontStyle11"/>
          <w:sz w:val="26"/>
          <w:szCs w:val="26"/>
        </w:rPr>
        <w:t xml:space="preserve"> войсковой части, проживающе</w:t>
      </w:r>
      <w:r w:rsidR="00444AC0">
        <w:rPr>
          <w:rStyle w:val="FontStyle11"/>
          <w:sz w:val="26"/>
          <w:szCs w:val="26"/>
        </w:rPr>
        <w:t>му</w:t>
      </w:r>
      <w:r w:rsidRPr="000B3B83">
        <w:rPr>
          <w:rStyle w:val="FontStyle11"/>
          <w:sz w:val="26"/>
          <w:szCs w:val="26"/>
        </w:rPr>
        <w:t xml:space="preserve"> по адресу: г. Новочеркасск Ростовской области, </w:t>
      </w:r>
      <w:r w:rsidRPr="00444AC0">
        <w:rPr>
          <w:rStyle w:val="FontStyle11"/>
          <w:sz w:val="26"/>
          <w:szCs w:val="26"/>
        </w:rPr>
        <w:t>пр. Баклановский, д. 192а, кв. 15</w:t>
      </w:r>
      <w:r w:rsidR="00444AC0">
        <w:rPr>
          <w:rStyle w:val="FontStyle11"/>
          <w:sz w:val="26"/>
          <w:szCs w:val="26"/>
        </w:rPr>
        <w:t>1</w:t>
      </w:r>
      <w:r w:rsidRPr="00444AC0">
        <w:rPr>
          <w:rStyle w:val="FontStyle11"/>
          <w:sz w:val="26"/>
          <w:szCs w:val="26"/>
        </w:rPr>
        <w:t>,</w:t>
      </w:r>
    </w:p>
    <w:p w:rsidR="006B695B" w:rsidRPr="000B3B83" w:rsidRDefault="00444AC0" w:rsidP="00444AC0">
      <w:pPr>
        <w:widowControl w:val="0"/>
        <w:spacing w:after="120" w:line="240" w:lineRule="auto"/>
        <w:jc w:val="both"/>
        <w:rPr>
          <w:rFonts w:ascii="Times New Roman" w:hAnsi="Times New Roman"/>
          <w:sz w:val="26"/>
          <w:szCs w:val="26"/>
        </w:rPr>
      </w:pPr>
      <w:r>
        <w:rPr>
          <w:rFonts w:ascii="Times New Roman" w:hAnsi="Times New Roman"/>
          <w:sz w:val="26"/>
          <w:szCs w:val="26"/>
        </w:rPr>
        <w:t>наказания и</w:t>
      </w:r>
      <w:r w:rsidR="006B695B" w:rsidRPr="000B3B83">
        <w:rPr>
          <w:rFonts w:ascii="Times New Roman" w:hAnsi="Times New Roman"/>
          <w:sz w:val="26"/>
          <w:szCs w:val="26"/>
        </w:rPr>
        <w:t xml:space="preserve"> прекращении</w:t>
      </w:r>
      <w:r>
        <w:rPr>
          <w:rFonts w:ascii="Times New Roman" w:hAnsi="Times New Roman"/>
          <w:sz w:val="26"/>
          <w:szCs w:val="26"/>
        </w:rPr>
        <w:t xml:space="preserve"> производства по</w:t>
      </w:r>
      <w:r w:rsidR="006B695B" w:rsidRPr="000B3B83">
        <w:rPr>
          <w:rFonts w:ascii="Times New Roman" w:hAnsi="Times New Roman"/>
          <w:sz w:val="26"/>
          <w:szCs w:val="26"/>
        </w:rPr>
        <w:t xml:space="preserve"> дел</w:t>
      </w:r>
      <w:r>
        <w:rPr>
          <w:rFonts w:ascii="Times New Roman" w:hAnsi="Times New Roman"/>
          <w:sz w:val="26"/>
          <w:szCs w:val="26"/>
        </w:rPr>
        <w:t>у</w:t>
      </w:r>
      <w:r w:rsidR="006B695B" w:rsidRPr="000B3B83">
        <w:rPr>
          <w:rFonts w:ascii="Times New Roman" w:hAnsi="Times New Roman"/>
          <w:sz w:val="26"/>
          <w:szCs w:val="26"/>
        </w:rPr>
        <w:t xml:space="preserve"> об административном правонарушении, возбужденно</w:t>
      </w:r>
      <w:r>
        <w:rPr>
          <w:rFonts w:ascii="Times New Roman" w:hAnsi="Times New Roman"/>
          <w:sz w:val="26"/>
          <w:szCs w:val="26"/>
        </w:rPr>
        <w:t>му</w:t>
      </w:r>
      <w:r w:rsidR="006B695B" w:rsidRPr="000B3B83">
        <w:rPr>
          <w:rFonts w:ascii="Times New Roman" w:hAnsi="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E22CD0" w:rsidRDefault="00E22CD0" w:rsidP="006B695B">
      <w:pPr>
        <w:spacing w:after="0" w:line="240" w:lineRule="auto"/>
        <w:ind w:left="3538" w:firstLine="709"/>
        <w:jc w:val="both"/>
        <w:rPr>
          <w:rFonts w:ascii="Times New Roman" w:hAnsi="Times New Roman"/>
          <w:sz w:val="26"/>
          <w:szCs w:val="26"/>
        </w:rPr>
      </w:pPr>
      <w:r w:rsidRPr="00246503">
        <w:rPr>
          <w:rFonts w:ascii="Times New Roman" w:hAnsi="Times New Roman"/>
          <w:sz w:val="26"/>
          <w:szCs w:val="26"/>
        </w:rPr>
        <w:t>установил:</w:t>
      </w:r>
    </w:p>
    <w:p w:rsidR="006B695B" w:rsidRPr="00246503" w:rsidRDefault="006B695B" w:rsidP="006B695B">
      <w:pPr>
        <w:spacing w:after="0" w:line="240" w:lineRule="auto"/>
        <w:ind w:left="3538" w:firstLine="709"/>
        <w:jc w:val="both"/>
        <w:rPr>
          <w:rFonts w:ascii="Times New Roman" w:hAnsi="Times New Roman"/>
          <w:sz w:val="26"/>
          <w:szCs w:val="26"/>
        </w:rPr>
      </w:pPr>
    </w:p>
    <w:p w:rsidR="006B695B" w:rsidRPr="000B3B83" w:rsidRDefault="006B695B" w:rsidP="006B695B">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2012 г. по </w:t>
      </w:r>
      <w:r w:rsidR="00444AC0">
        <w:rPr>
          <w:rFonts w:ascii="Times New Roman" w:hAnsi="Times New Roman"/>
          <w:sz w:val="26"/>
          <w:szCs w:val="26"/>
        </w:rPr>
        <w:t xml:space="preserve"> </w:t>
      </w:r>
      <w:r w:rsidRPr="000B3B83">
        <w:rPr>
          <w:rFonts w:ascii="Times New Roman" w:hAnsi="Times New Roman"/>
          <w:sz w:val="26"/>
          <w:szCs w:val="26"/>
        </w:rPr>
        <w:t>31 декабря 2013 г.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6B695B" w:rsidRPr="003911C4" w:rsidRDefault="006B695B" w:rsidP="006B695B">
      <w:pPr>
        <w:spacing w:after="120" w:line="240" w:lineRule="auto"/>
        <w:ind w:firstLine="708"/>
        <w:jc w:val="both"/>
        <w:rPr>
          <w:rFonts w:ascii="Times New Roman" w:hAnsi="Times New Roman"/>
          <w:sz w:val="26"/>
          <w:szCs w:val="26"/>
        </w:rPr>
      </w:pPr>
      <w:r w:rsidRPr="00135096">
        <w:rPr>
          <w:rFonts w:ascii="Times New Roman" w:hAnsi="Times New Roman"/>
          <w:sz w:val="26"/>
          <w:szCs w:val="26"/>
        </w:rPr>
        <w:t xml:space="preserve">Основанием для составления протокола об административном правонарушении явилось то обстоятельство, что при совершении кассовых операций 30 декабря </w:t>
      </w:r>
      <w:smartTag w:uri="urn:schemas-microsoft-com:office:smarttags" w:element="metricconverter">
        <w:smartTagPr>
          <w:attr w:name="ProductID" w:val="2013 г"/>
        </w:smartTagPr>
        <w:r w:rsidRPr="00135096">
          <w:rPr>
            <w:rFonts w:ascii="Times New Roman" w:hAnsi="Times New Roman"/>
            <w:sz w:val="26"/>
            <w:szCs w:val="26"/>
          </w:rPr>
          <w:t>2013 г</w:t>
        </w:r>
      </w:smartTag>
      <w:r w:rsidRPr="00135096">
        <w:rPr>
          <w:rFonts w:ascii="Times New Roman" w:hAnsi="Times New Roman"/>
          <w:sz w:val="26"/>
          <w:szCs w:val="26"/>
        </w:rPr>
        <w:t>. командиром войсковой части 3658 Карасе</w:t>
      </w:r>
      <w:r>
        <w:rPr>
          <w:rFonts w:ascii="Times New Roman" w:hAnsi="Times New Roman"/>
          <w:sz w:val="26"/>
          <w:szCs w:val="26"/>
        </w:rPr>
        <w:t>нко денежные средства в сумме 2 219</w:t>
      </w:r>
      <w:r w:rsidRPr="00135096">
        <w:rPr>
          <w:rFonts w:ascii="Times New Roman" w:hAnsi="Times New Roman"/>
          <w:sz w:val="26"/>
          <w:szCs w:val="26"/>
        </w:rPr>
        <w:t xml:space="preserve"> руб. </w:t>
      </w:r>
      <w:r>
        <w:rPr>
          <w:rFonts w:ascii="Times New Roman" w:hAnsi="Times New Roman"/>
          <w:sz w:val="26"/>
          <w:szCs w:val="26"/>
        </w:rPr>
        <w:t>22</w:t>
      </w:r>
      <w:r w:rsidRPr="00135096">
        <w:rPr>
          <w:rFonts w:ascii="Times New Roman" w:hAnsi="Times New Roman"/>
          <w:sz w:val="26"/>
          <w:szCs w:val="26"/>
        </w:rPr>
        <w:t xml:space="preserve"> коп., выделенные по целевой статье «</w:t>
      </w:r>
      <w:r>
        <w:rPr>
          <w:rFonts w:ascii="Times New Roman" w:hAnsi="Times New Roman"/>
          <w:sz w:val="26"/>
          <w:szCs w:val="26"/>
        </w:rPr>
        <w:t>Функционирование Вооруженных Сил РФ, органов в сфере национальной безопасности и правоохранительной деятельности, войск и иных воинских формирований»</w:t>
      </w:r>
      <w:r w:rsidRPr="00135096">
        <w:rPr>
          <w:rFonts w:ascii="Times New Roman" w:hAnsi="Times New Roman"/>
          <w:sz w:val="26"/>
          <w:szCs w:val="26"/>
        </w:rPr>
        <w:t>, виду расхода «</w:t>
      </w:r>
      <w:r>
        <w:rPr>
          <w:rFonts w:ascii="Times New Roman" w:hAnsi="Times New Roman"/>
          <w:sz w:val="26"/>
          <w:szCs w:val="26"/>
        </w:rPr>
        <w:t>Обеспечение специальным топливом и горюче-смазочными материалами вне рамок государственного оборонного заказа»</w:t>
      </w:r>
      <w:r w:rsidRPr="00135096">
        <w:rPr>
          <w:rFonts w:ascii="Times New Roman" w:hAnsi="Times New Roman"/>
          <w:sz w:val="26"/>
          <w:szCs w:val="26"/>
        </w:rPr>
        <w:t>, статье «</w:t>
      </w:r>
      <w:r>
        <w:rPr>
          <w:rFonts w:ascii="Times New Roman" w:hAnsi="Times New Roman"/>
          <w:sz w:val="26"/>
          <w:szCs w:val="26"/>
        </w:rPr>
        <w:t>Увеличение стоимости материальных запасов</w:t>
      </w:r>
      <w:r w:rsidRPr="00135096">
        <w:rPr>
          <w:rFonts w:ascii="Times New Roman" w:hAnsi="Times New Roman"/>
          <w:sz w:val="26"/>
          <w:szCs w:val="26"/>
        </w:rPr>
        <w:t xml:space="preserve">», направлены и использованы на </w:t>
      </w:r>
      <w:r>
        <w:rPr>
          <w:rFonts w:ascii="Times New Roman" w:hAnsi="Times New Roman"/>
          <w:sz w:val="26"/>
          <w:szCs w:val="26"/>
        </w:rPr>
        <w:t>приобретение основных средств</w:t>
      </w:r>
      <w:r w:rsidRPr="00135096">
        <w:rPr>
          <w:rFonts w:ascii="Times New Roman" w:hAnsi="Times New Roman"/>
          <w:sz w:val="26"/>
          <w:szCs w:val="26"/>
        </w:rPr>
        <w:t xml:space="preserve"> (по расходному кассовому ордеру № 6</w:t>
      </w:r>
      <w:r>
        <w:rPr>
          <w:rFonts w:ascii="Times New Roman" w:hAnsi="Times New Roman"/>
          <w:sz w:val="26"/>
          <w:szCs w:val="26"/>
        </w:rPr>
        <w:t>19</w:t>
      </w:r>
      <w:r w:rsidRPr="00135096">
        <w:rPr>
          <w:rFonts w:ascii="Times New Roman" w:hAnsi="Times New Roman"/>
          <w:sz w:val="26"/>
          <w:szCs w:val="26"/>
        </w:rPr>
        <w:t xml:space="preserve"> от 30</w:t>
      </w:r>
      <w:r w:rsidRPr="003911C4">
        <w:rPr>
          <w:rFonts w:ascii="Times New Roman" w:hAnsi="Times New Roman"/>
          <w:sz w:val="26"/>
          <w:szCs w:val="26"/>
        </w:rPr>
        <w:t>.12.2013 г.).</w:t>
      </w:r>
    </w:p>
    <w:p w:rsidR="006B695B" w:rsidRPr="000B3B83" w:rsidRDefault="006B695B" w:rsidP="006B695B">
      <w:pPr>
        <w:spacing w:after="120" w:line="240" w:lineRule="auto"/>
        <w:ind w:firstLine="708"/>
        <w:jc w:val="both"/>
        <w:rPr>
          <w:rFonts w:ascii="Times New Roman" w:hAnsi="Times New Roman"/>
          <w:sz w:val="26"/>
          <w:szCs w:val="26"/>
        </w:rPr>
      </w:pPr>
      <w:r w:rsidRPr="003911C4">
        <w:rPr>
          <w:rFonts w:ascii="Times New Roman" w:hAnsi="Times New Roman"/>
          <w:sz w:val="26"/>
          <w:szCs w:val="26"/>
        </w:rPr>
        <w:t xml:space="preserve"> </w:t>
      </w:r>
      <w:r w:rsidRPr="000B3B83">
        <w:rPr>
          <w:rFonts w:ascii="Times New Roman" w:hAnsi="Times New Roman"/>
          <w:sz w:val="26"/>
          <w:szCs w:val="26"/>
        </w:rPr>
        <w:t>По результатам рассмотрения дела об административном правонарушении постановлением заместителя руководителя ТУ Росфиннадзора в Р</w:t>
      </w:r>
      <w:r w:rsidR="00444AC0">
        <w:rPr>
          <w:rFonts w:ascii="Times New Roman" w:hAnsi="Times New Roman"/>
          <w:sz w:val="26"/>
          <w:szCs w:val="26"/>
        </w:rPr>
        <w:t>О</w:t>
      </w:r>
      <w:r w:rsidRPr="000B3B83">
        <w:rPr>
          <w:rFonts w:ascii="Times New Roman" w:hAnsi="Times New Roman"/>
          <w:sz w:val="26"/>
          <w:szCs w:val="26"/>
        </w:rPr>
        <w:t xml:space="preserve"> от 23 декабря </w:t>
      </w:r>
      <w:smartTag w:uri="urn:schemas-microsoft-com:office:smarttags" w:element="metricconverter">
        <w:smartTagPr>
          <w:attr w:name="ProductID" w:val="2014 г"/>
        </w:smartTagPr>
        <w:r w:rsidRPr="000B3B83">
          <w:rPr>
            <w:rFonts w:ascii="Times New Roman" w:hAnsi="Times New Roman"/>
            <w:sz w:val="26"/>
            <w:szCs w:val="26"/>
          </w:rPr>
          <w:lastRenderedPageBreak/>
          <w:t>2014 г</w:t>
        </w:r>
      </w:smartTag>
      <w:r w:rsidRPr="000B3B83">
        <w:rPr>
          <w:rFonts w:ascii="Times New Roman" w:hAnsi="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Таким образом, по мнению административного органа средства федерального бюджета в сумме 2 </w:t>
      </w:r>
      <w:r>
        <w:rPr>
          <w:rFonts w:ascii="Times New Roman" w:hAnsi="Times New Roman"/>
          <w:sz w:val="26"/>
          <w:szCs w:val="26"/>
        </w:rPr>
        <w:t>219</w:t>
      </w:r>
      <w:r w:rsidRPr="000B3B83">
        <w:rPr>
          <w:rFonts w:ascii="Times New Roman" w:hAnsi="Times New Roman"/>
          <w:sz w:val="26"/>
          <w:szCs w:val="26"/>
        </w:rPr>
        <w:t xml:space="preserve"> руб. </w:t>
      </w:r>
      <w:r>
        <w:rPr>
          <w:rFonts w:ascii="Times New Roman" w:hAnsi="Times New Roman"/>
          <w:sz w:val="26"/>
          <w:szCs w:val="26"/>
        </w:rPr>
        <w:t>22</w:t>
      </w:r>
      <w:r w:rsidRPr="000B3B83">
        <w:rPr>
          <w:rFonts w:ascii="Times New Roman" w:hAnsi="Times New Roman"/>
          <w:sz w:val="26"/>
          <w:szCs w:val="26"/>
        </w:rPr>
        <w:t xml:space="preserve"> коп. направлены на цели, не соответствующие условиям их получения, что в соответствии со ст. 30</w:t>
      </w:r>
      <w:r w:rsidR="00444AC0">
        <w:rPr>
          <w:rFonts w:ascii="Times New Roman" w:hAnsi="Times New Roman"/>
          <w:sz w:val="26"/>
          <w:szCs w:val="26"/>
        </w:rPr>
        <w:t>6</w:t>
      </w:r>
      <w:r w:rsidRPr="000B3B83">
        <w:rPr>
          <w:rFonts w:ascii="Times New Roman" w:hAnsi="Times New Roman"/>
          <w:sz w:val="26"/>
          <w:szCs w:val="26"/>
        </w:rPr>
        <w:t>.4 Бюджетного кодекса РФ являлось нецелевым использованием средств федерального бюджета.</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постановление заместителя руководителя ТУ  Росфиннадзора в РО от </w:t>
      </w:r>
      <w:r w:rsidR="00444AC0">
        <w:rPr>
          <w:rFonts w:ascii="Times New Roman" w:hAnsi="Times New Roman"/>
          <w:sz w:val="26"/>
          <w:szCs w:val="26"/>
        </w:rPr>
        <w:t xml:space="preserve">       </w:t>
      </w:r>
      <w:r w:rsidRPr="000B3B83">
        <w:rPr>
          <w:rFonts w:ascii="Times New Roman" w:hAnsi="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Не согласившись с данным решением, исполняющий обязанности руководителя ТУ  Росфиннадзора в Р</w:t>
      </w:r>
      <w:r w:rsidR="00444AC0">
        <w:rPr>
          <w:rFonts w:ascii="Times New Roman" w:hAnsi="Times New Roman"/>
          <w:sz w:val="26"/>
          <w:szCs w:val="26"/>
        </w:rPr>
        <w:t>О</w:t>
      </w:r>
      <w:r w:rsidRPr="000B3B83">
        <w:rPr>
          <w:rFonts w:ascii="Times New Roman" w:hAnsi="Times New Roman"/>
          <w:sz w:val="26"/>
          <w:szCs w:val="26"/>
        </w:rPr>
        <w:t xml:space="preserve"> Морсков подал в порядке пересмотра жалобу, в которой просил его отменить в связи с незаконностью и необоснованностью.</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Одновременно автор жалобы обращает внимание на то обстоятельство, что Карасенко совершил несколько однородных административных правонарушений</w:t>
      </w:r>
      <w:r>
        <w:rPr>
          <w:rFonts w:ascii="Times New Roman" w:hAnsi="Times New Roman"/>
          <w:sz w:val="26"/>
          <w:szCs w:val="26"/>
        </w:rPr>
        <w:t xml:space="preserve"> за короткий промежуток времени</w:t>
      </w:r>
      <w:r w:rsidRPr="000B3B83">
        <w:rPr>
          <w:rFonts w:ascii="Times New Roman" w:hAnsi="Times New Roman"/>
          <w:sz w:val="26"/>
          <w:szCs w:val="26"/>
        </w:rPr>
        <w:t>,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w:t>
      </w:r>
      <w:r w:rsidR="00444AC0">
        <w:rPr>
          <w:rFonts w:ascii="Times New Roman" w:hAnsi="Times New Roman"/>
          <w:sz w:val="26"/>
          <w:szCs w:val="26"/>
        </w:rPr>
        <w:t>О</w:t>
      </w:r>
      <w:r w:rsidRPr="000B3B83">
        <w:rPr>
          <w:rFonts w:ascii="Times New Roman" w:hAnsi="Times New Roman"/>
          <w:sz w:val="26"/>
          <w:szCs w:val="26"/>
        </w:rPr>
        <w:t xml:space="preserve">.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Поскольку данное обстоятельство, по мнению автора жалобы, является отягчающим вину Карасенко, то судья гарнизонного военного суда необоснованно </w:t>
      </w:r>
      <w:r w:rsidRPr="000B3B83">
        <w:rPr>
          <w:rFonts w:ascii="Times New Roman" w:hAnsi="Times New Roman"/>
          <w:sz w:val="26"/>
          <w:szCs w:val="26"/>
        </w:rPr>
        <w:lastRenderedPageBreak/>
        <w:t>посчитал совершенное командиром войсковой части 3658 административное правонарушение малозначительным.</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E22CD0" w:rsidRPr="00B42042" w:rsidRDefault="00E22CD0" w:rsidP="00B42042">
      <w:pPr>
        <w:spacing w:after="120" w:line="240" w:lineRule="auto"/>
        <w:ind w:firstLine="709"/>
        <w:jc w:val="both"/>
        <w:rPr>
          <w:rFonts w:ascii="Times New Roman" w:hAnsi="Times New Roman"/>
          <w:sz w:val="26"/>
          <w:szCs w:val="26"/>
        </w:rPr>
      </w:pPr>
      <w:r w:rsidRPr="00B42042">
        <w:rPr>
          <w:rFonts w:ascii="Times New Roman" w:hAnsi="Times New Roman"/>
          <w:sz w:val="26"/>
          <w:szCs w:val="26"/>
        </w:rPr>
        <w:t>Рассмотрев материалы дела об административном правонарушении и изучив доводы жалобы, не нахожу оснований для е</w:t>
      </w:r>
      <w:r>
        <w:rPr>
          <w:rFonts w:ascii="Times New Roman" w:hAnsi="Times New Roman"/>
          <w:sz w:val="26"/>
          <w:szCs w:val="26"/>
        </w:rPr>
        <w:t>е</w:t>
      </w:r>
      <w:r w:rsidRPr="00B42042">
        <w:rPr>
          <w:rFonts w:ascii="Times New Roman" w:hAnsi="Times New Roman"/>
          <w:sz w:val="26"/>
          <w:szCs w:val="26"/>
        </w:rPr>
        <w:t xml:space="preserve"> удовлетворения.</w:t>
      </w:r>
    </w:p>
    <w:p w:rsidR="00ED106F" w:rsidRPr="003911C4"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Заместителем руководителя ТУ Росфиннадзора по РО и судьей был достоверно установлен факт расходования 30 декабря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в войсковой части 3658 денежных средств на </w:t>
      </w:r>
      <w:r>
        <w:rPr>
          <w:rFonts w:ascii="Times New Roman" w:hAnsi="Times New Roman"/>
          <w:sz w:val="26"/>
          <w:szCs w:val="26"/>
        </w:rPr>
        <w:t>приобретение основных средств в сумме 2 219 руб. 22 коп</w:t>
      </w:r>
      <w:r w:rsidRPr="003911C4">
        <w:rPr>
          <w:rFonts w:ascii="Times New Roman" w:hAnsi="Times New Roman"/>
          <w:sz w:val="26"/>
          <w:szCs w:val="26"/>
        </w:rPr>
        <w:t>.</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 xml:space="preserve">Данное обстоятельство не оспаривается и представителями </w:t>
      </w:r>
      <w:r>
        <w:rPr>
          <w:rFonts w:ascii="Times New Roman" w:hAnsi="Times New Roman"/>
          <w:sz w:val="26"/>
          <w:szCs w:val="26"/>
        </w:rPr>
        <w:t xml:space="preserve">ТУ </w:t>
      </w:r>
      <w:r w:rsidRPr="000B3B83">
        <w:rPr>
          <w:rFonts w:ascii="Times New Roman" w:hAnsi="Times New Roman"/>
          <w:sz w:val="26"/>
          <w:szCs w:val="26"/>
        </w:rPr>
        <w:t>Росфиннадзора в Р</w:t>
      </w:r>
      <w:r>
        <w:rPr>
          <w:rFonts w:ascii="Times New Roman" w:hAnsi="Times New Roman"/>
          <w:sz w:val="26"/>
          <w:szCs w:val="26"/>
        </w:rPr>
        <w:t>О</w:t>
      </w:r>
      <w:r w:rsidRPr="000B3B83">
        <w:rPr>
          <w:rFonts w:ascii="Times New Roman" w:hAnsi="Times New Roman"/>
          <w:sz w:val="26"/>
          <w:szCs w:val="26"/>
        </w:rPr>
        <w:t>,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ED106F" w:rsidRPr="00B42042" w:rsidRDefault="00ED106F" w:rsidP="00ED106F">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ED106F" w:rsidRDefault="00ED106F" w:rsidP="00ED106F">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является нарушением бюджетного законодательства Российской Федерации.</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В связи с изложенным выше произведенн</w:t>
      </w:r>
      <w:r>
        <w:rPr>
          <w:rFonts w:ascii="Times New Roman" w:hAnsi="Times New Roman"/>
          <w:sz w:val="26"/>
          <w:szCs w:val="26"/>
        </w:rPr>
        <w:t>ые</w:t>
      </w:r>
      <w:r w:rsidRPr="000B3B83">
        <w:rPr>
          <w:rFonts w:ascii="Times New Roman" w:hAnsi="Times New Roman"/>
          <w:sz w:val="26"/>
          <w:szCs w:val="26"/>
        </w:rPr>
        <w:t xml:space="preserve"> 30 декабря 2013 г. </w:t>
      </w:r>
      <w:r>
        <w:rPr>
          <w:rFonts w:ascii="Times New Roman" w:hAnsi="Times New Roman"/>
          <w:sz w:val="26"/>
          <w:szCs w:val="26"/>
        </w:rPr>
        <w:t xml:space="preserve">расходы </w:t>
      </w:r>
      <w:r w:rsidRPr="000B3B83">
        <w:rPr>
          <w:rFonts w:ascii="Times New Roman" w:hAnsi="Times New Roman"/>
          <w:sz w:val="26"/>
          <w:szCs w:val="26"/>
        </w:rPr>
        <w:t xml:space="preserve">средств федерального бюджета, выделенных по целевой статье </w:t>
      </w:r>
      <w:r w:rsidRPr="00135096">
        <w:rPr>
          <w:rFonts w:ascii="Times New Roman" w:hAnsi="Times New Roman"/>
          <w:sz w:val="26"/>
          <w:szCs w:val="26"/>
        </w:rPr>
        <w:t>«</w:t>
      </w:r>
      <w:r>
        <w:rPr>
          <w:rFonts w:ascii="Times New Roman" w:hAnsi="Times New Roman"/>
          <w:sz w:val="26"/>
          <w:szCs w:val="26"/>
        </w:rPr>
        <w:t>Функционирование Вооруженных Сил РФ, органов в сфере национальной безопасности и правоохранительной деятельности, войск и иных воинских формирований»</w:t>
      </w:r>
      <w:r w:rsidRPr="00135096">
        <w:rPr>
          <w:rFonts w:ascii="Times New Roman" w:hAnsi="Times New Roman"/>
          <w:sz w:val="26"/>
          <w:szCs w:val="26"/>
        </w:rPr>
        <w:t>, виду расхода «</w:t>
      </w:r>
      <w:r>
        <w:rPr>
          <w:rFonts w:ascii="Times New Roman" w:hAnsi="Times New Roman"/>
          <w:sz w:val="26"/>
          <w:szCs w:val="26"/>
        </w:rPr>
        <w:t>Обеспечение специальным топливом и горюче-смазочными материалами вне рамок государственного оборонного заказа»</w:t>
      </w:r>
      <w:r w:rsidRPr="00135096">
        <w:rPr>
          <w:rFonts w:ascii="Times New Roman" w:hAnsi="Times New Roman"/>
          <w:sz w:val="26"/>
          <w:szCs w:val="26"/>
        </w:rPr>
        <w:t>, статье «</w:t>
      </w:r>
      <w:r>
        <w:rPr>
          <w:rFonts w:ascii="Times New Roman" w:hAnsi="Times New Roman"/>
          <w:sz w:val="26"/>
          <w:szCs w:val="26"/>
        </w:rPr>
        <w:t>Увеличение стоимости материальных запасов</w:t>
      </w:r>
      <w:r w:rsidRPr="00135096">
        <w:rPr>
          <w:rFonts w:ascii="Times New Roman" w:hAnsi="Times New Roman"/>
          <w:sz w:val="26"/>
          <w:szCs w:val="26"/>
        </w:rPr>
        <w:t xml:space="preserve">», </w:t>
      </w:r>
      <w:r w:rsidRPr="000B3B83">
        <w:rPr>
          <w:rFonts w:ascii="Times New Roman" w:hAnsi="Times New Roman"/>
          <w:sz w:val="26"/>
          <w:szCs w:val="26"/>
        </w:rPr>
        <w:t xml:space="preserve">в сумме 2 </w:t>
      </w:r>
      <w:r>
        <w:rPr>
          <w:rFonts w:ascii="Times New Roman" w:hAnsi="Times New Roman"/>
          <w:sz w:val="26"/>
          <w:szCs w:val="26"/>
        </w:rPr>
        <w:t>219</w:t>
      </w:r>
      <w:r w:rsidRPr="000B3B83">
        <w:rPr>
          <w:rFonts w:ascii="Times New Roman" w:hAnsi="Times New Roman"/>
          <w:sz w:val="26"/>
          <w:szCs w:val="26"/>
        </w:rPr>
        <w:t xml:space="preserve"> руб. </w:t>
      </w:r>
      <w:r>
        <w:rPr>
          <w:rFonts w:ascii="Times New Roman" w:hAnsi="Times New Roman"/>
          <w:sz w:val="26"/>
          <w:szCs w:val="26"/>
        </w:rPr>
        <w:t>22</w:t>
      </w:r>
      <w:r w:rsidRPr="000B3B83">
        <w:rPr>
          <w:rFonts w:ascii="Times New Roman" w:hAnsi="Times New Roman"/>
          <w:sz w:val="26"/>
          <w:szCs w:val="26"/>
        </w:rPr>
        <w:t xml:space="preserve"> коп. </w:t>
      </w:r>
      <w:r w:rsidRPr="00135096">
        <w:rPr>
          <w:rFonts w:ascii="Times New Roman" w:hAnsi="Times New Roman"/>
          <w:sz w:val="26"/>
          <w:szCs w:val="26"/>
        </w:rPr>
        <w:t xml:space="preserve">на </w:t>
      </w:r>
      <w:r>
        <w:rPr>
          <w:rFonts w:ascii="Times New Roman" w:hAnsi="Times New Roman"/>
          <w:sz w:val="26"/>
          <w:szCs w:val="26"/>
        </w:rPr>
        <w:t>приобретение основных средств</w:t>
      </w:r>
      <w:r w:rsidRPr="00135096">
        <w:rPr>
          <w:rFonts w:ascii="Times New Roman" w:hAnsi="Times New Roman"/>
          <w:sz w:val="26"/>
          <w:szCs w:val="26"/>
        </w:rPr>
        <w:t xml:space="preserve"> </w:t>
      </w:r>
      <w:r w:rsidRPr="000B3B83">
        <w:rPr>
          <w:rFonts w:ascii="Times New Roman" w:hAnsi="Times New Roman"/>
          <w:sz w:val="26"/>
          <w:szCs w:val="26"/>
        </w:rPr>
        <w:t>при отсутствии наличных денежных средств в кассе воинской части на данной статье, безусловно</w:t>
      </w:r>
      <w:r w:rsidR="00444AC0">
        <w:rPr>
          <w:rFonts w:ascii="Times New Roman" w:hAnsi="Times New Roman"/>
          <w:sz w:val="26"/>
          <w:szCs w:val="26"/>
        </w:rPr>
        <w:t>,</w:t>
      </w:r>
      <w:r w:rsidRPr="000B3B83">
        <w:rPr>
          <w:rFonts w:ascii="Times New Roman" w:hAnsi="Times New Roman"/>
          <w:sz w:val="26"/>
          <w:szCs w:val="26"/>
        </w:rPr>
        <w:t xml:space="preserve"> является нарушением требований ст. 38, 162 Бюджетного кодекса РФ, то есть нецелевым использованием бюджетных средств.</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lastRenderedPageBreak/>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 подполковник Карасенко 30 декабря 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производств</w:t>
      </w:r>
      <w:r w:rsidR="0077155F">
        <w:rPr>
          <w:rFonts w:ascii="Times New Roman" w:hAnsi="Times New Roman"/>
          <w:sz w:val="26"/>
          <w:szCs w:val="26"/>
        </w:rPr>
        <w:t>а</w:t>
      </w:r>
      <w:r w:rsidRPr="000B3B83">
        <w:rPr>
          <w:rFonts w:ascii="Times New Roman" w:hAnsi="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ED106F" w:rsidRDefault="00ED106F" w:rsidP="00ED106F">
      <w:pPr>
        <w:spacing w:after="120" w:line="240" w:lineRule="auto"/>
        <w:ind w:firstLine="709"/>
        <w:jc w:val="both"/>
        <w:rPr>
          <w:rFonts w:ascii="Times New Roman" w:hAnsi="Times New Roman"/>
          <w:sz w:val="26"/>
          <w:szCs w:val="26"/>
        </w:rPr>
      </w:pPr>
      <w:r w:rsidRPr="00444AC0">
        <w:rPr>
          <w:rFonts w:ascii="Times New Roman" w:hAnsi="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444AC0" w:rsidRPr="00117809" w:rsidRDefault="00444AC0" w:rsidP="00444AC0">
      <w:pPr>
        <w:spacing w:after="120" w:line="240" w:lineRule="auto"/>
        <w:ind w:firstLine="709"/>
        <w:jc w:val="both"/>
        <w:rPr>
          <w:rFonts w:ascii="Times New Roman" w:hAnsi="Times New Roman"/>
          <w:sz w:val="26"/>
          <w:szCs w:val="26"/>
        </w:rPr>
      </w:pPr>
      <w:r>
        <w:rPr>
          <w:rFonts w:ascii="Times New Roman" w:hAnsi="Times New Roman"/>
          <w:sz w:val="26"/>
          <w:szCs w:val="26"/>
        </w:rPr>
        <w:t>Остальные доводы, изложенные в жалобе, по существу сводятся к переоценке выводов судьи и не свидетельствуют о неправильности постановленного решения.</w:t>
      </w:r>
    </w:p>
    <w:p w:rsidR="00444AC0" w:rsidRPr="000B3B83" w:rsidRDefault="00444AC0" w:rsidP="00444AC0">
      <w:pPr>
        <w:spacing w:after="120" w:line="240" w:lineRule="auto"/>
        <w:ind w:firstLine="709"/>
        <w:jc w:val="both"/>
        <w:rPr>
          <w:rFonts w:ascii="Times New Roman" w:hAnsi="Times New Roman"/>
          <w:sz w:val="26"/>
          <w:szCs w:val="26"/>
        </w:rPr>
      </w:pPr>
      <w:r w:rsidRPr="000B3B83">
        <w:rPr>
          <w:rFonts w:ascii="Times New Roman" w:hAnsi="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444AC0" w:rsidRPr="000B3B83" w:rsidRDefault="00444AC0" w:rsidP="00444AC0">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На основании изложенного, руководствуясь ст. 30.7 Кодекса РФ об административных правонарушениях, </w:t>
      </w:r>
    </w:p>
    <w:p w:rsidR="00444AC0" w:rsidRPr="000B3B83" w:rsidRDefault="00444AC0" w:rsidP="00444AC0">
      <w:pPr>
        <w:pStyle w:val="2"/>
        <w:spacing w:after="100" w:afterAutospacing="1"/>
        <w:jc w:val="center"/>
        <w:rPr>
          <w:szCs w:val="26"/>
        </w:rPr>
      </w:pPr>
      <w:r w:rsidRPr="000B3B83">
        <w:rPr>
          <w:szCs w:val="26"/>
        </w:rPr>
        <w:lastRenderedPageBreak/>
        <w:t>решил:</w:t>
      </w:r>
    </w:p>
    <w:p w:rsidR="00444AC0" w:rsidRDefault="00444AC0" w:rsidP="00444AC0">
      <w:pPr>
        <w:spacing w:after="0" w:line="240" w:lineRule="auto"/>
        <w:ind w:firstLine="709"/>
        <w:jc w:val="both"/>
        <w:rPr>
          <w:rFonts w:ascii="Times New Roman" w:hAnsi="Times New Roman"/>
          <w:sz w:val="26"/>
          <w:szCs w:val="26"/>
        </w:rPr>
      </w:pPr>
      <w:r w:rsidRPr="000B3B83">
        <w:rPr>
          <w:rFonts w:ascii="Times New Roman" w:hAnsi="Times New Roman"/>
          <w:sz w:val="26"/>
          <w:szCs w:val="26"/>
        </w:rPr>
        <w:t>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444AC0" w:rsidRDefault="00444AC0" w:rsidP="00444AC0">
      <w:pPr>
        <w:spacing w:after="0" w:line="240" w:lineRule="auto"/>
        <w:ind w:firstLine="709"/>
        <w:jc w:val="both"/>
        <w:rPr>
          <w:rFonts w:ascii="Times New Roman" w:hAnsi="Times New Roman"/>
          <w:sz w:val="26"/>
          <w:szCs w:val="26"/>
        </w:rPr>
      </w:pPr>
    </w:p>
    <w:p w:rsidR="00444AC0" w:rsidRPr="000B3B83" w:rsidRDefault="00444AC0" w:rsidP="00444AC0">
      <w:pPr>
        <w:spacing w:after="0" w:line="240" w:lineRule="auto"/>
        <w:ind w:firstLine="709"/>
        <w:jc w:val="both"/>
        <w:rPr>
          <w:rFonts w:ascii="Times New Roman" w:hAnsi="Times New Roman"/>
          <w:sz w:val="26"/>
          <w:szCs w:val="26"/>
        </w:rPr>
      </w:pPr>
    </w:p>
    <w:p w:rsidR="00444AC0" w:rsidRPr="000B3B83" w:rsidRDefault="00444AC0" w:rsidP="00444AC0">
      <w:pPr>
        <w:spacing w:after="0" w:line="240" w:lineRule="auto"/>
        <w:jc w:val="both"/>
        <w:rPr>
          <w:rFonts w:ascii="Times New Roman" w:hAnsi="Times New Roman"/>
          <w:sz w:val="26"/>
          <w:szCs w:val="26"/>
        </w:rPr>
      </w:pPr>
      <w:r w:rsidRPr="000B3B83">
        <w:rPr>
          <w:rFonts w:ascii="Times New Roman" w:hAnsi="Times New Roman"/>
          <w:sz w:val="26"/>
          <w:szCs w:val="26"/>
        </w:rPr>
        <w:t>Судья Северо-Кавказского</w:t>
      </w:r>
    </w:p>
    <w:p w:rsidR="00444AC0" w:rsidRPr="000B3B83" w:rsidRDefault="00444AC0" w:rsidP="00444AC0">
      <w:pPr>
        <w:spacing w:after="100" w:afterAutospacing="1" w:line="240" w:lineRule="auto"/>
        <w:jc w:val="both"/>
        <w:rPr>
          <w:rFonts w:ascii="Times New Roman" w:hAnsi="Times New Roman"/>
          <w:sz w:val="26"/>
          <w:szCs w:val="26"/>
        </w:rPr>
      </w:pPr>
      <w:r w:rsidRPr="000B3B83">
        <w:rPr>
          <w:rFonts w:ascii="Times New Roman" w:hAnsi="Times New Roman"/>
          <w:sz w:val="26"/>
          <w:szCs w:val="26"/>
        </w:rPr>
        <w:t>окружного военного суда                                                                           Р.В. Сапрунов</w:t>
      </w:r>
    </w:p>
    <w:p w:rsidR="00444AC0" w:rsidRPr="000B3B83" w:rsidRDefault="00444AC0" w:rsidP="00444AC0">
      <w:pPr>
        <w:spacing w:after="100" w:afterAutospacing="1" w:line="240" w:lineRule="auto"/>
        <w:jc w:val="both"/>
        <w:rPr>
          <w:rFonts w:ascii="Times New Roman" w:hAnsi="Times New Roman"/>
          <w:sz w:val="26"/>
          <w:szCs w:val="26"/>
        </w:rPr>
      </w:pPr>
      <w:r w:rsidRPr="000B3B83">
        <w:rPr>
          <w:rFonts w:ascii="Times New Roman" w:hAnsi="Times New Roman"/>
          <w:sz w:val="26"/>
          <w:szCs w:val="26"/>
        </w:rPr>
        <w:t xml:space="preserve">                                                                                                        </w:t>
      </w:r>
    </w:p>
    <w:p w:rsidR="00444AC0" w:rsidRDefault="00444AC0" w:rsidP="00444AC0">
      <w:pPr>
        <w:jc w:val="both"/>
        <w:rPr>
          <w:sz w:val="28"/>
          <w:szCs w:val="28"/>
        </w:rPr>
      </w:pPr>
    </w:p>
    <w:p w:rsidR="00444AC0" w:rsidRPr="00444AC0" w:rsidRDefault="00444AC0" w:rsidP="00ED106F">
      <w:pPr>
        <w:spacing w:after="120" w:line="240" w:lineRule="auto"/>
        <w:ind w:firstLine="709"/>
        <w:jc w:val="both"/>
        <w:rPr>
          <w:rFonts w:ascii="Times New Roman" w:hAnsi="Times New Roman"/>
          <w:sz w:val="26"/>
          <w:szCs w:val="26"/>
        </w:rPr>
      </w:pPr>
    </w:p>
    <w:sectPr w:rsidR="00444AC0" w:rsidRPr="00444AC0" w:rsidSect="000316BA">
      <w:headerReference w:type="even" r:id="rId6"/>
      <w:headerReference w:type="default" r:id="rId7"/>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0AD3" w:rsidRDefault="00410AD3">
      <w:r>
        <w:separator/>
      </w:r>
    </w:p>
  </w:endnote>
  <w:endnote w:type="continuationSeparator" w:id="1">
    <w:p w:rsidR="00410AD3" w:rsidRDefault="00410AD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0AD3" w:rsidRDefault="00410AD3">
      <w:r>
        <w:separator/>
      </w:r>
    </w:p>
  </w:footnote>
  <w:footnote w:type="continuationSeparator" w:id="1">
    <w:p w:rsidR="00410AD3" w:rsidRDefault="00410A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CD0" w:rsidRDefault="00202592" w:rsidP="00B519C2">
    <w:pPr>
      <w:pStyle w:val="a7"/>
      <w:framePr w:wrap="around" w:vAnchor="text" w:hAnchor="margin" w:xAlign="center" w:y="1"/>
      <w:rPr>
        <w:rStyle w:val="a9"/>
      </w:rPr>
    </w:pPr>
    <w:r>
      <w:rPr>
        <w:rStyle w:val="a9"/>
      </w:rPr>
      <w:fldChar w:fldCharType="begin"/>
    </w:r>
    <w:r w:rsidR="00E22CD0">
      <w:rPr>
        <w:rStyle w:val="a9"/>
      </w:rPr>
      <w:instrText xml:space="preserve">PAGE  </w:instrText>
    </w:r>
    <w:r>
      <w:rPr>
        <w:rStyle w:val="a9"/>
      </w:rPr>
      <w:fldChar w:fldCharType="end"/>
    </w:r>
  </w:p>
  <w:p w:rsidR="00E22CD0" w:rsidRDefault="00E22CD0">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CD0" w:rsidRDefault="00202592" w:rsidP="00B519C2">
    <w:pPr>
      <w:pStyle w:val="a7"/>
      <w:framePr w:wrap="around" w:vAnchor="text" w:hAnchor="margin" w:xAlign="center" w:y="1"/>
      <w:rPr>
        <w:rStyle w:val="a9"/>
      </w:rPr>
    </w:pPr>
    <w:r>
      <w:rPr>
        <w:rStyle w:val="a9"/>
      </w:rPr>
      <w:fldChar w:fldCharType="begin"/>
    </w:r>
    <w:r w:rsidR="00E22CD0">
      <w:rPr>
        <w:rStyle w:val="a9"/>
      </w:rPr>
      <w:instrText xml:space="preserve">PAGE  </w:instrText>
    </w:r>
    <w:r>
      <w:rPr>
        <w:rStyle w:val="a9"/>
      </w:rPr>
      <w:fldChar w:fldCharType="separate"/>
    </w:r>
    <w:r w:rsidR="00444AC0">
      <w:rPr>
        <w:rStyle w:val="a9"/>
        <w:noProof/>
      </w:rPr>
      <w:t>5</w:t>
    </w:r>
    <w:r>
      <w:rPr>
        <w:rStyle w:val="a9"/>
      </w:rPr>
      <w:fldChar w:fldCharType="end"/>
    </w:r>
  </w:p>
  <w:p w:rsidR="00E22CD0" w:rsidRDefault="00E22CD0">
    <w:pPr>
      <w:pStyle w:val="a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doNotTrackMoves/>
  <w:defaultTabStop w:val="708"/>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722F"/>
    <w:rsid w:val="000A5809"/>
    <w:rsid w:val="000B52F2"/>
    <w:rsid w:val="001032DF"/>
    <w:rsid w:val="00135096"/>
    <w:rsid w:val="00147C9C"/>
    <w:rsid w:val="00163341"/>
    <w:rsid w:val="001730F2"/>
    <w:rsid w:val="001962FF"/>
    <w:rsid w:val="001E7EAF"/>
    <w:rsid w:val="00202592"/>
    <w:rsid w:val="00246503"/>
    <w:rsid w:val="002632A9"/>
    <w:rsid w:val="00263368"/>
    <w:rsid w:val="00266ECE"/>
    <w:rsid w:val="00293BB1"/>
    <w:rsid w:val="002B07F7"/>
    <w:rsid w:val="002E5E87"/>
    <w:rsid w:val="002E78C3"/>
    <w:rsid w:val="00303B20"/>
    <w:rsid w:val="003063D5"/>
    <w:rsid w:val="00345AE5"/>
    <w:rsid w:val="00370427"/>
    <w:rsid w:val="003911C4"/>
    <w:rsid w:val="003C0694"/>
    <w:rsid w:val="00410AD3"/>
    <w:rsid w:val="00410B86"/>
    <w:rsid w:val="0041740D"/>
    <w:rsid w:val="00425058"/>
    <w:rsid w:val="00444AC0"/>
    <w:rsid w:val="00460C1E"/>
    <w:rsid w:val="004A1BCD"/>
    <w:rsid w:val="004C2C57"/>
    <w:rsid w:val="004D00A7"/>
    <w:rsid w:val="004D5164"/>
    <w:rsid w:val="004F5F52"/>
    <w:rsid w:val="004F6CCF"/>
    <w:rsid w:val="005268AC"/>
    <w:rsid w:val="00580F17"/>
    <w:rsid w:val="005A0CD2"/>
    <w:rsid w:val="005B4C00"/>
    <w:rsid w:val="005C6791"/>
    <w:rsid w:val="005F010D"/>
    <w:rsid w:val="00643F8D"/>
    <w:rsid w:val="0067511E"/>
    <w:rsid w:val="00680209"/>
    <w:rsid w:val="0069074C"/>
    <w:rsid w:val="006B695B"/>
    <w:rsid w:val="006D1978"/>
    <w:rsid w:val="00732BCC"/>
    <w:rsid w:val="00742664"/>
    <w:rsid w:val="0077155F"/>
    <w:rsid w:val="00782B36"/>
    <w:rsid w:val="007B0458"/>
    <w:rsid w:val="007C642D"/>
    <w:rsid w:val="007E4DAD"/>
    <w:rsid w:val="007E7834"/>
    <w:rsid w:val="007F56B7"/>
    <w:rsid w:val="0080600E"/>
    <w:rsid w:val="008264A0"/>
    <w:rsid w:val="0083608F"/>
    <w:rsid w:val="0087608E"/>
    <w:rsid w:val="00882616"/>
    <w:rsid w:val="008C0BFC"/>
    <w:rsid w:val="00911234"/>
    <w:rsid w:val="00927073"/>
    <w:rsid w:val="009C2584"/>
    <w:rsid w:val="009C2AAD"/>
    <w:rsid w:val="009D58E0"/>
    <w:rsid w:val="009D7266"/>
    <w:rsid w:val="009E392D"/>
    <w:rsid w:val="00A04651"/>
    <w:rsid w:val="00A07478"/>
    <w:rsid w:val="00AB2016"/>
    <w:rsid w:val="00AE7E1E"/>
    <w:rsid w:val="00AF3E48"/>
    <w:rsid w:val="00AF4DF3"/>
    <w:rsid w:val="00B14A8A"/>
    <w:rsid w:val="00B236FD"/>
    <w:rsid w:val="00B42042"/>
    <w:rsid w:val="00B50ABD"/>
    <w:rsid w:val="00B519C2"/>
    <w:rsid w:val="00BD3C8A"/>
    <w:rsid w:val="00BF718F"/>
    <w:rsid w:val="00C0162B"/>
    <w:rsid w:val="00C54F58"/>
    <w:rsid w:val="00C57F5A"/>
    <w:rsid w:val="00C83C2D"/>
    <w:rsid w:val="00CA43EF"/>
    <w:rsid w:val="00D014C4"/>
    <w:rsid w:val="00D6794E"/>
    <w:rsid w:val="00D76024"/>
    <w:rsid w:val="00D95F76"/>
    <w:rsid w:val="00DA5C94"/>
    <w:rsid w:val="00DB787A"/>
    <w:rsid w:val="00DF6D91"/>
    <w:rsid w:val="00E1608F"/>
    <w:rsid w:val="00E2260E"/>
    <w:rsid w:val="00E22CD0"/>
    <w:rsid w:val="00E36CE9"/>
    <w:rsid w:val="00E83FE4"/>
    <w:rsid w:val="00E9781D"/>
    <w:rsid w:val="00EA64CB"/>
    <w:rsid w:val="00ED106F"/>
    <w:rsid w:val="00EE775A"/>
    <w:rsid w:val="00F464F5"/>
    <w:rsid w:val="00F47337"/>
    <w:rsid w:val="00F952BA"/>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07F7"/>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AB2016"/>
    <w:pPr>
      <w:spacing w:after="0" w:line="240" w:lineRule="auto"/>
      <w:jc w:val="both"/>
    </w:pPr>
    <w:rPr>
      <w:rFonts w:ascii="Courier New" w:hAnsi="Courier New" w:cs="Courier New"/>
      <w:sz w:val="28"/>
      <w:szCs w:val="24"/>
    </w:rPr>
  </w:style>
  <w:style w:type="character" w:customStyle="1" w:styleId="a4">
    <w:name w:val="Основной текст Знак"/>
    <w:basedOn w:val="a0"/>
    <w:link w:val="a3"/>
    <w:uiPriority w:val="99"/>
    <w:semiHidden/>
    <w:locked/>
    <w:rsid w:val="00AB2016"/>
    <w:rPr>
      <w:rFonts w:ascii="Courier New" w:hAnsi="Courier New" w:cs="Courier New"/>
      <w:sz w:val="24"/>
      <w:szCs w:val="24"/>
    </w:rPr>
  </w:style>
  <w:style w:type="paragraph" w:styleId="a5">
    <w:name w:val="Body Text Indent"/>
    <w:basedOn w:val="a"/>
    <w:link w:val="a6"/>
    <w:uiPriority w:val="99"/>
    <w:semiHidden/>
    <w:rsid w:val="00AB2016"/>
    <w:pPr>
      <w:spacing w:after="0" w:line="240" w:lineRule="auto"/>
      <w:ind w:firstLine="720"/>
      <w:jc w:val="both"/>
    </w:pPr>
    <w:rPr>
      <w:rFonts w:ascii="Times New Roman" w:hAnsi="Times New Roman"/>
      <w:sz w:val="28"/>
      <w:szCs w:val="24"/>
    </w:rPr>
  </w:style>
  <w:style w:type="character" w:customStyle="1" w:styleId="a6">
    <w:name w:val="Основной текст с отступом Знак"/>
    <w:basedOn w:val="a0"/>
    <w:link w:val="a5"/>
    <w:uiPriority w:val="99"/>
    <w:semiHidden/>
    <w:locked/>
    <w:rsid w:val="00AB2016"/>
    <w:rPr>
      <w:rFonts w:ascii="Times New Roman" w:hAnsi="Times New Roman" w:cs="Times New Roman"/>
      <w:sz w:val="24"/>
      <w:szCs w:val="24"/>
    </w:rPr>
  </w:style>
  <w:style w:type="paragraph" w:styleId="2">
    <w:name w:val="Body Text 2"/>
    <w:basedOn w:val="a"/>
    <w:link w:val="20"/>
    <w:uiPriority w:val="99"/>
    <w:semiHidden/>
    <w:rsid w:val="00AB2016"/>
    <w:pPr>
      <w:spacing w:after="0" w:line="240" w:lineRule="auto"/>
    </w:pPr>
    <w:rPr>
      <w:rFonts w:ascii="Times New Roman" w:hAnsi="Times New Roman"/>
      <w:sz w:val="26"/>
      <w:szCs w:val="24"/>
    </w:rPr>
  </w:style>
  <w:style w:type="character" w:customStyle="1" w:styleId="20">
    <w:name w:val="Основной текст 2 Знак"/>
    <w:basedOn w:val="a0"/>
    <w:link w:val="2"/>
    <w:uiPriority w:val="99"/>
    <w:semiHidden/>
    <w:locked/>
    <w:rsid w:val="00AB2016"/>
    <w:rPr>
      <w:rFonts w:ascii="Times New Roman" w:hAnsi="Times New Roman" w:cs="Times New Roman"/>
      <w:sz w:val="24"/>
      <w:szCs w:val="24"/>
    </w:rPr>
  </w:style>
  <w:style w:type="paragraph" w:styleId="3">
    <w:name w:val="Body Text 3"/>
    <w:basedOn w:val="a"/>
    <w:link w:val="30"/>
    <w:uiPriority w:val="99"/>
    <w:semiHidden/>
    <w:rsid w:val="00AB2016"/>
    <w:pPr>
      <w:spacing w:after="0" w:line="240" w:lineRule="auto"/>
      <w:jc w:val="both"/>
    </w:pPr>
    <w:rPr>
      <w:rFonts w:ascii="Times New Roman" w:hAnsi="Times New Roman"/>
      <w:sz w:val="26"/>
      <w:szCs w:val="24"/>
    </w:rPr>
  </w:style>
  <w:style w:type="character" w:customStyle="1" w:styleId="30">
    <w:name w:val="Основной текст 3 Знак"/>
    <w:basedOn w:val="a0"/>
    <w:link w:val="3"/>
    <w:uiPriority w:val="99"/>
    <w:semiHidden/>
    <w:locked/>
    <w:rsid w:val="00AB2016"/>
    <w:rPr>
      <w:rFonts w:ascii="Times New Roman" w:hAnsi="Times New Roman" w:cs="Times New Roman"/>
      <w:sz w:val="24"/>
      <w:szCs w:val="24"/>
    </w:rPr>
  </w:style>
  <w:style w:type="paragraph" w:styleId="21">
    <w:name w:val="Body Text Indent 2"/>
    <w:basedOn w:val="a"/>
    <w:link w:val="22"/>
    <w:uiPriority w:val="99"/>
    <w:semiHidden/>
    <w:rsid w:val="00AB2016"/>
    <w:pPr>
      <w:spacing w:after="0" w:line="240" w:lineRule="auto"/>
      <w:ind w:firstLine="708"/>
      <w:jc w:val="both"/>
    </w:pPr>
    <w:rPr>
      <w:rFonts w:ascii="Times New Roman" w:hAnsi="Times New Roman"/>
      <w:sz w:val="28"/>
      <w:szCs w:val="24"/>
    </w:rPr>
  </w:style>
  <w:style w:type="character" w:customStyle="1" w:styleId="22">
    <w:name w:val="Основной текст с отступом 2 Знак"/>
    <w:basedOn w:val="a0"/>
    <w:link w:val="21"/>
    <w:uiPriority w:val="99"/>
    <w:semiHidden/>
    <w:locked/>
    <w:rsid w:val="00AB2016"/>
    <w:rPr>
      <w:rFonts w:ascii="Times New Roman" w:hAnsi="Times New Roman" w:cs="Times New Roman"/>
      <w:sz w:val="24"/>
      <w:szCs w:val="24"/>
    </w:rPr>
  </w:style>
  <w:style w:type="paragraph" w:styleId="a7">
    <w:name w:val="header"/>
    <w:basedOn w:val="a"/>
    <w:link w:val="a8"/>
    <w:uiPriority w:val="99"/>
    <w:rsid w:val="001730F2"/>
    <w:pPr>
      <w:tabs>
        <w:tab w:val="center" w:pos="4677"/>
        <w:tab w:val="right" w:pos="9355"/>
      </w:tabs>
    </w:pPr>
  </w:style>
  <w:style w:type="character" w:customStyle="1" w:styleId="a8">
    <w:name w:val="Верхний колонтитул Знак"/>
    <w:basedOn w:val="a0"/>
    <w:link w:val="a7"/>
    <w:uiPriority w:val="99"/>
    <w:semiHidden/>
    <w:locked/>
    <w:rsid w:val="009D7266"/>
    <w:rPr>
      <w:rFonts w:cs="Times New Roman"/>
    </w:rPr>
  </w:style>
  <w:style w:type="character" w:styleId="a9">
    <w:name w:val="page number"/>
    <w:basedOn w:val="a0"/>
    <w:uiPriority w:val="99"/>
    <w:rsid w:val="001730F2"/>
    <w:rPr>
      <w:rFonts w:cs="Times New Roman"/>
    </w:rPr>
  </w:style>
  <w:style w:type="character" w:customStyle="1" w:styleId="FontStyle11">
    <w:name w:val="Font Style11"/>
    <w:basedOn w:val="a0"/>
    <w:rsid w:val="006B695B"/>
    <w:rPr>
      <w:rFonts w:ascii="Times New Roman" w:hAnsi="Times New Roman" w:cs="Times New Roman"/>
      <w:sz w:val="24"/>
      <w:szCs w:val="24"/>
    </w:rPr>
  </w:style>
  <w:style w:type="paragraph" w:customStyle="1" w:styleId="Style3">
    <w:name w:val="Style3"/>
    <w:basedOn w:val="a"/>
    <w:rsid w:val="006B695B"/>
    <w:pPr>
      <w:widowControl w:val="0"/>
      <w:autoSpaceDE w:val="0"/>
      <w:autoSpaceDN w:val="0"/>
      <w:adjustRightInd w:val="0"/>
      <w:spacing w:after="0" w:line="298" w:lineRule="exact"/>
      <w:jc w:val="both"/>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200469598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1745</Words>
  <Characters>9948</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Сапрунов</cp:lastModifiedBy>
  <cp:revision>38</cp:revision>
  <cp:lastPrinted>2015-07-13T04:57:00Z</cp:lastPrinted>
  <dcterms:created xsi:type="dcterms:W3CDTF">2015-07-08T12:24:00Z</dcterms:created>
  <dcterms:modified xsi:type="dcterms:W3CDTF">2015-07-13T14:02:00Z</dcterms:modified>
</cp:coreProperties>
</file>