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Никитин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FF77E0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РЕШЕНИЕ № 7-</w:t>
      </w:r>
      <w:r w:rsidR="005F791E" w:rsidRPr="00FF77E0">
        <w:rPr>
          <w:rFonts w:ascii="Times New Roman" w:hAnsi="Times New Roman" w:cs="Times New Roman"/>
          <w:sz w:val="28"/>
          <w:szCs w:val="28"/>
        </w:rPr>
        <w:t>4</w:t>
      </w:r>
      <w:r w:rsidRPr="00FF77E0">
        <w:rPr>
          <w:rFonts w:ascii="Times New Roman" w:hAnsi="Times New Roman" w:cs="Times New Roman"/>
          <w:sz w:val="28"/>
          <w:szCs w:val="28"/>
        </w:rPr>
        <w:t>/201</w:t>
      </w:r>
      <w:r w:rsidR="005F791E" w:rsidRPr="00FF77E0">
        <w:rPr>
          <w:rFonts w:ascii="Times New Roman" w:hAnsi="Times New Roman" w:cs="Times New Roman"/>
          <w:sz w:val="28"/>
          <w:szCs w:val="28"/>
        </w:rPr>
        <w:t>6</w:t>
      </w:r>
    </w:p>
    <w:p w:rsidR="00E025A6" w:rsidRPr="00FF77E0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FF77E0" w:rsidRDefault="00E92DDD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 201</w:t>
      </w:r>
      <w:r w:rsidR="00FF4B7C" w:rsidRPr="00FF77E0">
        <w:rPr>
          <w:rFonts w:ascii="Times New Roman" w:hAnsi="Times New Roman" w:cs="Times New Roman"/>
          <w:sz w:val="28"/>
          <w:szCs w:val="28"/>
        </w:rPr>
        <w:t>6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FF77E0">
        <w:rPr>
          <w:rFonts w:ascii="Times New Roman" w:hAnsi="Times New Roman" w:cs="Times New Roman"/>
          <w:sz w:val="28"/>
          <w:szCs w:val="28"/>
        </w:rPr>
        <w:t xml:space="preserve">     </w:t>
      </w:r>
      <w:r w:rsidR="00FF77E0">
        <w:rPr>
          <w:rFonts w:ascii="Times New Roman" w:hAnsi="Times New Roman" w:cs="Times New Roman"/>
          <w:sz w:val="28"/>
          <w:szCs w:val="28"/>
        </w:rPr>
        <w:tab/>
      </w:r>
      <w:r w:rsidR="00FF77E0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FF77E0">
        <w:rPr>
          <w:rFonts w:ascii="Times New Roman" w:hAnsi="Times New Roman" w:cs="Times New Roman"/>
          <w:sz w:val="28"/>
          <w:szCs w:val="28"/>
        </w:rPr>
        <w:tab/>
      </w:r>
      <w:r w:rsidR="00E025A6" w:rsidRPr="00FF77E0">
        <w:rPr>
          <w:rFonts w:ascii="Times New Roman" w:hAnsi="Times New Roman" w:cs="Times New Roman"/>
          <w:sz w:val="28"/>
          <w:szCs w:val="28"/>
        </w:rPr>
        <w:tab/>
      </w:r>
      <w:r w:rsidR="00E025A6" w:rsidRPr="00FF77E0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FF77E0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  </w:t>
      </w:r>
      <w:r w:rsidRPr="00FF77E0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FF77E0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FF77E0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FF77E0">
        <w:rPr>
          <w:rFonts w:ascii="Times New Roman" w:hAnsi="Times New Roman" w:cs="Times New Roman"/>
          <w:sz w:val="28"/>
          <w:szCs w:val="28"/>
        </w:rPr>
        <w:t>осп</w:t>
      </w:r>
      <w:r w:rsidRPr="00FF77E0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D65BF8">
        <w:rPr>
          <w:rFonts w:ascii="Times New Roman" w:hAnsi="Times New Roman" w:cs="Times New Roman"/>
          <w:sz w:val="28"/>
          <w:szCs w:val="28"/>
        </w:rPr>
        <w:t>Галкине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D65BF8">
        <w:rPr>
          <w:rFonts w:ascii="Times New Roman" w:hAnsi="Times New Roman" w:cs="Times New Roman"/>
          <w:sz w:val="28"/>
          <w:szCs w:val="28"/>
        </w:rPr>
        <w:t>А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  <w:r w:rsidR="00D65BF8">
        <w:rPr>
          <w:rFonts w:ascii="Times New Roman" w:hAnsi="Times New Roman" w:cs="Times New Roman"/>
          <w:sz w:val="28"/>
          <w:szCs w:val="28"/>
        </w:rPr>
        <w:t>А</w:t>
      </w:r>
      <w:r w:rsidRPr="00FF77E0">
        <w:rPr>
          <w:rFonts w:ascii="Times New Roman" w:hAnsi="Times New Roman" w:cs="Times New Roman"/>
          <w:sz w:val="28"/>
          <w:szCs w:val="28"/>
        </w:rPr>
        <w:t xml:space="preserve">., рассмотрев </w:t>
      </w:r>
      <w:r w:rsidR="0017162F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FF77E0">
        <w:rPr>
          <w:rFonts w:ascii="Times New Roman" w:hAnsi="Times New Roman" w:cs="Times New Roman"/>
          <w:sz w:val="28"/>
          <w:szCs w:val="28"/>
        </w:rPr>
        <w:t>жалоб</w:t>
      </w:r>
      <w:r w:rsidR="0017162F">
        <w:rPr>
          <w:rFonts w:ascii="Times New Roman" w:hAnsi="Times New Roman" w:cs="Times New Roman"/>
          <w:sz w:val="28"/>
          <w:szCs w:val="28"/>
        </w:rPr>
        <w:t>е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F04E98" w:rsidRPr="00FF77E0">
        <w:rPr>
          <w:rFonts w:ascii="Times New Roman" w:hAnsi="Times New Roman" w:cs="Times New Roman"/>
          <w:sz w:val="28"/>
          <w:szCs w:val="28"/>
        </w:rPr>
        <w:t>военнослужаще</w:t>
      </w:r>
      <w:r w:rsidR="00FE4B61">
        <w:rPr>
          <w:rFonts w:ascii="Times New Roman" w:hAnsi="Times New Roman" w:cs="Times New Roman"/>
          <w:sz w:val="28"/>
          <w:szCs w:val="28"/>
        </w:rPr>
        <w:t>го</w:t>
      </w:r>
      <w:r w:rsidR="002B7272" w:rsidRPr="00FF77E0">
        <w:rPr>
          <w:rFonts w:ascii="Times New Roman" w:hAnsi="Times New Roman" w:cs="Times New Roman"/>
          <w:sz w:val="28"/>
          <w:szCs w:val="28"/>
        </w:rPr>
        <w:t xml:space="preserve"> войсковой части – полевая почта 04436 </w:t>
      </w:r>
      <w:r w:rsidR="00F04E98" w:rsidRPr="00FF77E0">
        <w:rPr>
          <w:rFonts w:ascii="Times New Roman" w:hAnsi="Times New Roman" w:cs="Times New Roman"/>
          <w:sz w:val="28"/>
          <w:szCs w:val="28"/>
        </w:rPr>
        <w:t>полковник</w:t>
      </w:r>
      <w:r w:rsidR="00FE4B61">
        <w:rPr>
          <w:rFonts w:ascii="Times New Roman" w:hAnsi="Times New Roman" w:cs="Times New Roman"/>
          <w:sz w:val="28"/>
          <w:szCs w:val="28"/>
        </w:rPr>
        <w:t>а</w:t>
      </w:r>
    </w:p>
    <w:p w:rsidR="00E025A6" w:rsidRPr="00FF77E0" w:rsidRDefault="00F04E98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 w:rsidRPr="00FF77E0">
        <w:rPr>
          <w:rStyle w:val="FontStyle11"/>
          <w:sz w:val="28"/>
          <w:szCs w:val="28"/>
        </w:rPr>
        <w:t>Авдеев</w:t>
      </w:r>
      <w:r w:rsidR="00FE4B61">
        <w:rPr>
          <w:rStyle w:val="FontStyle11"/>
          <w:sz w:val="28"/>
          <w:szCs w:val="28"/>
        </w:rPr>
        <w:t>а</w:t>
      </w:r>
      <w:r w:rsidRPr="00FF77E0">
        <w:rPr>
          <w:rStyle w:val="FontStyle11"/>
          <w:sz w:val="28"/>
          <w:szCs w:val="28"/>
        </w:rPr>
        <w:t xml:space="preserve"> Алексе</w:t>
      </w:r>
      <w:r w:rsidR="00FE4B61">
        <w:rPr>
          <w:rStyle w:val="FontStyle11"/>
          <w:sz w:val="28"/>
          <w:szCs w:val="28"/>
        </w:rPr>
        <w:t>я</w:t>
      </w:r>
      <w:r w:rsidRPr="00FF77E0">
        <w:rPr>
          <w:rStyle w:val="FontStyle11"/>
          <w:sz w:val="28"/>
          <w:szCs w:val="28"/>
        </w:rPr>
        <w:t xml:space="preserve"> Вячеславович</w:t>
      </w:r>
      <w:r w:rsidR="00FE4B61">
        <w:rPr>
          <w:rStyle w:val="FontStyle11"/>
          <w:sz w:val="28"/>
          <w:szCs w:val="28"/>
        </w:rPr>
        <w:t>а</w:t>
      </w:r>
      <w:r w:rsidR="00E025A6" w:rsidRPr="00FF77E0">
        <w:rPr>
          <w:rStyle w:val="FontStyle11"/>
          <w:sz w:val="28"/>
          <w:szCs w:val="28"/>
        </w:rPr>
        <w:t>, родивше</w:t>
      </w:r>
      <w:r w:rsidR="00FE4B61">
        <w:rPr>
          <w:rStyle w:val="FontStyle11"/>
          <w:sz w:val="28"/>
          <w:szCs w:val="28"/>
        </w:rPr>
        <w:t>го</w:t>
      </w:r>
      <w:r w:rsidR="00E025A6" w:rsidRPr="00FF77E0">
        <w:rPr>
          <w:rStyle w:val="FontStyle11"/>
          <w:sz w:val="28"/>
          <w:szCs w:val="28"/>
        </w:rPr>
        <w:t xml:space="preserve">ся </w:t>
      </w:r>
      <w:r w:rsidRPr="00FF77E0">
        <w:rPr>
          <w:rStyle w:val="FontStyle11"/>
          <w:sz w:val="28"/>
          <w:szCs w:val="28"/>
        </w:rPr>
        <w:t>22</w:t>
      </w:r>
      <w:r w:rsidR="00E025A6" w:rsidRPr="00FF77E0">
        <w:rPr>
          <w:rStyle w:val="FontStyle11"/>
          <w:sz w:val="28"/>
          <w:szCs w:val="28"/>
        </w:rPr>
        <w:t xml:space="preserve"> </w:t>
      </w:r>
      <w:r w:rsidRPr="00FF77E0">
        <w:rPr>
          <w:rStyle w:val="FontStyle11"/>
          <w:sz w:val="28"/>
          <w:szCs w:val="28"/>
        </w:rPr>
        <w:t>марта</w:t>
      </w:r>
      <w:r w:rsidR="00E025A6" w:rsidRPr="00FF77E0">
        <w:rPr>
          <w:rStyle w:val="FontStyle11"/>
          <w:sz w:val="28"/>
          <w:szCs w:val="28"/>
        </w:rPr>
        <w:t xml:space="preserve"> 19</w:t>
      </w:r>
      <w:r w:rsidRPr="00FF77E0">
        <w:rPr>
          <w:rStyle w:val="FontStyle11"/>
          <w:sz w:val="28"/>
          <w:szCs w:val="28"/>
        </w:rPr>
        <w:t>76</w:t>
      </w:r>
      <w:r w:rsidR="00E025A6" w:rsidRPr="00FF77E0">
        <w:rPr>
          <w:rStyle w:val="FontStyle11"/>
          <w:sz w:val="28"/>
          <w:szCs w:val="28"/>
        </w:rPr>
        <w:t xml:space="preserve"> г. в </w:t>
      </w:r>
      <w:r w:rsidR="002B7272" w:rsidRPr="00FF77E0">
        <w:rPr>
          <w:rStyle w:val="FontStyle11"/>
          <w:sz w:val="28"/>
          <w:szCs w:val="28"/>
        </w:rPr>
        <w:t>г</w:t>
      </w:r>
      <w:r w:rsidR="00E025A6" w:rsidRPr="00FF77E0">
        <w:rPr>
          <w:rStyle w:val="FontStyle11"/>
          <w:sz w:val="28"/>
          <w:szCs w:val="28"/>
        </w:rPr>
        <w:t xml:space="preserve">. </w:t>
      </w:r>
      <w:r w:rsidRPr="00FF77E0">
        <w:rPr>
          <w:rStyle w:val="FontStyle11"/>
          <w:sz w:val="28"/>
          <w:szCs w:val="28"/>
        </w:rPr>
        <w:t>Курске</w:t>
      </w:r>
      <w:r w:rsidR="00E025A6" w:rsidRPr="00FF77E0">
        <w:rPr>
          <w:rStyle w:val="FontStyle11"/>
          <w:sz w:val="28"/>
          <w:szCs w:val="28"/>
        </w:rPr>
        <w:t>, проживающе</w:t>
      </w:r>
      <w:r w:rsidR="00FE4B61">
        <w:rPr>
          <w:rStyle w:val="FontStyle11"/>
          <w:sz w:val="28"/>
          <w:szCs w:val="28"/>
        </w:rPr>
        <w:t>го</w:t>
      </w:r>
      <w:r w:rsidR="00E025A6" w:rsidRPr="00FF77E0">
        <w:rPr>
          <w:rStyle w:val="FontStyle11"/>
          <w:sz w:val="28"/>
          <w:szCs w:val="28"/>
        </w:rPr>
        <w:t xml:space="preserve"> по адресу: </w:t>
      </w:r>
      <w:r w:rsidR="002B7272" w:rsidRPr="00FF77E0">
        <w:rPr>
          <w:rStyle w:val="FontStyle11"/>
          <w:sz w:val="28"/>
          <w:szCs w:val="28"/>
        </w:rPr>
        <w:t>Республика Армения</w:t>
      </w:r>
      <w:r w:rsidR="003076A2" w:rsidRPr="00FF77E0">
        <w:rPr>
          <w:rStyle w:val="FontStyle11"/>
          <w:sz w:val="28"/>
          <w:szCs w:val="28"/>
        </w:rPr>
        <w:t xml:space="preserve">, </w:t>
      </w:r>
      <w:r w:rsidR="00E025A6" w:rsidRPr="00FF77E0">
        <w:rPr>
          <w:rStyle w:val="FontStyle11"/>
          <w:sz w:val="28"/>
          <w:szCs w:val="28"/>
        </w:rPr>
        <w:t xml:space="preserve">г. </w:t>
      </w:r>
      <w:r w:rsidR="002B7272" w:rsidRPr="00FF77E0">
        <w:rPr>
          <w:rStyle w:val="FontStyle11"/>
          <w:sz w:val="28"/>
          <w:szCs w:val="28"/>
        </w:rPr>
        <w:t>Гюмри</w:t>
      </w:r>
      <w:r w:rsidR="00E025A6" w:rsidRPr="00FF77E0">
        <w:rPr>
          <w:rStyle w:val="FontStyle11"/>
          <w:sz w:val="28"/>
          <w:szCs w:val="28"/>
        </w:rPr>
        <w:t xml:space="preserve">, </w:t>
      </w:r>
      <w:r w:rsidRPr="00FF77E0">
        <w:rPr>
          <w:rStyle w:val="FontStyle11"/>
          <w:sz w:val="28"/>
          <w:szCs w:val="28"/>
        </w:rPr>
        <w:t>8-й военный городок</w:t>
      </w:r>
      <w:r w:rsidR="00E025A6" w:rsidRPr="00FF77E0">
        <w:rPr>
          <w:rStyle w:val="FontStyle11"/>
          <w:sz w:val="28"/>
          <w:szCs w:val="28"/>
        </w:rPr>
        <w:t xml:space="preserve">, д. </w:t>
      </w:r>
      <w:r w:rsidRPr="00FF77E0">
        <w:rPr>
          <w:rStyle w:val="FontStyle11"/>
          <w:sz w:val="28"/>
          <w:szCs w:val="28"/>
        </w:rPr>
        <w:t>7</w:t>
      </w:r>
      <w:r w:rsidR="002B7272" w:rsidRPr="00FF77E0">
        <w:rPr>
          <w:rStyle w:val="FontStyle11"/>
          <w:sz w:val="28"/>
          <w:szCs w:val="28"/>
        </w:rPr>
        <w:t xml:space="preserve">, кв. </w:t>
      </w:r>
      <w:r w:rsidRPr="00FF77E0">
        <w:rPr>
          <w:rStyle w:val="FontStyle11"/>
          <w:sz w:val="28"/>
          <w:szCs w:val="28"/>
        </w:rPr>
        <w:t>44</w:t>
      </w:r>
      <w:r w:rsidR="00E025A6" w:rsidRPr="00FF77E0">
        <w:rPr>
          <w:rStyle w:val="FontStyle11"/>
          <w:sz w:val="28"/>
          <w:szCs w:val="28"/>
        </w:rPr>
        <w:t>,</w:t>
      </w:r>
    </w:p>
    <w:p w:rsidR="00E025A6" w:rsidRPr="00FF77E0" w:rsidRDefault="00FE4B61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61">
        <w:rPr>
          <w:rFonts w:ascii="Times New Roman" w:hAnsi="Times New Roman" w:cs="Times New Roman"/>
          <w:sz w:val="28"/>
          <w:szCs w:val="28"/>
        </w:rPr>
        <w:t xml:space="preserve">на решение судьи 5 гарнизонного военного суда от 3 декабря </w:t>
      </w:r>
      <w:smartTag w:uri="urn:schemas-microsoft-com:office:smarttags" w:element="metricconverter">
        <w:smartTagPr>
          <w:attr w:name="ProductID" w:val="2015 г"/>
        </w:smartTagPr>
        <w:r w:rsidRPr="00FE4B61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FE4B61">
        <w:rPr>
          <w:rFonts w:ascii="Times New Roman" w:hAnsi="Times New Roman" w:cs="Times New Roman"/>
          <w:sz w:val="28"/>
          <w:szCs w:val="28"/>
        </w:rPr>
        <w:t>. об оставлении без изменения постановления заместителя начальника Управления контроля размещения государственного заказа Федеральной антимонопольной службы России (далее – заместитель начальника Управления) от 23 июня 2015 г.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Авдееву А.В. </w:t>
      </w:r>
      <w:r w:rsidR="002B7272" w:rsidRPr="00FF77E0">
        <w:rPr>
          <w:rFonts w:ascii="Times New Roman" w:hAnsi="Times New Roman" w:cs="Times New Roman"/>
          <w:sz w:val="28"/>
          <w:szCs w:val="28"/>
        </w:rPr>
        <w:t xml:space="preserve">административного 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наказания </w:t>
      </w:r>
      <w:r w:rsidR="00393A3D">
        <w:rPr>
          <w:rFonts w:ascii="Times New Roman" w:hAnsi="Times New Roman" w:cs="Times New Roman"/>
          <w:sz w:val="28"/>
          <w:szCs w:val="28"/>
        </w:rPr>
        <w:t>за совершение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</w:t>
      </w:r>
      <w:r w:rsidR="009751A8" w:rsidRPr="00FF77E0">
        <w:rPr>
          <w:rFonts w:ascii="Times New Roman" w:hAnsi="Times New Roman" w:cs="Times New Roman"/>
          <w:sz w:val="28"/>
          <w:szCs w:val="28"/>
        </w:rPr>
        <w:t xml:space="preserve"> ч. 6 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ст. </w:t>
      </w:r>
      <w:r w:rsidR="009751A8" w:rsidRPr="00FF77E0">
        <w:rPr>
          <w:rFonts w:ascii="Times New Roman" w:hAnsi="Times New Roman" w:cs="Times New Roman"/>
          <w:sz w:val="28"/>
          <w:szCs w:val="28"/>
        </w:rPr>
        <w:t>7</w:t>
      </w:r>
      <w:r w:rsidR="00E025A6" w:rsidRPr="00FF77E0">
        <w:rPr>
          <w:rFonts w:ascii="Times New Roman" w:hAnsi="Times New Roman" w:cs="Times New Roman"/>
          <w:sz w:val="28"/>
          <w:szCs w:val="28"/>
        </w:rPr>
        <w:t>.</w:t>
      </w:r>
      <w:r w:rsidR="009751A8" w:rsidRPr="00FF77E0">
        <w:rPr>
          <w:rFonts w:ascii="Times New Roman" w:hAnsi="Times New Roman" w:cs="Times New Roman"/>
          <w:sz w:val="28"/>
          <w:szCs w:val="28"/>
        </w:rPr>
        <w:t>30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3076A2" w:rsidRPr="00FF77E0">
        <w:rPr>
          <w:rFonts w:ascii="Times New Roman" w:hAnsi="Times New Roman" w:cs="Times New Roman"/>
          <w:sz w:val="28"/>
          <w:szCs w:val="28"/>
        </w:rPr>
        <w:t>КоАП РФ</w:t>
      </w:r>
      <w:r w:rsidR="00E025A6" w:rsidRPr="00FF77E0">
        <w:rPr>
          <w:rFonts w:ascii="Times New Roman" w:hAnsi="Times New Roman" w:cs="Times New Roman"/>
          <w:sz w:val="28"/>
          <w:szCs w:val="28"/>
        </w:rPr>
        <w:t>,</w:t>
      </w:r>
    </w:p>
    <w:p w:rsidR="00E025A6" w:rsidRPr="00FF77E0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FF77E0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П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FF77E0">
        <w:rPr>
          <w:rFonts w:ascii="Times New Roman" w:hAnsi="Times New Roman" w:cs="Times New Roman"/>
          <w:sz w:val="28"/>
          <w:szCs w:val="28"/>
        </w:rPr>
        <w:t xml:space="preserve">заместителя начальника Управления от 23 июня 2015 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г. </w:t>
      </w:r>
      <w:r w:rsidR="00943079" w:rsidRPr="00FF77E0">
        <w:rPr>
          <w:rFonts w:ascii="Times New Roman" w:hAnsi="Times New Roman" w:cs="Times New Roman"/>
          <w:sz w:val="28"/>
          <w:szCs w:val="28"/>
        </w:rPr>
        <w:t>Авдеев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признан виновным </w:t>
      </w:r>
      <w:r w:rsidR="00863E7C" w:rsidRPr="00FF77E0">
        <w:rPr>
          <w:rFonts w:ascii="Times New Roman" w:hAnsi="Times New Roman" w:cs="Times New Roman"/>
          <w:sz w:val="28"/>
          <w:szCs w:val="28"/>
        </w:rPr>
        <w:t xml:space="preserve">в том, что, являясь членом </w:t>
      </w:r>
      <w:r w:rsidR="008E3A91" w:rsidRPr="00FF77E0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863E7C" w:rsidRPr="00FF77E0">
        <w:rPr>
          <w:rFonts w:ascii="Times New Roman" w:hAnsi="Times New Roman" w:cs="Times New Roman"/>
          <w:sz w:val="28"/>
          <w:szCs w:val="28"/>
        </w:rPr>
        <w:t>комиссии войсковой части – полевая почта 04436, 6 декабря 2014 г.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допустил 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автотранспорта указанной воинской части – ООО Страховая компания «</w:t>
      </w:r>
      <w:r w:rsidR="008F7ED8" w:rsidRPr="00FF77E0">
        <w:rPr>
          <w:rFonts w:ascii="Times New Roman" w:hAnsi="Times New Roman" w:cs="Times New Roman"/>
          <w:sz w:val="28"/>
          <w:szCs w:val="28"/>
        </w:rPr>
        <w:t>Сил</w:t>
      </w:r>
      <w:r w:rsidR="00863E7C" w:rsidRPr="00FF77E0">
        <w:rPr>
          <w:rFonts w:ascii="Times New Roman" w:hAnsi="Times New Roman" w:cs="Times New Roman"/>
          <w:sz w:val="28"/>
          <w:szCs w:val="28"/>
        </w:rPr>
        <w:t xml:space="preserve"> Иншуранс», которому должно быть отказано в таком допуске, т.е. </w:t>
      </w:r>
      <w:r w:rsidR="00BD298C" w:rsidRPr="00FF77E0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FF77E0">
        <w:rPr>
          <w:rFonts w:ascii="Times New Roman" w:hAnsi="Times New Roman" w:cs="Times New Roman"/>
          <w:sz w:val="28"/>
          <w:szCs w:val="28"/>
        </w:rPr>
        <w:t>,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Pr="00FF77E0">
        <w:rPr>
          <w:rFonts w:ascii="Times New Roman" w:hAnsi="Times New Roman" w:cs="Times New Roman"/>
          <w:sz w:val="28"/>
          <w:szCs w:val="28"/>
        </w:rPr>
        <w:t>6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ст.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7.30 </w:t>
      </w:r>
      <w:r w:rsidRPr="00FF77E0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FF77E0">
        <w:rPr>
          <w:rFonts w:ascii="Times New Roman" w:hAnsi="Times New Roman" w:cs="Times New Roman"/>
          <w:sz w:val="28"/>
          <w:szCs w:val="28"/>
        </w:rPr>
        <w:t>, на основании которой ему назначено наказание в виде административного штрафа в размере 30 000 руб.</w:t>
      </w:r>
    </w:p>
    <w:p w:rsidR="00393A3D" w:rsidRPr="00393A3D" w:rsidRDefault="00393A3D" w:rsidP="0039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A3D">
        <w:rPr>
          <w:rFonts w:ascii="Times New Roman" w:hAnsi="Times New Roman" w:cs="Times New Roman"/>
          <w:sz w:val="28"/>
          <w:szCs w:val="28"/>
        </w:rPr>
        <w:t xml:space="preserve">Решением судьи 5 гарнизонного военного суда от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93A3D">
        <w:rPr>
          <w:rFonts w:ascii="Times New Roman" w:hAnsi="Times New Roman" w:cs="Times New Roman"/>
          <w:sz w:val="28"/>
          <w:szCs w:val="28"/>
        </w:rPr>
        <w:t xml:space="preserve"> декабря 2015 г. указанное постановление оставлено без изменения, а жалоба </w:t>
      </w:r>
      <w:r w:rsidR="00414031">
        <w:rPr>
          <w:rFonts w:ascii="Times New Roman" w:hAnsi="Times New Roman" w:cs="Times New Roman"/>
          <w:sz w:val="28"/>
          <w:szCs w:val="28"/>
        </w:rPr>
        <w:t>Авдеева</w:t>
      </w:r>
      <w:r w:rsidRPr="00393A3D">
        <w:rPr>
          <w:rFonts w:ascii="Times New Roman" w:hAnsi="Times New Roman" w:cs="Times New Roman"/>
          <w:sz w:val="28"/>
          <w:szCs w:val="28"/>
        </w:rPr>
        <w:t xml:space="preserve"> </w:t>
      </w:r>
      <w:r w:rsidR="00604282" w:rsidRPr="00604282">
        <w:rPr>
          <w:rFonts w:ascii="Times New Roman" w:hAnsi="Times New Roman" w:cs="Times New Roman"/>
          <w:sz w:val="28"/>
          <w:szCs w:val="28"/>
        </w:rPr>
        <w:t xml:space="preserve">– без </w:t>
      </w:r>
      <w:r w:rsidRPr="00393A3D">
        <w:rPr>
          <w:rFonts w:ascii="Times New Roman" w:hAnsi="Times New Roman" w:cs="Times New Roman"/>
          <w:sz w:val="28"/>
          <w:szCs w:val="28"/>
        </w:rPr>
        <w:t>удовлетворения.</w:t>
      </w:r>
    </w:p>
    <w:p w:rsidR="00BD298C" w:rsidRPr="00FF77E0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FF77E0">
        <w:rPr>
          <w:rFonts w:ascii="Times New Roman" w:hAnsi="Times New Roman" w:cs="Times New Roman"/>
          <w:sz w:val="28"/>
          <w:szCs w:val="28"/>
        </w:rPr>
        <w:t>, поданной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FF77E0">
        <w:rPr>
          <w:rFonts w:ascii="Times New Roman" w:hAnsi="Times New Roman" w:cs="Times New Roman"/>
          <w:sz w:val="28"/>
          <w:szCs w:val="28"/>
        </w:rPr>
        <w:t xml:space="preserve">в </w:t>
      </w:r>
      <w:r w:rsidR="00393A3D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FF77E0">
        <w:rPr>
          <w:rFonts w:ascii="Times New Roman" w:hAnsi="Times New Roman" w:cs="Times New Roman"/>
          <w:sz w:val="28"/>
          <w:szCs w:val="28"/>
        </w:rPr>
        <w:t>,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943079" w:rsidRPr="00FF77E0">
        <w:rPr>
          <w:rFonts w:ascii="Times New Roman" w:hAnsi="Times New Roman" w:cs="Times New Roman"/>
          <w:sz w:val="28"/>
          <w:szCs w:val="28"/>
        </w:rPr>
        <w:t xml:space="preserve">Авдеев </w:t>
      </w:r>
      <w:r w:rsidRPr="00FF77E0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FF77E0">
        <w:rPr>
          <w:rFonts w:ascii="Times New Roman" w:hAnsi="Times New Roman" w:cs="Times New Roman"/>
          <w:sz w:val="28"/>
          <w:szCs w:val="28"/>
        </w:rPr>
        <w:t>состоявшиеся решения</w:t>
      </w:r>
      <w:r w:rsidRPr="00FF77E0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FF77E0">
        <w:rPr>
          <w:rFonts w:ascii="Times New Roman" w:hAnsi="Times New Roman" w:cs="Times New Roman"/>
          <w:sz w:val="28"/>
          <w:szCs w:val="28"/>
        </w:rPr>
        <w:t xml:space="preserve"> ввиду их незаконности и необоснованности</w:t>
      </w:r>
      <w:r w:rsidRPr="00FF77E0">
        <w:rPr>
          <w:rFonts w:ascii="Times New Roman" w:hAnsi="Times New Roman" w:cs="Times New Roman"/>
          <w:sz w:val="28"/>
          <w:szCs w:val="28"/>
        </w:rPr>
        <w:t xml:space="preserve">, </w:t>
      </w:r>
      <w:r w:rsidR="00810271" w:rsidRPr="00FF77E0">
        <w:rPr>
          <w:rFonts w:ascii="Times New Roman" w:hAnsi="Times New Roman" w:cs="Times New Roman"/>
          <w:sz w:val="28"/>
          <w:szCs w:val="28"/>
        </w:rPr>
        <w:t>прекратив производство по делу.</w:t>
      </w:r>
    </w:p>
    <w:p w:rsidR="0012689A" w:rsidRPr="00FF77E0" w:rsidRDefault="00BD298C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lastRenderedPageBreak/>
        <w:t xml:space="preserve">В обоснование жалобы он </w:t>
      </w:r>
      <w:r w:rsidR="000D2AB9" w:rsidRPr="00FF77E0">
        <w:rPr>
          <w:rFonts w:ascii="Times New Roman" w:hAnsi="Times New Roman" w:cs="Times New Roman"/>
          <w:sz w:val="28"/>
          <w:szCs w:val="28"/>
        </w:rPr>
        <w:t>ссылается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 </w:t>
      </w:r>
      <w:r w:rsidR="008B0A30" w:rsidRPr="00FF77E0">
        <w:rPr>
          <w:rFonts w:ascii="Times New Roman" w:hAnsi="Times New Roman" w:cs="Times New Roman"/>
          <w:sz w:val="28"/>
          <w:szCs w:val="28"/>
        </w:rPr>
        <w:t>то, что при рассмотрении дела не учтен</w:t>
      </w:r>
      <w:r w:rsidR="00FE4B61">
        <w:rPr>
          <w:rFonts w:ascii="Times New Roman" w:hAnsi="Times New Roman" w:cs="Times New Roman"/>
          <w:sz w:val="28"/>
          <w:szCs w:val="28"/>
        </w:rPr>
        <w:t>о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FE4B61">
        <w:rPr>
          <w:rFonts w:ascii="Times New Roman" w:hAnsi="Times New Roman" w:cs="Times New Roman"/>
          <w:sz w:val="28"/>
          <w:szCs w:val="28"/>
        </w:rPr>
        <w:t>наличие у него статуса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ветеран</w:t>
      </w:r>
      <w:r w:rsidR="00FE4B61">
        <w:rPr>
          <w:rFonts w:ascii="Times New Roman" w:hAnsi="Times New Roman" w:cs="Times New Roman"/>
          <w:sz w:val="28"/>
          <w:szCs w:val="28"/>
        </w:rPr>
        <w:t>а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боевых действий, </w:t>
      </w:r>
      <w:r w:rsidR="00FE4B61">
        <w:rPr>
          <w:rFonts w:ascii="Times New Roman" w:hAnsi="Times New Roman" w:cs="Times New Roman"/>
          <w:sz w:val="28"/>
          <w:szCs w:val="28"/>
        </w:rPr>
        <w:t>нахождение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на иждивении двух несовершеннолетних детей, оказ</w:t>
      </w:r>
      <w:r w:rsidR="00FE4B61">
        <w:rPr>
          <w:rFonts w:ascii="Times New Roman" w:hAnsi="Times New Roman" w:cs="Times New Roman"/>
          <w:sz w:val="28"/>
          <w:szCs w:val="28"/>
        </w:rPr>
        <w:t>ание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престарелым родителям материальн</w:t>
      </w:r>
      <w:r w:rsidR="00FE4B61">
        <w:rPr>
          <w:rFonts w:ascii="Times New Roman" w:hAnsi="Times New Roman" w:cs="Times New Roman"/>
          <w:sz w:val="28"/>
          <w:szCs w:val="28"/>
        </w:rPr>
        <w:t>ой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помощ</w:t>
      </w:r>
      <w:r w:rsidR="00FE4B61">
        <w:rPr>
          <w:rFonts w:ascii="Times New Roman" w:hAnsi="Times New Roman" w:cs="Times New Roman"/>
          <w:sz w:val="28"/>
          <w:szCs w:val="28"/>
        </w:rPr>
        <w:t>и</w:t>
      </w:r>
      <w:r w:rsidR="002D45F8" w:rsidRPr="00FF77E0">
        <w:rPr>
          <w:rFonts w:ascii="Times New Roman" w:hAnsi="Times New Roman" w:cs="Times New Roman"/>
          <w:sz w:val="28"/>
          <w:szCs w:val="28"/>
        </w:rPr>
        <w:t xml:space="preserve">, </w:t>
      </w:r>
      <w:r w:rsidR="00FE4B61">
        <w:rPr>
          <w:rFonts w:ascii="Times New Roman" w:hAnsi="Times New Roman" w:cs="Times New Roman"/>
          <w:sz w:val="28"/>
          <w:szCs w:val="28"/>
        </w:rPr>
        <w:t xml:space="preserve">привлечение к </w:t>
      </w:r>
      <w:r w:rsidR="008B0A30" w:rsidRPr="00FF77E0">
        <w:rPr>
          <w:rFonts w:ascii="Times New Roman" w:hAnsi="Times New Roman" w:cs="Times New Roman"/>
          <w:sz w:val="28"/>
          <w:szCs w:val="28"/>
        </w:rPr>
        <w:t>административно</w:t>
      </w:r>
      <w:r w:rsidR="00FE4B61">
        <w:rPr>
          <w:rFonts w:ascii="Times New Roman" w:hAnsi="Times New Roman" w:cs="Times New Roman"/>
          <w:sz w:val="28"/>
          <w:szCs w:val="28"/>
        </w:rPr>
        <w:t>й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FE4B61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8B0A30" w:rsidRPr="00FF77E0">
        <w:rPr>
          <w:rFonts w:ascii="Times New Roman" w:hAnsi="Times New Roman" w:cs="Times New Roman"/>
          <w:sz w:val="28"/>
          <w:szCs w:val="28"/>
        </w:rPr>
        <w:t>впервые</w:t>
      </w:r>
      <w:r w:rsidR="002D45F8" w:rsidRPr="00FF77E0">
        <w:rPr>
          <w:rFonts w:ascii="Times New Roman" w:hAnsi="Times New Roman" w:cs="Times New Roman"/>
          <w:sz w:val="28"/>
          <w:szCs w:val="28"/>
        </w:rPr>
        <w:t>.</w:t>
      </w:r>
      <w:r w:rsidR="008B0A30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FE4B61">
        <w:rPr>
          <w:rFonts w:ascii="Times New Roman" w:hAnsi="Times New Roman" w:cs="Times New Roman"/>
          <w:sz w:val="28"/>
          <w:szCs w:val="28"/>
        </w:rPr>
        <w:t>Изложенные</w:t>
      </w:r>
      <w:r w:rsidR="0012689A" w:rsidRPr="00FF77E0">
        <w:rPr>
          <w:rFonts w:ascii="Times New Roman" w:hAnsi="Times New Roman" w:cs="Times New Roman"/>
          <w:sz w:val="28"/>
          <w:szCs w:val="28"/>
        </w:rPr>
        <w:t xml:space="preserve"> обстоятельства во внимание </w:t>
      </w:r>
      <w:r w:rsidR="00FE4B61" w:rsidRPr="00FF77E0">
        <w:rPr>
          <w:rFonts w:ascii="Times New Roman" w:hAnsi="Times New Roman" w:cs="Times New Roman"/>
          <w:sz w:val="28"/>
          <w:szCs w:val="28"/>
        </w:rPr>
        <w:t xml:space="preserve">не </w:t>
      </w:r>
      <w:r w:rsidR="0012689A" w:rsidRPr="00FF77E0">
        <w:rPr>
          <w:rFonts w:ascii="Times New Roman" w:hAnsi="Times New Roman" w:cs="Times New Roman"/>
          <w:sz w:val="28"/>
          <w:szCs w:val="28"/>
        </w:rPr>
        <w:t xml:space="preserve">приняты, что повлекло назначение наказания в виде административного штрафа без </w:t>
      </w:r>
      <w:r w:rsidR="00FE4B61">
        <w:rPr>
          <w:rFonts w:ascii="Times New Roman" w:hAnsi="Times New Roman" w:cs="Times New Roman"/>
          <w:sz w:val="28"/>
          <w:szCs w:val="28"/>
        </w:rPr>
        <w:t xml:space="preserve">рассмотрения возможности </w:t>
      </w:r>
      <w:r w:rsidR="0012689A" w:rsidRPr="00FF77E0">
        <w:rPr>
          <w:rFonts w:ascii="Times New Roman" w:hAnsi="Times New Roman" w:cs="Times New Roman"/>
          <w:sz w:val="28"/>
          <w:szCs w:val="28"/>
        </w:rPr>
        <w:t>объявления предупреждения.</w:t>
      </w:r>
    </w:p>
    <w:p w:rsidR="00087E5D" w:rsidRPr="00FF77E0" w:rsidRDefault="0012689A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Кроме того, з</w:t>
      </w:r>
      <w:r w:rsidR="00A60D3A" w:rsidRPr="00FF77E0">
        <w:rPr>
          <w:rFonts w:ascii="Times New Roman" w:hAnsi="Times New Roman" w:cs="Times New Roman"/>
          <w:sz w:val="28"/>
          <w:szCs w:val="28"/>
        </w:rPr>
        <w:t>аместителем начальника Управления и судьёй не учтен</w:t>
      </w:r>
      <w:r w:rsidR="00DB66E1" w:rsidRPr="00FF77E0">
        <w:rPr>
          <w:rFonts w:ascii="Times New Roman" w:hAnsi="Times New Roman" w:cs="Times New Roman"/>
          <w:sz w:val="28"/>
          <w:szCs w:val="28"/>
        </w:rPr>
        <w:t>ы такие обстоятельства, как</w:t>
      </w:r>
      <w:r w:rsidR="00A60D3A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2D45F8" w:rsidRPr="00FF77E0">
        <w:rPr>
          <w:rFonts w:ascii="Times New Roman" w:hAnsi="Times New Roman" w:cs="Times New Roman"/>
          <w:sz w:val="28"/>
          <w:szCs w:val="28"/>
        </w:rPr>
        <w:t xml:space="preserve">отсутствие последствий правонарушения в виде «имущественного ущерба» и «существенной угрозы охраняемым общественным отношениям», </w:t>
      </w:r>
      <w:r w:rsidR="00DB66E1" w:rsidRPr="00FF77E0">
        <w:rPr>
          <w:rFonts w:ascii="Times New Roman" w:hAnsi="Times New Roman" w:cs="Times New Roman"/>
          <w:sz w:val="28"/>
          <w:szCs w:val="28"/>
        </w:rPr>
        <w:t xml:space="preserve">невозможность заключения государственного контракта на оказание в 2014 г. услуг по обязательному страхованию гражданской ответственности автотранспорта воинской части в связи с особенностями </w:t>
      </w:r>
      <w:r w:rsidR="002B7E9C" w:rsidRPr="00FF77E0">
        <w:rPr>
          <w:rFonts w:ascii="Times New Roman" w:hAnsi="Times New Roman" w:cs="Times New Roman"/>
          <w:sz w:val="28"/>
          <w:szCs w:val="28"/>
        </w:rPr>
        <w:t>дислокации</w:t>
      </w:r>
      <w:r w:rsidR="00A60D3A" w:rsidRPr="00FF77E0">
        <w:rPr>
          <w:rFonts w:ascii="Times New Roman" w:hAnsi="Times New Roman" w:cs="Times New Roman"/>
          <w:sz w:val="28"/>
          <w:szCs w:val="28"/>
        </w:rPr>
        <w:t xml:space="preserve"> воинской части за пределами Российской Федерации</w:t>
      </w:r>
      <w:r w:rsidR="000C3604" w:rsidRPr="00FF77E0">
        <w:rPr>
          <w:rFonts w:ascii="Times New Roman" w:hAnsi="Times New Roman" w:cs="Times New Roman"/>
          <w:sz w:val="28"/>
          <w:szCs w:val="28"/>
        </w:rPr>
        <w:t>.</w:t>
      </w:r>
    </w:p>
    <w:p w:rsidR="00C57775" w:rsidRPr="00FF77E0" w:rsidRDefault="00C57775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</w:t>
      </w:r>
      <w:r w:rsidR="00FE4B61">
        <w:rPr>
          <w:rFonts w:ascii="Times New Roman" w:hAnsi="Times New Roman" w:cs="Times New Roman"/>
          <w:sz w:val="28"/>
          <w:szCs w:val="28"/>
        </w:rPr>
        <w:t>я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</w:t>
      </w:r>
      <w:r w:rsidR="00C56239" w:rsidRPr="00FF77E0">
        <w:rPr>
          <w:rFonts w:ascii="Times New Roman" w:hAnsi="Times New Roman" w:cs="Times New Roman"/>
          <w:sz w:val="28"/>
          <w:szCs w:val="28"/>
        </w:rPr>
        <w:t>.</w:t>
      </w:r>
    </w:p>
    <w:p w:rsidR="00C56239" w:rsidRPr="00FF77E0" w:rsidRDefault="00B6541A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В случае</w:t>
      </w:r>
      <w:r w:rsidR="00C56239" w:rsidRPr="00FF77E0">
        <w:rPr>
          <w:rFonts w:ascii="Times New Roman" w:hAnsi="Times New Roman" w:cs="Times New Roman"/>
          <w:sz w:val="28"/>
          <w:szCs w:val="28"/>
        </w:rPr>
        <w:t xml:space="preserve"> малозначительности административного правонарушения судья в соответствии со ст. 2.9 КоАП РФ вправе прекратить производство по делу. </w:t>
      </w:r>
      <w:r w:rsidRPr="00FF77E0">
        <w:rPr>
          <w:rFonts w:ascii="Times New Roman" w:hAnsi="Times New Roman" w:cs="Times New Roman"/>
          <w:sz w:val="28"/>
          <w:szCs w:val="28"/>
        </w:rPr>
        <w:t xml:space="preserve">Однако </w:t>
      </w:r>
      <w:r w:rsidR="00C56239" w:rsidRPr="00FF77E0">
        <w:rPr>
          <w:rFonts w:ascii="Times New Roman" w:hAnsi="Times New Roman" w:cs="Times New Roman"/>
          <w:sz w:val="28"/>
          <w:szCs w:val="28"/>
        </w:rPr>
        <w:t>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прекратить.</w:t>
      </w:r>
    </w:p>
    <w:p w:rsidR="00BD298C" w:rsidRPr="00FF77E0" w:rsidRDefault="00BD298C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 </w:t>
      </w:r>
      <w:r w:rsidR="0012689A" w:rsidRPr="00FF77E0">
        <w:rPr>
          <w:rFonts w:ascii="Times New Roman" w:hAnsi="Times New Roman" w:cs="Times New Roman"/>
          <w:sz w:val="28"/>
          <w:szCs w:val="28"/>
        </w:rPr>
        <w:t>Авдеева</w:t>
      </w:r>
      <w:r w:rsidRPr="00FF77E0">
        <w:rPr>
          <w:rFonts w:ascii="Times New Roman" w:hAnsi="Times New Roman" w:cs="Times New Roman"/>
          <w:sz w:val="28"/>
          <w:szCs w:val="28"/>
        </w:rPr>
        <w:t>, нахожу её не подлежащей  удовлетворению.</w:t>
      </w:r>
    </w:p>
    <w:p w:rsidR="00BD298C" w:rsidRPr="00FF77E0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C62C19">
        <w:rPr>
          <w:rFonts w:ascii="Times New Roman" w:hAnsi="Times New Roman" w:cs="Times New Roman"/>
          <w:sz w:val="28"/>
          <w:szCs w:val="28"/>
        </w:rPr>
        <w:t>Авдеева</w:t>
      </w:r>
      <w:r w:rsidR="00C56239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Pr="00FF77E0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FF77E0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12689A" w:rsidRPr="00FF77E0">
        <w:rPr>
          <w:rFonts w:ascii="Times New Roman" w:hAnsi="Times New Roman" w:cs="Times New Roman"/>
          <w:sz w:val="28"/>
          <w:szCs w:val="28"/>
        </w:rPr>
        <w:t>Авдеевым</w:t>
      </w:r>
      <w:r w:rsidRPr="00FF77E0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FF77E0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FF77E0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FF77E0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FF77E0">
        <w:rPr>
          <w:rFonts w:ascii="Times New Roman" w:hAnsi="Times New Roman" w:cs="Times New Roman"/>
          <w:sz w:val="28"/>
          <w:szCs w:val="28"/>
        </w:rPr>
        <w:t xml:space="preserve">6 декабря 2014 г. </w:t>
      </w:r>
      <w:r w:rsidR="008E3A91" w:rsidRPr="00FF77E0">
        <w:rPr>
          <w:rFonts w:ascii="Times New Roman" w:hAnsi="Times New Roman" w:cs="Times New Roman"/>
          <w:sz w:val="28"/>
          <w:szCs w:val="28"/>
        </w:rPr>
        <w:t xml:space="preserve">котировочная </w:t>
      </w:r>
      <w:r w:rsidR="004470C8" w:rsidRPr="00FF77E0">
        <w:rPr>
          <w:rFonts w:ascii="Times New Roman" w:hAnsi="Times New Roman" w:cs="Times New Roman"/>
          <w:sz w:val="28"/>
          <w:szCs w:val="28"/>
        </w:rPr>
        <w:t>комиссия</w:t>
      </w:r>
      <w:r w:rsidRPr="00FF77E0">
        <w:rPr>
          <w:rFonts w:ascii="Times New Roman" w:hAnsi="Times New Roman" w:cs="Times New Roman"/>
          <w:sz w:val="28"/>
          <w:szCs w:val="28"/>
        </w:rPr>
        <w:t xml:space="preserve">, в состав которой входил </w:t>
      </w:r>
      <w:r w:rsidR="0012689A" w:rsidRPr="00FF77E0">
        <w:rPr>
          <w:rFonts w:ascii="Times New Roman" w:hAnsi="Times New Roman" w:cs="Times New Roman"/>
          <w:sz w:val="28"/>
          <w:szCs w:val="28"/>
        </w:rPr>
        <w:t>Авдеев</w:t>
      </w:r>
      <w:r w:rsidRPr="00FF77E0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FF77E0">
        <w:rPr>
          <w:rFonts w:ascii="Times New Roman" w:hAnsi="Times New Roman" w:cs="Times New Roman"/>
          <w:sz w:val="28"/>
          <w:szCs w:val="28"/>
        </w:rPr>
        <w:t>приняла к рассмотрению заявки трёх страховых компаний</w:t>
      </w:r>
      <w:r w:rsidR="00C7396E" w:rsidRPr="00FF77E0">
        <w:rPr>
          <w:rFonts w:ascii="Times New Roman" w:hAnsi="Times New Roman" w:cs="Times New Roman"/>
          <w:sz w:val="28"/>
          <w:szCs w:val="28"/>
        </w:rPr>
        <w:t>, в том числе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C7396E" w:rsidRPr="00FF77E0">
        <w:rPr>
          <w:rFonts w:ascii="Times New Roman" w:hAnsi="Times New Roman" w:cs="Times New Roman"/>
          <w:sz w:val="28"/>
          <w:szCs w:val="28"/>
        </w:rPr>
        <w:t xml:space="preserve">и </w:t>
      </w:r>
      <w:r w:rsidR="00E92DDD">
        <w:rPr>
          <w:rFonts w:ascii="Times New Roman" w:hAnsi="Times New Roman" w:cs="Times New Roman"/>
          <w:sz w:val="28"/>
          <w:szCs w:val="28"/>
        </w:rPr>
        <w:t xml:space="preserve">заявку </w:t>
      </w:r>
      <w:r w:rsidR="00C7396E" w:rsidRPr="00FF77E0">
        <w:rPr>
          <w:rFonts w:ascii="Times New Roman" w:hAnsi="Times New Roman" w:cs="Times New Roman"/>
          <w:sz w:val="28"/>
          <w:szCs w:val="28"/>
        </w:rPr>
        <w:t>ООО «</w:t>
      </w:r>
      <w:r w:rsidR="00B856FE" w:rsidRPr="00FF77E0">
        <w:rPr>
          <w:rFonts w:ascii="Times New Roman" w:hAnsi="Times New Roman" w:cs="Times New Roman"/>
          <w:sz w:val="28"/>
          <w:szCs w:val="28"/>
        </w:rPr>
        <w:t>Сил</w:t>
      </w:r>
      <w:r w:rsidR="00C7396E" w:rsidRPr="00FF77E0">
        <w:rPr>
          <w:rFonts w:ascii="Times New Roman" w:hAnsi="Times New Roman" w:cs="Times New Roman"/>
          <w:sz w:val="28"/>
          <w:szCs w:val="28"/>
        </w:rPr>
        <w:t xml:space="preserve"> Иншуранс»</w:t>
      </w:r>
      <w:r w:rsidRPr="00FF77E0">
        <w:rPr>
          <w:rFonts w:ascii="Times New Roman" w:hAnsi="Times New Roman" w:cs="Times New Roman"/>
          <w:sz w:val="28"/>
          <w:szCs w:val="28"/>
        </w:rPr>
        <w:t xml:space="preserve">, не </w:t>
      </w:r>
      <w:r w:rsidR="00F711C5" w:rsidRPr="00FF77E0">
        <w:rPr>
          <w:rFonts w:ascii="Times New Roman" w:hAnsi="Times New Roman" w:cs="Times New Roman"/>
          <w:sz w:val="28"/>
          <w:szCs w:val="28"/>
        </w:rPr>
        <w:t>соответствующ</w:t>
      </w:r>
      <w:r w:rsidR="00E92DDD">
        <w:rPr>
          <w:rFonts w:ascii="Times New Roman" w:hAnsi="Times New Roman" w:cs="Times New Roman"/>
          <w:sz w:val="28"/>
          <w:szCs w:val="28"/>
        </w:rPr>
        <w:t>ую</w:t>
      </w:r>
      <w:r w:rsidR="00F711C5" w:rsidRPr="00FF77E0">
        <w:rPr>
          <w:rFonts w:ascii="Times New Roman" w:hAnsi="Times New Roman" w:cs="Times New Roman"/>
          <w:sz w:val="28"/>
          <w:szCs w:val="28"/>
        </w:rPr>
        <w:t xml:space="preserve"> требованиям, установленным в извещении о проведении запроса котировок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BD298C" w:rsidRPr="00FF77E0" w:rsidRDefault="00BD298C" w:rsidP="00F7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F711C5" w:rsidRPr="00FF77E0">
        <w:rPr>
          <w:rFonts w:ascii="Times New Roman" w:hAnsi="Times New Roman" w:cs="Times New Roman"/>
          <w:sz w:val="28"/>
          <w:szCs w:val="28"/>
        </w:rPr>
        <w:t>7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FF77E0">
        <w:rPr>
          <w:rFonts w:ascii="Times New Roman" w:hAnsi="Times New Roman" w:cs="Times New Roman"/>
          <w:sz w:val="28"/>
          <w:szCs w:val="28"/>
        </w:rPr>
        <w:t xml:space="preserve"> 78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FF77E0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котировочная комиссия не рассматривает и отклоняет заявки на участие в запросе котировок, если они не соответствуют требованиям, установленным в извещении о проведении </w:t>
      </w:r>
      <w:r w:rsidR="00F711C5" w:rsidRPr="00FF77E0">
        <w:rPr>
          <w:rFonts w:ascii="Times New Roman" w:hAnsi="Times New Roman" w:cs="Times New Roman"/>
          <w:sz w:val="28"/>
          <w:szCs w:val="28"/>
        </w:rPr>
        <w:lastRenderedPageBreak/>
        <w:t>запроса котировок, либо предложенная в таких заявках цена товара, работы или услуги превышает начальную (максимальную) цену, указанную в извещении о проведении запроса котировок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BD298C" w:rsidRPr="00FF77E0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F711C5" w:rsidRPr="00FF77E0">
        <w:rPr>
          <w:rFonts w:ascii="Times New Roman" w:hAnsi="Times New Roman" w:cs="Times New Roman"/>
          <w:sz w:val="28"/>
          <w:szCs w:val="28"/>
        </w:rPr>
        <w:t>6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FF77E0">
        <w:rPr>
          <w:rFonts w:ascii="Times New Roman" w:hAnsi="Times New Roman" w:cs="Times New Roman"/>
          <w:sz w:val="28"/>
          <w:szCs w:val="28"/>
        </w:rPr>
        <w:t>КоАП РФ</w:t>
      </w:r>
      <w:r w:rsidRPr="00FF77E0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FF77E0">
        <w:rPr>
          <w:rFonts w:ascii="Times New Roman" w:hAnsi="Times New Roman" w:cs="Times New Roman"/>
          <w:sz w:val="28"/>
          <w:szCs w:val="28"/>
        </w:rPr>
        <w:t>ая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Pr="00FF77E0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Pr="00FF77E0">
        <w:rPr>
          <w:rFonts w:ascii="Times New Roman" w:hAnsi="Times New Roman" w:cs="Times New Roman"/>
          <w:sz w:val="28"/>
          <w:szCs w:val="28"/>
        </w:rPr>
        <w:t>за</w:t>
      </w:r>
      <w:r w:rsidR="00BD298C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Pr="00FF77E0">
        <w:rPr>
          <w:rFonts w:ascii="Times New Roman" w:hAnsi="Times New Roman" w:cs="Times New Roman"/>
          <w:sz w:val="28"/>
          <w:szCs w:val="28"/>
        </w:rPr>
        <w:t>признание заявки на участие в запросе котировок, запросе предложений, окончательного предложения соответствующими требованиям извещения о проведении запроса котировок в случае, если участнику закупки, подавшему такую заявку, должно быть отказано в допуске к участию в запросе в соответствии с требованиями законодательства Российской Федерации о контрактной системе в сфере закупок</w:t>
      </w:r>
      <w:r w:rsidR="00BD298C" w:rsidRPr="00FF77E0">
        <w:rPr>
          <w:rFonts w:ascii="Times New Roman" w:hAnsi="Times New Roman" w:cs="Times New Roman"/>
          <w:sz w:val="28"/>
          <w:szCs w:val="28"/>
        </w:rPr>
        <w:t>.</w:t>
      </w:r>
    </w:p>
    <w:p w:rsidR="00BD298C" w:rsidRPr="00FF77E0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12689A" w:rsidRPr="00FF77E0">
        <w:rPr>
          <w:rFonts w:ascii="Times New Roman" w:hAnsi="Times New Roman" w:cs="Times New Roman"/>
          <w:sz w:val="28"/>
          <w:szCs w:val="28"/>
        </w:rPr>
        <w:t>Авдеева</w:t>
      </w:r>
      <w:r w:rsidRPr="00FF77E0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DB585F" w:rsidRPr="00FF77E0">
        <w:rPr>
          <w:rFonts w:ascii="Times New Roman" w:hAnsi="Times New Roman" w:cs="Times New Roman"/>
          <w:sz w:val="28"/>
          <w:szCs w:val="28"/>
        </w:rPr>
        <w:t>6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Pr="00FF77E0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FF77E0">
        <w:rPr>
          <w:rFonts w:ascii="Times New Roman" w:hAnsi="Times New Roman" w:cs="Times New Roman"/>
          <w:sz w:val="28"/>
          <w:szCs w:val="28"/>
        </w:rPr>
        <w:t>КоАП РФ</w:t>
      </w:r>
      <w:r w:rsidR="00FE4B61">
        <w:rPr>
          <w:rFonts w:ascii="Times New Roman" w:hAnsi="Times New Roman" w:cs="Times New Roman"/>
          <w:sz w:val="28"/>
          <w:szCs w:val="28"/>
        </w:rPr>
        <w:t>, что не оспаривается автором жалобы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FF77E0" w:rsidRPr="00FF77E0" w:rsidRDefault="00FF77E0" w:rsidP="00FF77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Утверждение в жалобе об отсутствии «имущественного ущерба» и «существенной угрозы охраняемым общественным отношениям» является беспредметным, на правильность выводов заместителя начальника Управления и судьи о наличии в действиях Авдеева состава административного правонарушения не влияет и о малозначительности правонарушения не свидетельствует.</w:t>
      </w:r>
    </w:p>
    <w:p w:rsidR="00FF77E0" w:rsidRPr="00FF77E0" w:rsidRDefault="00FF77E0" w:rsidP="00FF77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Доводы жалобы об истечении срока давности привлечения к административной ответственности и о малозначительности совершённого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отвергнуты по основаниям, изложенным в решении, и не влекут его отмену.</w:t>
      </w:r>
    </w:p>
    <w:p w:rsidR="00FF77E0" w:rsidRPr="00FF77E0" w:rsidRDefault="00FF77E0" w:rsidP="00FF77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Мнение автора жалобы о том, что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два месяца, является ошибочным и основано на неверном толковании норм права.</w:t>
      </w:r>
    </w:p>
    <w:p w:rsidR="0059400E" w:rsidRPr="00FF77E0" w:rsidRDefault="0059400E" w:rsidP="00C03D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Ссылка в жалобе на невозможност</w:t>
      </w:r>
      <w:r w:rsidR="00FE4B61">
        <w:rPr>
          <w:rFonts w:ascii="Times New Roman" w:hAnsi="Times New Roman" w:cs="Times New Roman"/>
          <w:sz w:val="28"/>
          <w:szCs w:val="28"/>
        </w:rPr>
        <w:t>ь</w:t>
      </w:r>
      <w:r w:rsidRPr="00FF77E0">
        <w:rPr>
          <w:rFonts w:ascii="Times New Roman" w:hAnsi="Times New Roman" w:cs="Times New Roman"/>
          <w:sz w:val="28"/>
          <w:szCs w:val="28"/>
        </w:rPr>
        <w:t xml:space="preserve"> заключ</w:t>
      </w:r>
      <w:r w:rsidR="00FE4B61">
        <w:rPr>
          <w:rFonts w:ascii="Times New Roman" w:hAnsi="Times New Roman" w:cs="Times New Roman"/>
          <w:sz w:val="28"/>
          <w:szCs w:val="28"/>
        </w:rPr>
        <w:t>ения</w:t>
      </w:r>
      <w:r w:rsidRPr="00FF77E0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FE4B61">
        <w:rPr>
          <w:rFonts w:ascii="Times New Roman" w:hAnsi="Times New Roman" w:cs="Times New Roman"/>
          <w:sz w:val="28"/>
          <w:szCs w:val="28"/>
        </w:rPr>
        <w:t>ого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FE4B61">
        <w:rPr>
          <w:rFonts w:ascii="Times New Roman" w:hAnsi="Times New Roman" w:cs="Times New Roman"/>
          <w:sz w:val="28"/>
          <w:szCs w:val="28"/>
        </w:rPr>
        <w:t>а</w:t>
      </w:r>
      <w:r w:rsidRPr="00FF77E0">
        <w:rPr>
          <w:rFonts w:ascii="Times New Roman" w:hAnsi="Times New Roman" w:cs="Times New Roman"/>
          <w:sz w:val="28"/>
          <w:szCs w:val="28"/>
        </w:rPr>
        <w:t xml:space="preserve"> в связи с наличием объективных особенностей дислокации воинской части за пределами Российской Федерации является голословной и не может свидетельствовать о малозначительности совершённого Авдеевым административного правонарушения.</w:t>
      </w:r>
    </w:p>
    <w:p w:rsidR="000274A2" w:rsidRDefault="000274A2" w:rsidP="000274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79009E" w:rsidRPr="00FF77E0" w:rsidRDefault="0079009E" w:rsidP="000274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привлечения Авдеева к административной ответственности соблюдён.</w:t>
      </w:r>
    </w:p>
    <w:p w:rsidR="00E025A6" w:rsidRPr="00FF77E0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ED425E" w:rsidRPr="00FF77E0">
        <w:rPr>
          <w:rFonts w:ascii="Times New Roman" w:hAnsi="Times New Roman" w:cs="Times New Roman"/>
          <w:sz w:val="28"/>
          <w:szCs w:val="28"/>
        </w:rPr>
        <w:t>Авдееву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</w:t>
      </w:r>
      <w:r w:rsidR="00F3187C" w:rsidRPr="00FF77E0">
        <w:rPr>
          <w:rFonts w:ascii="Times New Roman" w:hAnsi="Times New Roman" w:cs="Times New Roman"/>
          <w:sz w:val="28"/>
          <w:szCs w:val="28"/>
        </w:rPr>
        <w:t>размере</w:t>
      </w:r>
      <w:r w:rsidRPr="00FF77E0">
        <w:rPr>
          <w:rFonts w:ascii="Times New Roman" w:hAnsi="Times New Roman" w:cs="Times New Roman"/>
          <w:sz w:val="28"/>
          <w:szCs w:val="28"/>
        </w:rPr>
        <w:t>, установленн</w:t>
      </w:r>
      <w:r w:rsidR="00F3187C" w:rsidRPr="00FF77E0">
        <w:rPr>
          <w:rFonts w:ascii="Times New Roman" w:hAnsi="Times New Roman" w:cs="Times New Roman"/>
          <w:sz w:val="28"/>
          <w:szCs w:val="28"/>
        </w:rPr>
        <w:t>ом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616B98" w:rsidRPr="00FF77E0">
        <w:rPr>
          <w:rFonts w:ascii="Times New Roman" w:hAnsi="Times New Roman" w:cs="Times New Roman"/>
          <w:sz w:val="28"/>
          <w:szCs w:val="28"/>
        </w:rPr>
        <w:t>6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</w:t>
      </w:r>
      <w:r w:rsidR="002B7DD8" w:rsidRPr="00FF77E0">
        <w:rPr>
          <w:rFonts w:ascii="Times New Roman" w:hAnsi="Times New Roman" w:cs="Times New Roman"/>
          <w:sz w:val="28"/>
          <w:szCs w:val="28"/>
        </w:rPr>
        <w:t xml:space="preserve"> </w:t>
      </w:r>
      <w:r w:rsidRPr="00FF77E0">
        <w:rPr>
          <w:rFonts w:ascii="Times New Roman" w:hAnsi="Times New Roman" w:cs="Times New Roman"/>
          <w:sz w:val="28"/>
          <w:szCs w:val="28"/>
        </w:rPr>
        <w:t xml:space="preserve">7.30 </w:t>
      </w:r>
      <w:r w:rsidR="00616B98" w:rsidRPr="00FF77E0">
        <w:rPr>
          <w:rFonts w:ascii="Times New Roman" w:hAnsi="Times New Roman" w:cs="Times New Roman"/>
          <w:sz w:val="28"/>
          <w:szCs w:val="28"/>
        </w:rPr>
        <w:t>КоАП РФ</w:t>
      </w:r>
      <w:r w:rsidR="0079009E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="00E025A6" w:rsidRPr="00FF77E0">
        <w:rPr>
          <w:rFonts w:ascii="Times New Roman" w:hAnsi="Times New Roman" w:cs="Times New Roman"/>
          <w:sz w:val="28"/>
          <w:szCs w:val="28"/>
        </w:rPr>
        <w:t>.</w:t>
      </w:r>
    </w:p>
    <w:p w:rsidR="0079009E" w:rsidRPr="00CF0CBE" w:rsidRDefault="0079009E" w:rsidP="007900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lastRenderedPageBreak/>
        <w:t xml:space="preserve">Оснований для смягчения наказания, в том числе и с учётом тех обстоятельств, на которые указывает </w:t>
      </w:r>
      <w:r>
        <w:rPr>
          <w:rFonts w:ascii="Times New Roman" w:hAnsi="Times New Roman" w:cs="Times New Roman"/>
          <w:sz w:val="28"/>
          <w:szCs w:val="28"/>
        </w:rPr>
        <w:t>Авдеев</w:t>
      </w:r>
      <w:r w:rsidRPr="00CF0CBE">
        <w:rPr>
          <w:rFonts w:ascii="Times New Roman" w:hAnsi="Times New Roman" w:cs="Times New Roman"/>
          <w:sz w:val="28"/>
          <w:szCs w:val="28"/>
        </w:rPr>
        <w:t>, не усматривается.</w:t>
      </w:r>
    </w:p>
    <w:p w:rsidR="00DC622B" w:rsidRPr="00FF77E0" w:rsidRDefault="0079009E" w:rsidP="007900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Безосновательным следует признать и утверждение автора жалобы о необходимости назначения </w:t>
      </w:r>
      <w:r w:rsidR="00DC622B" w:rsidRPr="00FF77E0">
        <w:rPr>
          <w:rFonts w:ascii="Times New Roman" w:hAnsi="Times New Roman" w:cs="Times New Roman"/>
          <w:sz w:val="28"/>
          <w:szCs w:val="28"/>
        </w:rPr>
        <w:t>ему административного наказания в виде предупреждения, поскольку санкцией ч. 6 ст. 7.30 КоАП РФ данное наказание не предусмотрено.</w:t>
      </w:r>
    </w:p>
    <w:p w:rsidR="00E025A6" w:rsidRPr="00FF77E0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FF77E0">
        <w:rPr>
          <w:rFonts w:ascii="Times New Roman" w:hAnsi="Times New Roman" w:cs="Times New Roman"/>
          <w:sz w:val="28"/>
          <w:szCs w:val="28"/>
        </w:rPr>
        <w:t>КоАП РФ</w:t>
      </w:r>
      <w:r w:rsidRPr="00FF77E0">
        <w:rPr>
          <w:rFonts w:ascii="Times New Roman" w:hAnsi="Times New Roman" w:cs="Times New Roman"/>
          <w:sz w:val="28"/>
          <w:szCs w:val="28"/>
        </w:rPr>
        <w:t xml:space="preserve">, </w:t>
      </w:r>
      <w:r w:rsidR="000311AE" w:rsidRPr="00FF77E0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FF77E0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FF77E0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Постановление </w:t>
      </w:r>
      <w:r w:rsidR="0079009E" w:rsidRPr="0079009E">
        <w:rPr>
          <w:rFonts w:ascii="Times New Roman" w:hAnsi="Times New Roman" w:cs="Times New Roman"/>
          <w:sz w:val="28"/>
          <w:szCs w:val="28"/>
        </w:rPr>
        <w:t xml:space="preserve">заместителя начальника Управления контроля размещения государственного заказа Федеральной антимонопольной службы России от 23 июня 2015 г. и решение судьи 5 гарнизонного военного суда от 3 декабря 2015 г., вынесенные по делу об административном правонарушении, возбужденному в отношении Авдеева Алексея Вячеславовича по признакам правонарушения, предусмотренного </w:t>
      </w:r>
      <w:r w:rsidRPr="00FF77E0">
        <w:rPr>
          <w:rFonts w:ascii="Times New Roman" w:hAnsi="Times New Roman" w:cs="Times New Roman"/>
          <w:sz w:val="28"/>
          <w:szCs w:val="28"/>
        </w:rPr>
        <w:t xml:space="preserve">ч. 6 ст. 7.30 КоАП РФ, 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6116D0" w:rsidRPr="00FF77E0">
        <w:rPr>
          <w:rFonts w:ascii="Times New Roman" w:hAnsi="Times New Roman" w:cs="Times New Roman"/>
          <w:sz w:val="28"/>
          <w:szCs w:val="28"/>
        </w:rPr>
        <w:t>Авдеева А.В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FF77E0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FF77E0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FF77E0" w:rsidRDefault="00FF77E0" w:rsidP="008A5239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FF77E0">
        <w:rPr>
          <w:rFonts w:ascii="Times New Roman" w:hAnsi="Times New Roman" w:cs="Times New Roman"/>
          <w:sz w:val="28"/>
          <w:szCs w:val="28"/>
        </w:rPr>
        <w:t>И</w:t>
      </w:r>
      <w:r w:rsidR="00E025A6" w:rsidRPr="00FF77E0">
        <w:rPr>
          <w:rFonts w:ascii="Times New Roman" w:hAnsi="Times New Roman" w:cs="Times New Roman"/>
          <w:sz w:val="28"/>
          <w:szCs w:val="28"/>
        </w:rPr>
        <w:t>.</w:t>
      </w:r>
      <w:r w:rsidR="004254E3" w:rsidRPr="00FF77E0">
        <w:rPr>
          <w:rFonts w:ascii="Times New Roman" w:hAnsi="Times New Roman" w:cs="Times New Roman"/>
          <w:sz w:val="28"/>
          <w:szCs w:val="28"/>
        </w:rPr>
        <w:t>В</w:t>
      </w:r>
      <w:r w:rsidR="00E025A6" w:rsidRPr="00FF77E0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FF77E0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FF77E0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7155" w:rsidRDefault="00EB7155">
      <w:r>
        <w:separator/>
      </w:r>
    </w:p>
  </w:endnote>
  <w:endnote w:type="continuationSeparator" w:id="1">
    <w:p w:rsidR="00EB7155" w:rsidRDefault="00EB71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7155" w:rsidRDefault="00EB7155">
      <w:r>
        <w:separator/>
      </w:r>
    </w:p>
  </w:footnote>
  <w:footnote w:type="continuationSeparator" w:id="1">
    <w:p w:rsidR="00EB7155" w:rsidRDefault="00EB71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B655D4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D65BF8">
      <w:rPr>
        <w:rStyle w:val="a9"/>
        <w:rFonts w:cs="Calibri"/>
        <w:noProof/>
      </w:rPr>
      <w:t>2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20AB7"/>
    <w:rsid w:val="000274A2"/>
    <w:rsid w:val="000311AE"/>
    <w:rsid w:val="000316BA"/>
    <w:rsid w:val="0003764C"/>
    <w:rsid w:val="00041467"/>
    <w:rsid w:val="0004349C"/>
    <w:rsid w:val="000469CE"/>
    <w:rsid w:val="0004722F"/>
    <w:rsid w:val="0005777E"/>
    <w:rsid w:val="0007533F"/>
    <w:rsid w:val="00087E5D"/>
    <w:rsid w:val="000A004B"/>
    <w:rsid w:val="000A5809"/>
    <w:rsid w:val="000B3B83"/>
    <w:rsid w:val="000B504B"/>
    <w:rsid w:val="000B52F2"/>
    <w:rsid w:val="000B7FF3"/>
    <w:rsid w:val="000C224F"/>
    <w:rsid w:val="000C3604"/>
    <w:rsid w:val="000C63A6"/>
    <w:rsid w:val="000D2AB9"/>
    <w:rsid w:val="00101F6F"/>
    <w:rsid w:val="001032DF"/>
    <w:rsid w:val="00106810"/>
    <w:rsid w:val="001210F6"/>
    <w:rsid w:val="00125958"/>
    <w:rsid w:val="0012689A"/>
    <w:rsid w:val="00135096"/>
    <w:rsid w:val="00147C9C"/>
    <w:rsid w:val="00154615"/>
    <w:rsid w:val="001563D8"/>
    <w:rsid w:val="00163341"/>
    <w:rsid w:val="0017162F"/>
    <w:rsid w:val="001730F2"/>
    <w:rsid w:val="00174200"/>
    <w:rsid w:val="0019322C"/>
    <w:rsid w:val="001962FF"/>
    <w:rsid w:val="001970A6"/>
    <w:rsid w:val="001A2B96"/>
    <w:rsid w:val="001B19A0"/>
    <w:rsid w:val="001C1352"/>
    <w:rsid w:val="001C44D0"/>
    <w:rsid w:val="001E4246"/>
    <w:rsid w:val="001E7EAF"/>
    <w:rsid w:val="00204C68"/>
    <w:rsid w:val="002272F1"/>
    <w:rsid w:val="002425B1"/>
    <w:rsid w:val="002455F3"/>
    <w:rsid w:val="00246503"/>
    <w:rsid w:val="00246E47"/>
    <w:rsid w:val="002632A9"/>
    <w:rsid w:val="00263368"/>
    <w:rsid w:val="00266ECE"/>
    <w:rsid w:val="0027001C"/>
    <w:rsid w:val="002816D5"/>
    <w:rsid w:val="002830E6"/>
    <w:rsid w:val="00283EA4"/>
    <w:rsid w:val="00293BB1"/>
    <w:rsid w:val="002B07F7"/>
    <w:rsid w:val="002B7272"/>
    <w:rsid w:val="002B7DD8"/>
    <w:rsid w:val="002B7E9C"/>
    <w:rsid w:val="002D45F8"/>
    <w:rsid w:val="002E2F7C"/>
    <w:rsid w:val="002E38D5"/>
    <w:rsid w:val="002E5E87"/>
    <w:rsid w:val="002E78C3"/>
    <w:rsid w:val="00303B20"/>
    <w:rsid w:val="003063D5"/>
    <w:rsid w:val="003076A2"/>
    <w:rsid w:val="0031077B"/>
    <w:rsid w:val="003118C3"/>
    <w:rsid w:val="0031694C"/>
    <w:rsid w:val="00316D19"/>
    <w:rsid w:val="00344282"/>
    <w:rsid w:val="00345AE5"/>
    <w:rsid w:val="00365B84"/>
    <w:rsid w:val="00370427"/>
    <w:rsid w:val="003911C4"/>
    <w:rsid w:val="00393A3D"/>
    <w:rsid w:val="00397831"/>
    <w:rsid w:val="003A19B2"/>
    <w:rsid w:val="003A3352"/>
    <w:rsid w:val="003B01EC"/>
    <w:rsid w:val="003B1A78"/>
    <w:rsid w:val="003C0694"/>
    <w:rsid w:val="003D278F"/>
    <w:rsid w:val="003E3F7A"/>
    <w:rsid w:val="003E6563"/>
    <w:rsid w:val="003E7D98"/>
    <w:rsid w:val="00410B86"/>
    <w:rsid w:val="00414031"/>
    <w:rsid w:val="0041740D"/>
    <w:rsid w:val="00425058"/>
    <w:rsid w:val="004254E3"/>
    <w:rsid w:val="004468C4"/>
    <w:rsid w:val="004470C8"/>
    <w:rsid w:val="0045224F"/>
    <w:rsid w:val="00460C1E"/>
    <w:rsid w:val="00461F35"/>
    <w:rsid w:val="0046707E"/>
    <w:rsid w:val="00473745"/>
    <w:rsid w:val="0049294D"/>
    <w:rsid w:val="004A1BCD"/>
    <w:rsid w:val="004A6D0B"/>
    <w:rsid w:val="004C2C57"/>
    <w:rsid w:val="004D00A7"/>
    <w:rsid w:val="004D5164"/>
    <w:rsid w:val="004D6000"/>
    <w:rsid w:val="004E0F55"/>
    <w:rsid w:val="004F02ED"/>
    <w:rsid w:val="004F0B86"/>
    <w:rsid w:val="004F5F52"/>
    <w:rsid w:val="004F6CCF"/>
    <w:rsid w:val="005268AC"/>
    <w:rsid w:val="00531C96"/>
    <w:rsid w:val="00543F8A"/>
    <w:rsid w:val="00544C63"/>
    <w:rsid w:val="005643D1"/>
    <w:rsid w:val="0057387E"/>
    <w:rsid w:val="00576DA6"/>
    <w:rsid w:val="00580E7B"/>
    <w:rsid w:val="00580F17"/>
    <w:rsid w:val="00587563"/>
    <w:rsid w:val="00587F01"/>
    <w:rsid w:val="00592A42"/>
    <w:rsid w:val="0059400E"/>
    <w:rsid w:val="005A0CD2"/>
    <w:rsid w:val="005B4C00"/>
    <w:rsid w:val="005B55E0"/>
    <w:rsid w:val="005C3CE7"/>
    <w:rsid w:val="005C6791"/>
    <w:rsid w:val="005E166B"/>
    <w:rsid w:val="005E2EA2"/>
    <w:rsid w:val="005F791E"/>
    <w:rsid w:val="0060193D"/>
    <w:rsid w:val="00604282"/>
    <w:rsid w:val="00606E07"/>
    <w:rsid w:val="00606FEF"/>
    <w:rsid w:val="006116D0"/>
    <w:rsid w:val="00613985"/>
    <w:rsid w:val="00616B98"/>
    <w:rsid w:val="00620BD2"/>
    <w:rsid w:val="0067511E"/>
    <w:rsid w:val="00676688"/>
    <w:rsid w:val="00680209"/>
    <w:rsid w:val="0069074C"/>
    <w:rsid w:val="006966B9"/>
    <w:rsid w:val="006B0732"/>
    <w:rsid w:val="006B0958"/>
    <w:rsid w:val="006D17D6"/>
    <w:rsid w:val="006D1978"/>
    <w:rsid w:val="006D5B99"/>
    <w:rsid w:val="006E1034"/>
    <w:rsid w:val="00710EA2"/>
    <w:rsid w:val="0071658E"/>
    <w:rsid w:val="0073281F"/>
    <w:rsid w:val="00732BCC"/>
    <w:rsid w:val="00742664"/>
    <w:rsid w:val="00742C0C"/>
    <w:rsid w:val="007824FC"/>
    <w:rsid w:val="00782B36"/>
    <w:rsid w:val="00784482"/>
    <w:rsid w:val="0079009E"/>
    <w:rsid w:val="007B0458"/>
    <w:rsid w:val="007C642D"/>
    <w:rsid w:val="007E4DAD"/>
    <w:rsid w:val="007E6ABD"/>
    <w:rsid w:val="007E7834"/>
    <w:rsid w:val="007F10F2"/>
    <w:rsid w:val="007F56B7"/>
    <w:rsid w:val="0080600E"/>
    <w:rsid w:val="00810271"/>
    <w:rsid w:val="00813F20"/>
    <w:rsid w:val="00816A42"/>
    <w:rsid w:val="008225DC"/>
    <w:rsid w:val="008264A0"/>
    <w:rsid w:val="0083608F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A28C5"/>
    <w:rsid w:val="008A5239"/>
    <w:rsid w:val="008B0A30"/>
    <w:rsid w:val="008B4138"/>
    <w:rsid w:val="008C0BFC"/>
    <w:rsid w:val="008D5028"/>
    <w:rsid w:val="008E3A91"/>
    <w:rsid w:val="008E4828"/>
    <w:rsid w:val="008F7ED8"/>
    <w:rsid w:val="00911234"/>
    <w:rsid w:val="0092410D"/>
    <w:rsid w:val="00927073"/>
    <w:rsid w:val="0093120C"/>
    <w:rsid w:val="00943079"/>
    <w:rsid w:val="00951D75"/>
    <w:rsid w:val="00966E72"/>
    <w:rsid w:val="009751A8"/>
    <w:rsid w:val="0099218A"/>
    <w:rsid w:val="00994A44"/>
    <w:rsid w:val="009C2584"/>
    <w:rsid w:val="009C2AAD"/>
    <w:rsid w:val="009C4F2A"/>
    <w:rsid w:val="009C59BE"/>
    <w:rsid w:val="009C6A66"/>
    <w:rsid w:val="009D58E0"/>
    <w:rsid w:val="009E4C41"/>
    <w:rsid w:val="009F06E1"/>
    <w:rsid w:val="009F591F"/>
    <w:rsid w:val="009F5D22"/>
    <w:rsid w:val="009F792B"/>
    <w:rsid w:val="00A005C5"/>
    <w:rsid w:val="00A018FF"/>
    <w:rsid w:val="00A04651"/>
    <w:rsid w:val="00A05109"/>
    <w:rsid w:val="00A10A57"/>
    <w:rsid w:val="00A20828"/>
    <w:rsid w:val="00A25C95"/>
    <w:rsid w:val="00A31D35"/>
    <w:rsid w:val="00A3673C"/>
    <w:rsid w:val="00A60D3A"/>
    <w:rsid w:val="00A9217F"/>
    <w:rsid w:val="00A951DA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0D3B"/>
    <w:rsid w:val="00B236FD"/>
    <w:rsid w:val="00B30C81"/>
    <w:rsid w:val="00B37CA3"/>
    <w:rsid w:val="00B408C8"/>
    <w:rsid w:val="00B42042"/>
    <w:rsid w:val="00B42105"/>
    <w:rsid w:val="00B50ABD"/>
    <w:rsid w:val="00B519C2"/>
    <w:rsid w:val="00B553FE"/>
    <w:rsid w:val="00B60E16"/>
    <w:rsid w:val="00B6541A"/>
    <w:rsid w:val="00B655D4"/>
    <w:rsid w:val="00B82A02"/>
    <w:rsid w:val="00B856FE"/>
    <w:rsid w:val="00B93888"/>
    <w:rsid w:val="00B93D88"/>
    <w:rsid w:val="00BD298C"/>
    <w:rsid w:val="00BD5C2D"/>
    <w:rsid w:val="00BF718F"/>
    <w:rsid w:val="00C00B15"/>
    <w:rsid w:val="00C0162B"/>
    <w:rsid w:val="00C03D75"/>
    <w:rsid w:val="00C31A9D"/>
    <w:rsid w:val="00C37D76"/>
    <w:rsid w:val="00C54136"/>
    <w:rsid w:val="00C549E6"/>
    <w:rsid w:val="00C54F58"/>
    <w:rsid w:val="00C56239"/>
    <w:rsid w:val="00C57775"/>
    <w:rsid w:val="00C62C19"/>
    <w:rsid w:val="00C6624A"/>
    <w:rsid w:val="00C67AFC"/>
    <w:rsid w:val="00C7396E"/>
    <w:rsid w:val="00CA15EB"/>
    <w:rsid w:val="00CA43EF"/>
    <w:rsid w:val="00CA769A"/>
    <w:rsid w:val="00CB7526"/>
    <w:rsid w:val="00CD149B"/>
    <w:rsid w:val="00CE6D8A"/>
    <w:rsid w:val="00D014C4"/>
    <w:rsid w:val="00D13394"/>
    <w:rsid w:val="00D17937"/>
    <w:rsid w:val="00D2669A"/>
    <w:rsid w:val="00D4154F"/>
    <w:rsid w:val="00D41AAE"/>
    <w:rsid w:val="00D432EE"/>
    <w:rsid w:val="00D52558"/>
    <w:rsid w:val="00D578AE"/>
    <w:rsid w:val="00D6233B"/>
    <w:rsid w:val="00D65BF8"/>
    <w:rsid w:val="00D6794E"/>
    <w:rsid w:val="00D76024"/>
    <w:rsid w:val="00D90EC2"/>
    <w:rsid w:val="00D95F76"/>
    <w:rsid w:val="00D964B1"/>
    <w:rsid w:val="00DA4C4C"/>
    <w:rsid w:val="00DA5C94"/>
    <w:rsid w:val="00DB585F"/>
    <w:rsid w:val="00DB66E1"/>
    <w:rsid w:val="00DB787A"/>
    <w:rsid w:val="00DC622B"/>
    <w:rsid w:val="00DD325F"/>
    <w:rsid w:val="00DD698E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53E64"/>
    <w:rsid w:val="00E645A7"/>
    <w:rsid w:val="00E64E90"/>
    <w:rsid w:val="00E83FE4"/>
    <w:rsid w:val="00E84677"/>
    <w:rsid w:val="00E92DDD"/>
    <w:rsid w:val="00E9466F"/>
    <w:rsid w:val="00E9781D"/>
    <w:rsid w:val="00EA2945"/>
    <w:rsid w:val="00EA64CB"/>
    <w:rsid w:val="00EB0C14"/>
    <w:rsid w:val="00EB7155"/>
    <w:rsid w:val="00EC3B71"/>
    <w:rsid w:val="00EC7DEC"/>
    <w:rsid w:val="00ED1E8F"/>
    <w:rsid w:val="00ED425E"/>
    <w:rsid w:val="00EE775A"/>
    <w:rsid w:val="00EF59AB"/>
    <w:rsid w:val="00F010AA"/>
    <w:rsid w:val="00F01147"/>
    <w:rsid w:val="00F04E98"/>
    <w:rsid w:val="00F20A4C"/>
    <w:rsid w:val="00F26F14"/>
    <w:rsid w:val="00F3187C"/>
    <w:rsid w:val="00F3727F"/>
    <w:rsid w:val="00F464F5"/>
    <w:rsid w:val="00F47337"/>
    <w:rsid w:val="00F54F56"/>
    <w:rsid w:val="00F63E7C"/>
    <w:rsid w:val="00F65506"/>
    <w:rsid w:val="00F711C5"/>
    <w:rsid w:val="00F811DD"/>
    <w:rsid w:val="00F952BA"/>
    <w:rsid w:val="00F96B46"/>
    <w:rsid w:val="00FB7C0F"/>
    <w:rsid w:val="00FD41D8"/>
    <w:rsid w:val="00FE4B61"/>
    <w:rsid w:val="00FF21E2"/>
    <w:rsid w:val="00FF4B7C"/>
    <w:rsid w:val="00FF7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169</cp:revision>
  <cp:lastPrinted>2016-02-01T07:52:00Z</cp:lastPrinted>
  <dcterms:created xsi:type="dcterms:W3CDTF">2015-07-08T12:24:00Z</dcterms:created>
  <dcterms:modified xsi:type="dcterms:W3CDTF">2016-02-01T07:55:00Z</dcterms:modified>
</cp:coreProperties>
</file>