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2E6" w:rsidRPr="00E57994" w:rsidRDefault="005962E6" w:rsidP="008444A3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E57994">
        <w:rPr>
          <w:rFonts w:ascii="Times New Roman" w:hAnsi="Times New Roman" w:cs="Times New Roman"/>
          <w:i/>
          <w:iCs/>
          <w:sz w:val="20"/>
          <w:szCs w:val="20"/>
        </w:rPr>
        <w:t>Судья Паскаль Н.С.</w:t>
      </w:r>
    </w:p>
    <w:p w:rsidR="005962E6" w:rsidRPr="008444A3" w:rsidRDefault="005962E6" w:rsidP="008444A3">
      <w:pPr>
        <w:suppressAutoHyphens/>
        <w:ind w:firstLine="709"/>
        <w:jc w:val="center"/>
        <w:rPr>
          <w:sz w:val="28"/>
          <w:szCs w:val="28"/>
        </w:rPr>
      </w:pPr>
    </w:p>
    <w:p w:rsidR="005962E6" w:rsidRPr="00DA6189" w:rsidRDefault="005962E6" w:rsidP="00DA6189">
      <w:pPr>
        <w:suppressAutoHyphens/>
        <w:ind w:firstLine="709"/>
        <w:jc w:val="center"/>
        <w:rPr>
          <w:sz w:val="26"/>
          <w:szCs w:val="26"/>
        </w:rPr>
      </w:pPr>
      <w:r w:rsidRPr="00DA6189">
        <w:rPr>
          <w:sz w:val="26"/>
          <w:szCs w:val="26"/>
        </w:rPr>
        <w:t>РЕШЕНИЕ № 7-76/2016</w:t>
      </w:r>
    </w:p>
    <w:p w:rsidR="005962E6" w:rsidRPr="00DA6189" w:rsidRDefault="005962E6" w:rsidP="00DA6189">
      <w:pPr>
        <w:suppressAutoHyphens/>
        <w:ind w:firstLine="709"/>
        <w:jc w:val="center"/>
        <w:rPr>
          <w:sz w:val="26"/>
          <w:szCs w:val="26"/>
        </w:rPr>
      </w:pPr>
      <w:r w:rsidRPr="00DA6189">
        <w:rPr>
          <w:sz w:val="26"/>
          <w:szCs w:val="26"/>
        </w:rPr>
        <w:t>(дело № 5-18/2016)</w:t>
      </w:r>
    </w:p>
    <w:p w:rsidR="005962E6" w:rsidRPr="00DA6189" w:rsidRDefault="005962E6" w:rsidP="00DA6189">
      <w:pPr>
        <w:suppressAutoHyphens/>
        <w:ind w:firstLine="709"/>
        <w:rPr>
          <w:sz w:val="26"/>
          <w:szCs w:val="26"/>
        </w:rPr>
      </w:pPr>
    </w:p>
    <w:p w:rsidR="005962E6" w:rsidRPr="00DA6189" w:rsidRDefault="005962E6" w:rsidP="00DA6189">
      <w:pPr>
        <w:suppressAutoHyphens/>
        <w:rPr>
          <w:sz w:val="26"/>
          <w:szCs w:val="26"/>
        </w:rPr>
      </w:pPr>
      <w:r w:rsidRPr="00DA6189">
        <w:rPr>
          <w:sz w:val="26"/>
          <w:szCs w:val="26"/>
        </w:rPr>
        <w:t xml:space="preserve">30 мая </w:t>
      </w:r>
      <w:smartTag w:uri="urn:schemas-microsoft-com:office:smarttags" w:element="metricconverter">
        <w:smartTagPr>
          <w:attr w:name="ProductID" w:val="2016 г"/>
        </w:smartTagPr>
        <w:r w:rsidRPr="00DA6189">
          <w:rPr>
            <w:sz w:val="26"/>
            <w:szCs w:val="26"/>
          </w:rPr>
          <w:t>2016 г</w:t>
        </w:r>
      </w:smartTag>
      <w:r w:rsidRPr="00DA6189">
        <w:rPr>
          <w:sz w:val="26"/>
          <w:szCs w:val="26"/>
        </w:rPr>
        <w:t xml:space="preserve">.                                                                       </w:t>
      </w:r>
      <w:r w:rsidRPr="00DA6189">
        <w:rPr>
          <w:sz w:val="26"/>
          <w:szCs w:val="26"/>
        </w:rPr>
        <w:tab/>
        <w:t xml:space="preserve">             </w:t>
      </w:r>
      <w:r>
        <w:rPr>
          <w:sz w:val="26"/>
          <w:szCs w:val="26"/>
        </w:rPr>
        <w:t xml:space="preserve">               </w:t>
      </w:r>
      <w:r w:rsidRPr="00DA6189">
        <w:rPr>
          <w:sz w:val="26"/>
          <w:szCs w:val="26"/>
        </w:rPr>
        <w:t>г. Ростов-на-Дону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Судья Северо-Кавказского окружного военного суда Магомадов Алексей Абдулмажитович (г. Ростов-на-Дону, просп. М. Нагибина, д. 28/1), при секретаре Жучковой К.Э., с участием защитника Ибрагимова А.Т., рассмотрев дело об административном правонарушении по жалобе указанного защитника </w:t>
      </w:r>
      <w:r>
        <w:rPr>
          <w:sz w:val="26"/>
          <w:szCs w:val="26"/>
        </w:rPr>
        <w:t xml:space="preserve">в интересах </w:t>
      </w:r>
      <w:r w:rsidRPr="00DA6189">
        <w:rPr>
          <w:sz w:val="26"/>
          <w:szCs w:val="26"/>
        </w:rPr>
        <w:t>военнослужащего Пограничного управления ФСБ России по Республике Дагестан прапорщика</w:t>
      </w:r>
    </w:p>
    <w:p w:rsidR="005962E6" w:rsidRPr="00DA6189" w:rsidRDefault="005962E6" w:rsidP="00DA6189">
      <w:pPr>
        <w:suppressAutoHyphens/>
        <w:jc w:val="both"/>
        <w:rPr>
          <w:sz w:val="26"/>
          <w:szCs w:val="26"/>
        </w:rPr>
      </w:pPr>
    </w:p>
    <w:p w:rsidR="005962E6" w:rsidRPr="00DA6189" w:rsidRDefault="005962E6" w:rsidP="00DA6189">
      <w:pPr>
        <w:suppressAutoHyphens/>
        <w:ind w:left="3960"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Гасанова Адама Хайруллаевича, родившегося 3 ноября   </w:t>
      </w:r>
      <w:smartTag w:uri="urn:schemas-microsoft-com:office:smarttags" w:element="metricconverter">
        <w:smartTagPr>
          <w:attr w:name="ProductID" w:val="2016 г"/>
        </w:smartTagPr>
        <w:r w:rsidRPr="00DA6189">
          <w:rPr>
            <w:sz w:val="26"/>
            <w:szCs w:val="26"/>
          </w:rPr>
          <w:t>1975 г</w:t>
        </w:r>
      </w:smartTag>
      <w:r w:rsidRPr="00DA6189">
        <w:rPr>
          <w:sz w:val="26"/>
          <w:szCs w:val="26"/>
        </w:rPr>
        <w:t>. в г. Махачкале Республики Дагестан, проживающего по адресу: Республика Дагестан,  г. Махачкала, ул. Сулейманова, д. 28/30,</w:t>
      </w:r>
    </w:p>
    <w:p w:rsidR="005962E6" w:rsidRPr="00DA6189" w:rsidRDefault="005962E6" w:rsidP="00DA6189">
      <w:pPr>
        <w:suppressAutoHyphens/>
        <w:jc w:val="both"/>
        <w:rPr>
          <w:sz w:val="26"/>
          <w:szCs w:val="26"/>
        </w:rPr>
      </w:pPr>
    </w:p>
    <w:p w:rsidR="005962E6" w:rsidRPr="00DA6189" w:rsidRDefault="005962E6" w:rsidP="00DA6189">
      <w:pPr>
        <w:suppressAutoHyphens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на постановление судьи Махачкалинского гарнизонного военного суда от 11 апреля </w:t>
      </w:r>
      <w:smartTag w:uri="urn:schemas-microsoft-com:office:smarttags" w:element="metricconverter">
        <w:smartTagPr>
          <w:attr w:name="ProductID" w:val="2016 г"/>
        </w:smartTagPr>
        <w:r w:rsidRPr="00DA6189">
          <w:rPr>
            <w:sz w:val="26"/>
            <w:szCs w:val="26"/>
          </w:rPr>
          <w:t>2016 г</w:t>
        </w:r>
      </w:smartTag>
      <w:r>
        <w:rPr>
          <w:sz w:val="26"/>
          <w:szCs w:val="26"/>
        </w:rPr>
        <w:t xml:space="preserve">. </w:t>
      </w:r>
      <w:r w:rsidRPr="00DA6189">
        <w:rPr>
          <w:sz w:val="26"/>
          <w:szCs w:val="26"/>
        </w:rPr>
        <w:t xml:space="preserve">о назначении </w:t>
      </w:r>
      <w:r>
        <w:rPr>
          <w:sz w:val="26"/>
          <w:szCs w:val="26"/>
        </w:rPr>
        <w:t xml:space="preserve"> Гасанову А.Х. </w:t>
      </w:r>
      <w:r w:rsidRPr="00DA6189">
        <w:rPr>
          <w:sz w:val="26"/>
          <w:szCs w:val="26"/>
        </w:rPr>
        <w:t>административного наказания за совершение правонарушения, предусмотренного ч. 1 ст. 12.8 КоАП РФ,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</w:p>
    <w:p w:rsidR="005962E6" w:rsidRPr="00DA6189" w:rsidRDefault="005962E6" w:rsidP="00DA6189">
      <w:pPr>
        <w:suppressAutoHyphens/>
        <w:ind w:firstLine="709"/>
        <w:jc w:val="center"/>
        <w:rPr>
          <w:sz w:val="26"/>
          <w:szCs w:val="26"/>
        </w:rPr>
      </w:pPr>
      <w:bookmarkStart w:id="0" w:name="bookmark1"/>
      <w:r w:rsidRPr="00DA6189">
        <w:rPr>
          <w:sz w:val="26"/>
          <w:szCs w:val="26"/>
        </w:rPr>
        <w:t>УСТАНОВИЛ:</w:t>
      </w:r>
      <w:bookmarkEnd w:id="0"/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Согласно постановлению судьи, 8 октября </w:t>
      </w:r>
      <w:smartTag w:uri="urn:schemas-microsoft-com:office:smarttags" w:element="metricconverter">
        <w:smartTagPr>
          <w:attr w:name="ProductID" w:val="2016 г"/>
        </w:smartTagPr>
        <w:r w:rsidRPr="00DA6189">
          <w:rPr>
            <w:sz w:val="26"/>
            <w:szCs w:val="26"/>
          </w:rPr>
          <w:t>2015 г</w:t>
        </w:r>
      </w:smartTag>
      <w:r w:rsidRPr="00DA6189">
        <w:rPr>
          <w:sz w:val="26"/>
          <w:szCs w:val="26"/>
        </w:rPr>
        <w:t>. на ул. Безымянной г. Каспийск</w:t>
      </w:r>
      <w:r>
        <w:rPr>
          <w:sz w:val="26"/>
          <w:szCs w:val="26"/>
        </w:rPr>
        <w:t>а</w:t>
      </w:r>
      <w:r w:rsidRPr="00DA6189">
        <w:rPr>
          <w:sz w:val="26"/>
          <w:szCs w:val="26"/>
        </w:rPr>
        <w:t xml:space="preserve"> Республики Дагестан водитель Гасанов, в нарушение требований п. 2.7 Правил дорожного движения РФ управлял транспортным средством</w:t>
      </w:r>
      <w:r w:rsidRPr="00DA6189">
        <w:rPr>
          <w:rStyle w:val="2"/>
          <w:sz w:val="26"/>
          <w:szCs w:val="26"/>
        </w:rPr>
        <w:t xml:space="preserve"> </w:t>
      </w:r>
      <w:r w:rsidRPr="00DA6189">
        <w:rPr>
          <w:sz w:val="26"/>
          <w:szCs w:val="26"/>
        </w:rPr>
        <w:t>в состоянии алкогольного опьянения, чем совершил административное правонарушение, предусмотренное ч. 1 ст. 12.8 КоАП РФ. В связи с этим Гасанову назначено административное наказание в виде штрафа в размере 30 000 руб. с лишением права управления транспортными средствами на срок 1 год 6 месяцев.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В жалобе на постановление о назначении Гасанову административного наказания защитник Ибрагимов просит его ввиду незаконности и необоснованности отменить. 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>В обоснование жалобы ее автор, ссылаясь на нормы КоАП РФ, приводит собственный анализ доказательств по делу, на основании которых утверждает, что выводы судьи не соответствуют имеющимся в деле доказательствам, которым надлежащая оценка не дана.</w:t>
      </w:r>
    </w:p>
    <w:p w:rsidR="005962E6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Так, в протоколе об отстранении от управления транспортным средством в качестве понятых указаны инспектора ДПС Шихмагомедов и Болатукаев, что прямо запрещено постановлением Пленума Верховного Суда РФ от 24 марта </w:t>
      </w:r>
      <w:smartTag w:uri="urn:schemas-microsoft-com:office:smarttags" w:element="metricconverter">
        <w:smartTagPr>
          <w:attr w:name="ProductID" w:val="2016 г"/>
        </w:smartTagPr>
        <w:r w:rsidRPr="00DA6189">
          <w:rPr>
            <w:sz w:val="26"/>
            <w:szCs w:val="26"/>
          </w:rPr>
          <w:t>2005 г</w:t>
        </w:r>
      </w:smartTag>
      <w:r w:rsidRPr="00DA6189">
        <w:rPr>
          <w:sz w:val="26"/>
          <w:szCs w:val="26"/>
        </w:rPr>
        <w:t>. «О некоторых вопросах, возникающих у судов при применении Кодекса РФ об административных правонарушениях»</w:t>
      </w:r>
      <w:r>
        <w:rPr>
          <w:sz w:val="26"/>
          <w:szCs w:val="26"/>
        </w:rPr>
        <w:t>.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 мнению защитника, </w:t>
      </w:r>
      <w:r w:rsidRPr="00DA6189">
        <w:rPr>
          <w:sz w:val="26"/>
          <w:szCs w:val="26"/>
        </w:rPr>
        <w:t>указанный акт должен быть составлен до протокола о направлении на медицинское освидетельствование. При этом в акте освидетельствования на состояние опьянения указаны понятые Кадыров и Сулейманов, что, по мнению защитника, опровергает выводы суд</w:t>
      </w:r>
      <w:r>
        <w:rPr>
          <w:sz w:val="26"/>
          <w:szCs w:val="26"/>
        </w:rPr>
        <w:t>ьи</w:t>
      </w:r>
      <w:r w:rsidRPr="00DA6189">
        <w:rPr>
          <w:sz w:val="26"/>
          <w:szCs w:val="26"/>
        </w:rPr>
        <w:t xml:space="preserve"> об отсутствии в темное время суток лиц для привлечения в качестве понятых.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Также защитник указывает, что акт </w:t>
      </w:r>
      <w:r>
        <w:rPr>
          <w:sz w:val="26"/>
          <w:szCs w:val="26"/>
        </w:rPr>
        <w:t xml:space="preserve">медицинского </w:t>
      </w:r>
      <w:r w:rsidRPr="00DA6189">
        <w:rPr>
          <w:sz w:val="26"/>
          <w:szCs w:val="26"/>
        </w:rPr>
        <w:t xml:space="preserve">освидетельствования на состояние опьянения не содержит </w:t>
      </w:r>
      <w:r>
        <w:rPr>
          <w:sz w:val="26"/>
          <w:szCs w:val="26"/>
        </w:rPr>
        <w:t xml:space="preserve">сведений о </w:t>
      </w:r>
      <w:r w:rsidRPr="00DA6189">
        <w:rPr>
          <w:sz w:val="26"/>
          <w:szCs w:val="26"/>
        </w:rPr>
        <w:t xml:space="preserve">времени его проведения, информацию о техническом средстве измерения и его выходных данных, </w:t>
      </w:r>
      <w:r>
        <w:rPr>
          <w:sz w:val="26"/>
          <w:szCs w:val="26"/>
        </w:rPr>
        <w:t xml:space="preserve">об отношении освидетельствуемого (согласии либо несогласии) к </w:t>
      </w:r>
      <w:r w:rsidRPr="00DA6189">
        <w:rPr>
          <w:sz w:val="26"/>
          <w:szCs w:val="26"/>
        </w:rPr>
        <w:t>результатам освидетельств</w:t>
      </w:r>
      <w:r>
        <w:rPr>
          <w:sz w:val="26"/>
          <w:szCs w:val="26"/>
        </w:rPr>
        <w:t>ования</w:t>
      </w:r>
      <w:r w:rsidRPr="00DA6189">
        <w:rPr>
          <w:sz w:val="26"/>
          <w:szCs w:val="26"/>
        </w:rPr>
        <w:t xml:space="preserve">, либо отказе от подписи указанного акта, что делает его недопустимым доказательством. 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>Вопреки выводу суд</w:t>
      </w:r>
      <w:r>
        <w:rPr>
          <w:sz w:val="26"/>
          <w:szCs w:val="26"/>
        </w:rPr>
        <w:t>ьи</w:t>
      </w:r>
      <w:r w:rsidRPr="00DA6189">
        <w:rPr>
          <w:sz w:val="26"/>
          <w:szCs w:val="26"/>
        </w:rPr>
        <w:t xml:space="preserve"> о признании Гасановым факта отстранения его от управления транспортным средством, в судебном заседании </w:t>
      </w:r>
      <w:r>
        <w:rPr>
          <w:sz w:val="26"/>
          <w:szCs w:val="26"/>
        </w:rPr>
        <w:t xml:space="preserve">последний </w:t>
      </w:r>
      <w:r w:rsidRPr="00DA6189">
        <w:rPr>
          <w:sz w:val="26"/>
          <w:szCs w:val="26"/>
        </w:rPr>
        <w:t xml:space="preserve">неоднократно повторял, что транспортным средством не управлял. 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>Не дана судьей оценка отсутствию в протоколе об административном правонарушении сведений об ознакомлении лица с указанным протоколом</w:t>
      </w:r>
      <w:r>
        <w:rPr>
          <w:sz w:val="26"/>
          <w:szCs w:val="26"/>
        </w:rPr>
        <w:t>,</w:t>
      </w:r>
      <w:r w:rsidRPr="00DA6189">
        <w:rPr>
          <w:sz w:val="26"/>
          <w:szCs w:val="26"/>
        </w:rPr>
        <w:t xml:space="preserve"> не принадлежащей Гасанову подписи в графе разъяснения ему прав</w:t>
      </w:r>
      <w:r>
        <w:rPr>
          <w:sz w:val="26"/>
          <w:szCs w:val="26"/>
        </w:rPr>
        <w:t>,</w:t>
      </w:r>
      <w:r w:rsidRPr="00DA6189">
        <w:rPr>
          <w:sz w:val="26"/>
          <w:szCs w:val="26"/>
        </w:rPr>
        <w:t xml:space="preserve"> внесению исправлений в процессуальны</w:t>
      </w:r>
      <w:r>
        <w:rPr>
          <w:sz w:val="26"/>
          <w:szCs w:val="26"/>
        </w:rPr>
        <w:t>е</w:t>
      </w:r>
      <w:r w:rsidRPr="00DA6189">
        <w:rPr>
          <w:sz w:val="26"/>
          <w:szCs w:val="26"/>
        </w:rPr>
        <w:t xml:space="preserve"> документ</w:t>
      </w:r>
      <w:r>
        <w:rPr>
          <w:sz w:val="26"/>
          <w:szCs w:val="26"/>
        </w:rPr>
        <w:t>ы</w:t>
      </w:r>
      <w:r w:rsidRPr="00DA6189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относительно даты и времени </w:t>
      </w:r>
      <w:r w:rsidRPr="00DA6189">
        <w:rPr>
          <w:sz w:val="26"/>
          <w:szCs w:val="26"/>
        </w:rPr>
        <w:t>не</w:t>
      </w:r>
      <w:r>
        <w:rPr>
          <w:sz w:val="26"/>
          <w:szCs w:val="26"/>
        </w:rPr>
        <w:t xml:space="preserve"> </w:t>
      </w:r>
      <w:r w:rsidRPr="00DA6189">
        <w:rPr>
          <w:sz w:val="26"/>
          <w:szCs w:val="26"/>
        </w:rPr>
        <w:t>ознакомлени</w:t>
      </w:r>
      <w:r>
        <w:rPr>
          <w:sz w:val="26"/>
          <w:szCs w:val="26"/>
        </w:rPr>
        <w:t>я</w:t>
      </w:r>
      <w:r w:rsidRPr="00DA6189">
        <w:rPr>
          <w:sz w:val="26"/>
          <w:szCs w:val="26"/>
        </w:rPr>
        <w:t xml:space="preserve"> с этими исправлениями Гасанова. 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Оспаривает защитник и законность осуществления видеозаписи, </w:t>
      </w:r>
      <w:r>
        <w:rPr>
          <w:sz w:val="26"/>
          <w:szCs w:val="26"/>
        </w:rPr>
        <w:t xml:space="preserve">ведение </w:t>
      </w:r>
      <w:r w:rsidRPr="00DA6189">
        <w:rPr>
          <w:sz w:val="26"/>
          <w:szCs w:val="26"/>
        </w:rPr>
        <w:t xml:space="preserve">которой не отражено в протоколе об административном правонарушении. 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>Рассмотрев материалы дела и доводы жалобы, нахожу постановление судьи подлежащим отмене.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Из ст. 26.11 того же Кодекса следует, что все доказательства подлежат полной, всесторонней объективной оценке в их совокупности.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В основу вывода судьи о виновности Гасанова положен акт медицинского освидетельствования на состояние опьянения лица, которое управляет  транспортным средством, от 8 октября </w:t>
      </w:r>
      <w:smartTag w:uri="urn:schemas-microsoft-com:office:smarttags" w:element="metricconverter">
        <w:smartTagPr>
          <w:attr w:name="ProductID" w:val="2016 г"/>
        </w:smartTagPr>
        <w:r w:rsidRPr="00DA6189">
          <w:rPr>
            <w:sz w:val="26"/>
            <w:szCs w:val="26"/>
          </w:rPr>
          <w:t>2015 г</w:t>
        </w:r>
      </w:smartTag>
      <w:r w:rsidRPr="00DA6189">
        <w:rPr>
          <w:sz w:val="26"/>
          <w:szCs w:val="26"/>
        </w:rPr>
        <w:t>. № 035830, из содержания которого усматривается, что указанное освидетельствование проводилось без исследования внешнего вида освидетельствуемого, его поведения, эмоционального фона, особенностей речи, вегетососудистых реакций, состояния двигательной сферы, жалоб на сво</w:t>
      </w:r>
      <w:r>
        <w:rPr>
          <w:sz w:val="26"/>
          <w:szCs w:val="26"/>
        </w:rPr>
        <w:t>е</w:t>
      </w:r>
      <w:r w:rsidRPr="00DA6189">
        <w:rPr>
          <w:sz w:val="26"/>
          <w:szCs w:val="26"/>
        </w:rPr>
        <w:t xml:space="preserve"> состояние, наличия или отсутствия запаха алкоголя изо рта (пп. 6-14 данного акта не заполнены).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>Между тем, согласно п. 6 Инструкции по проведению медицинского освидетельствования на состояние опьянения лица, которое управляет транспортным средством,</w:t>
      </w:r>
      <w:r>
        <w:rPr>
          <w:sz w:val="26"/>
          <w:szCs w:val="26"/>
        </w:rPr>
        <w:t xml:space="preserve"> и заполнению уче</w:t>
      </w:r>
      <w:r w:rsidRPr="00DA6189">
        <w:rPr>
          <w:sz w:val="26"/>
          <w:szCs w:val="26"/>
        </w:rPr>
        <w:t xml:space="preserve">тной формы 307/У-05 «Акт медицинского освидетельствования на состояние опьянения лица, которое управляет транспортным средством» (приложение № 3 к Приказу Министерства здравоохранения Российской Федерации от 14 июля </w:t>
      </w:r>
      <w:smartTag w:uri="urn:schemas-microsoft-com:office:smarttags" w:element="metricconverter">
        <w:smartTagPr>
          <w:attr w:name="ProductID" w:val="2016 г"/>
        </w:smartTagPr>
        <w:r w:rsidRPr="00DA6189">
          <w:rPr>
            <w:sz w:val="26"/>
            <w:szCs w:val="26"/>
          </w:rPr>
          <w:t>2003 г</w:t>
        </w:r>
      </w:smartTag>
      <w:r w:rsidRPr="00DA6189">
        <w:rPr>
          <w:sz w:val="26"/>
          <w:szCs w:val="26"/>
        </w:rPr>
        <w:t xml:space="preserve">. № 308 «О медицинском освидетельствовании на состояние опьянения»), в </w:t>
      </w:r>
      <w:r>
        <w:rPr>
          <w:sz w:val="26"/>
          <w:szCs w:val="26"/>
        </w:rPr>
        <w:t>а</w:t>
      </w:r>
      <w:r w:rsidRPr="00DA6189">
        <w:rPr>
          <w:sz w:val="26"/>
          <w:szCs w:val="26"/>
        </w:rPr>
        <w:t>кте в соответствующих графах описывается внешний вид освидетельствуемого, его поведение, эмоциональный фон, особенности речи, вегетососудистые реакции, состояние двигательной сферы, жалобы на сво</w:t>
      </w:r>
      <w:r>
        <w:rPr>
          <w:sz w:val="26"/>
          <w:szCs w:val="26"/>
        </w:rPr>
        <w:t>е</w:t>
      </w:r>
      <w:r w:rsidRPr="00DA6189">
        <w:rPr>
          <w:sz w:val="26"/>
          <w:szCs w:val="26"/>
        </w:rPr>
        <w:t xml:space="preserve"> состояние, отмечается наличие или отсутствие запаха алкоголя изо рта. Все пункты </w:t>
      </w:r>
      <w:r>
        <w:rPr>
          <w:sz w:val="26"/>
          <w:szCs w:val="26"/>
        </w:rPr>
        <w:t>а</w:t>
      </w:r>
      <w:r w:rsidRPr="00DA6189">
        <w:rPr>
          <w:sz w:val="26"/>
          <w:szCs w:val="26"/>
        </w:rPr>
        <w:t>кта заполняются без каких-либо сокращений и подч</w:t>
      </w:r>
      <w:r>
        <w:rPr>
          <w:sz w:val="26"/>
          <w:szCs w:val="26"/>
        </w:rPr>
        <w:t>е</w:t>
      </w:r>
      <w:r w:rsidRPr="00DA6189">
        <w:rPr>
          <w:sz w:val="26"/>
          <w:szCs w:val="26"/>
        </w:rPr>
        <w:t>ркиваний, разборчиво. Акт подписывается врачом (фельдшером), проводившим освидетельствование, и заверяется печатью медицинской организации, в которой проводилось освидетельствование.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>При этом</w:t>
      </w:r>
      <w:r>
        <w:rPr>
          <w:sz w:val="26"/>
          <w:szCs w:val="26"/>
        </w:rPr>
        <w:t>, как видно из акта (</w:t>
      </w:r>
      <w:r w:rsidRPr="00DA6189">
        <w:rPr>
          <w:sz w:val="26"/>
          <w:szCs w:val="26"/>
        </w:rPr>
        <w:t>граф</w:t>
      </w:r>
      <w:r>
        <w:rPr>
          <w:sz w:val="26"/>
          <w:szCs w:val="26"/>
        </w:rPr>
        <w:t>а</w:t>
      </w:r>
      <w:r w:rsidRPr="00DA6189">
        <w:rPr>
          <w:sz w:val="26"/>
          <w:szCs w:val="26"/>
        </w:rPr>
        <w:t xml:space="preserve"> 4</w:t>
      </w:r>
      <w:r>
        <w:rPr>
          <w:sz w:val="26"/>
          <w:szCs w:val="26"/>
        </w:rPr>
        <w:t xml:space="preserve">) </w:t>
      </w:r>
      <w:r w:rsidRPr="00DA6189">
        <w:rPr>
          <w:sz w:val="26"/>
          <w:szCs w:val="26"/>
        </w:rPr>
        <w:t xml:space="preserve">медицинское освидетельствование началось в 3 часа 50 минут </w:t>
      </w:r>
      <w:r>
        <w:rPr>
          <w:sz w:val="26"/>
          <w:szCs w:val="26"/>
        </w:rPr>
        <w:t>и произведено исключительно путем исследования выдыхаемого Гасановым воздуха без осуществления каких-либо иных исследований.</w:t>
      </w:r>
      <w:r w:rsidRPr="00DA6189">
        <w:rPr>
          <w:sz w:val="26"/>
          <w:szCs w:val="26"/>
        </w:rPr>
        <w:t xml:space="preserve"> </w:t>
      </w:r>
    </w:p>
    <w:p w:rsidR="005962E6" w:rsidRDefault="005962E6" w:rsidP="00DA6189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Ссылка же на пояснение врача (фельдшера) с целью восполнения недостающих сведений, не может свидетельствовать о соблюдении установленных процедур медицинского освидетельствования на состояние опьянения, и как следствие  о законности и достоверности получения его результатов.  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Данные обстоятельства нарушения установленного Инструкцией порядка проведения медицинского освидетельствования, имеющие существенное значение,  надлежащей правовой оценки по правилам ст. 26.11 КоАП РФ в постановлении судьи не получили, что следует признать нарушением требований о всестороннем, полном и объективном выяснении обстоятельств дела, предусмотренных ст. 24.1 КоАП РФ. 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>Допущенные нарушения влекут отмену постановления судьи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КоАП РФ.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>На основании изложенного, руководствуясь ст. 30.6 и 30.7 КоАП РФ, судья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</w:p>
    <w:p w:rsidR="005962E6" w:rsidRPr="00DA6189" w:rsidRDefault="005962E6" w:rsidP="00DA6189">
      <w:pPr>
        <w:pStyle w:val="BodyText2"/>
        <w:suppressAutoHyphens/>
        <w:jc w:val="center"/>
      </w:pPr>
      <w:r w:rsidRPr="00DA6189">
        <w:t>РЕШИЛ: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 xml:space="preserve">Постановление судьи Махачкалинского гарнизонного военного суда от 11 апреля </w:t>
      </w:r>
      <w:smartTag w:uri="urn:schemas-microsoft-com:office:smarttags" w:element="metricconverter">
        <w:smartTagPr>
          <w:attr w:name="ProductID" w:val="2016 г"/>
        </w:smartTagPr>
        <w:r w:rsidRPr="00DA6189">
          <w:rPr>
            <w:sz w:val="26"/>
            <w:szCs w:val="26"/>
          </w:rPr>
          <w:t>2016 г</w:t>
        </w:r>
      </w:smartTag>
      <w:r w:rsidRPr="00DA6189">
        <w:rPr>
          <w:sz w:val="26"/>
          <w:szCs w:val="26"/>
        </w:rPr>
        <w:t>. о назначении Гасанову Адаму Хайруллаевичу административного наказания за совершение правонарушения, предусмотренного ч. 1 ст. 12.8 КоАП РФ, на основании п. 4 ч. 1 ст. 30.7 КоАП РФ ввиду существенного нарушения процессуальных требований, предусмотренных данным Кодексом, отменить.</w:t>
      </w: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  <w:r w:rsidRPr="00DA6189">
        <w:rPr>
          <w:sz w:val="26"/>
          <w:szCs w:val="26"/>
        </w:rPr>
        <w:t>Дело об административном правонарушении в отношении Гасанова А.Х. возвратить в Махачкалинский гарнизонный военный суд на новое рассмотрение в ином составе.</w:t>
      </w:r>
    </w:p>
    <w:p w:rsidR="005962E6" w:rsidRDefault="005962E6" w:rsidP="00DA6189">
      <w:pPr>
        <w:suppressAutoHyphens/>
        <w:ind w:firstLine="709"/>
        <w:jc w:val="both"/>
        <w:rPr>
          <w:sz w:val="26"/>
          <w:szCs w:val="26"/>
        </w:rPr>
      </w:pPr>
    </w:p>
    <w:p w:rsidR="005962E6" w:rsidRPr="00DA6189" w:rsidRDefault="005962E6" w:rsidP="00DA6189">
      <w:pPr>
        <w:suppressAutoHyphens/>
        <w:ind w:firstLine="709"/>
        <w:jc w:val="both"/>
        <w:rPr>
          <w:sz w:val="26"/>
          <w:szCs w:val="26"/>
        </w:rPr>
      </w:pPr>
    </w:p>
    <w:p w:rsidR="005962E6" w:rsidRPr="00DA6189" w:rsidRDefault="005962E6" w:rsidP="00DA6189">
      <w:pPr>
        <w:suppressAutoHyphens/>
        <w:jc w:val="both"/>
        <w:rPr>
          <w:sz w:val="26"/>
          <w:szCs w:val="26"/>
        </w:rPr>
      </w:pPr>
      <w:r w:rsidRPr="00DA6189">
        <w:rPr>
          <w:sz w:val="26"/>
          <w:szCs w:val="26"/>
        </w:rPr>
        <w:t>Судья</w:t>
      </w:r>
      <w:r w:rsidRPr="00DA6189">
        <w:rPr>
          <w:sz w:val="26"/>
          <w:szCs w:val="26"/>
        </w:rPr>
        <w:tab/>
      </w:r>
      <w:r w:rsidRPr="00DA6189">
        <w:rPr>
          <w:sz w:val="26"/>
          <w:szCs w:val="26"/>
        </w:rPr>
        <w:tab/>
      </w:r>
      <w:r w:rsidRPr="00DA6189">
        <w:rPr>
          <w:sz w:val="26"/>
          <w:szCs w:val="26"/>
        </w:rPr>
        <w:tab/>
      </w:r>
      <w:r w:rsidRPr="00DA6189">
        <w:rPr>
          <w:sz w:val="26"/>
          <w:szCs w:val="26"/>
        </w:rPr>
        <w:tab/>
      </w:r>
      <w:r w:rsidRPr="00DA6189">
        <w:rPr>
          <w:sz w:val="26"/>
          <w:szCs w:val="26"/>
        </w:rPr>
        <w:tab/>
      </w:r>
      <w:r w:rsidRPr="00DA6189">
        <w:rPr>
          <w:sz w:val="26"/>
          <w:szCs w:val="26"/>
        </w:rPr>
        <w:tab/>
      </w:r>
      <w:r w:rsidRPr="00DA6189">
        <w:rPr>
          <w:sz w:val="26"/>
          <w:szCs w:val="26"/>
        </w:rPr>
        <w:tab/>
      </w:r>
      <w:r w:rsidRPr="00DA6189">
        <w:rPr>
          <w:sz w:val="26"/>
          <w:szCs w:val="26"/>
        </w:rPr>
        <w:tab/>
      </w:r>
      <w:r w:rsidRPr="00DA6189">
        <w:rPr>
          <w:sz w:val="26"/>
          <w:szCs w:val="26"/>
        </w:rPr>
        <w:tab/>
        <w:t xml:space="preserve">                </w:t>
      </w:r>
      <w:r>
        <w:rPr>
          <w:sz w:val="26"/>
          <w:szCs w:val="26"/>
        </w:rPr>
        <w:t xml:space="preserve">              </w:t>
      </w:r>
      <w:r w:rsidRPr="00DA6189">
        <w:rPr>
          <w:sz w:val="26"/>
          <w:szCs w:val="26"/>
        </w:rPr>
        <w:t>А.А. Магомадов</w:t>
      </w:r>
    </w:p>
    <w:sectPr w:rsidR="005962E6" w:rsidRPr="00DA6189" w:rsidSect="00A75172">
      <w:headerReference w:type="default" r:id="rId6"/>
      <w:pgSz w:w="11906" w:h="16838" w:code="9"/>
      <w:pgMar w:top="1134" w:right="626" w:bottom="1134" w:left="1080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62E6" w:rsidRDefault="005962E6" w:rsidP="00F11951">
      <w:r>
        <w:separator/>
      </w:r>
    </w:p>
  </w:endnote>
  <w:endnote w:type="continuationSeparator" w:id="0">
    <w:p w:rsidR="005962E6" w:rsidRDefault="005962E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62E6" w:rsidRDefault="005962E6" w:rsidP="00F11951">
      <w:r>
        <w:separator/>
      </w:r>
    </w:p>
  </w:footnote>
  <w:footnote w:type="continuationSeparator" w:id="0">
    <w:p w:rsidR="005962E6" w:rsidRDefault="005962E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6" w:rsidRDefault="005962E6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5962E6" w:rsidRDefault="005962E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628"/>
    <w:rsid w:val="00016461"/>
    <w:rsid w:val="00021416"/>
    <w:rsid w:val="00023BEB"/>
    <w:rsid w:val="00023F8C"/>
    <w:rsid w:val="000277F3"/>
    <w:rsid w:val="000348E3"/>
    <w:rsid w:val="00041BF3"/>
    <w:rsid w:val="0004226D"/>
    <w:rsid w:val="000430D8"/>
    <w:rsid w:val="000501E9"/>
    <w:rsid w:val="00076FF7"/>
    <w:rsid w:val="00085AEF"/>
    <w:rsid w:val="000A30EC"/>
    <w:rsid w:val="000A3308"/>
    <w:rsid w:val="000B0705"/>
    <w:rsid w:val="000B4FC8"/>
    <w:rsid w:val="000D7492"/>
    <w:rsid w:val="000E10F5"/>
    <w:rsid w:val="000E6B8F"/>
    <w:rsid w:val="000F177A"/>
    <w:rsid w:val="000F2CDC"/>
    <w:rsid w:val="001008E8"/>
    <w:rsid w:val="00100D29"/>
    <w:rsid w:val="00104495"/>
    <w:rsid w:val="001056FB"/>
    <w:rsid w:val="00107B4D"/>
    <w:rsid w:val="001341EA"/>
    <w:rsid w:val="001477BD"/>
    <w:rsid w:val="00152F17"/>
    <w:rsid w:val="0016055B"/>
    <w:rsid w:val="00162499"/>
    <w:rsid w:val="0017225E"/>
    <w:rsid w:val="00174D3B"/>
    <w:rsid w:val="00176E52"/>
    <w:rsid w:val="00190247"/>
    <w:rsid w:val="00192281"/>
    <w:rsid w:val="001A57F2"/>
    <w:rsid w:val="001A672D"/>
    <w:rsid w:val="001B05F1"/>
    <w:rsid w:val="001B43D9"/>
    <w:rsid w:val="001C0BA0"/>
    <w:rsid w:val="001C2EE6"/>
    <w:rsid w:val="001C4D2D"/>
    <w:rsid w:val="001D3895"/>
    <w:rsid w:val="001D4F1D"/>
    <w:rsid w:val="001D6CC5"/>
    <w:rsid w:val="001D6FAA"/>
    <w:rsid w:val="001E5323"/>
    <w:rsid w:val="00203179"/>
    <w:rsid w:val="0021121D"/>
    <w:rsid w:val="00214AA1"/>
    <w:rsid w:val="00216447"/>
    <w:rsid w:val="002200E6"/>
    <w:rsid w:val="002204AC"/>
    <w:rsid w:val="00220E1E"/>
    <w:rsid w:val="0023212F"/>
    <w:rsid w:val="002344AF"/>
    <w:rsid w:val="00240C83"/>
    <w:rsid w:val="002614F0"/>
    <w:rsid w:val="0026592B"/>
    <w:rsid w:val="0027305D"/>
    <w:rsid w:val="00274E09"/>
    <w:rsid w:val="002770A7"/>
    <w:rsid w:val="00277F2B"/>
    <w:rsid w:val="00293048"/>
    <w:rsid w:val="002935C4"/>
    <w:rsid w:val="002A575F"/>
    <w:rsid w:val="002A77D8"/>
    <w:rsid w:val="002B347E"/>
    <w:rsid w:val="002B403F"/>
    <w:rsid w:val="002B6F03"/>
    <w:rsid w:val="002B7311"/>
    <w:rsid w:val="002C5799"/>
    <w:rsid w:val="002D6981"/>
    <w:rsid w:val="002E096A"/>
    <w:rsid w:val="002E231A"/>
    <w:rsid w:val="002E2469"/>
    <w:rsid w:val="002E2B97"/>
    <w:rsid w:val="002E62A2"/>
    <w:rsid w:val="00303C48"/>
    <w:rsid w:val="00311FEB"/>
    <w:rsid w:val="003122A3"/>
    <w:rsid w:val="003242BF"/>
    <w:rsid w:val="00325AD2"/>
    <w:rsid w:val="003338F5"/>
    <w:rsid w:val="003524F5"/>
    <w:rsid w:val="0035278F"/>
    <w:rsid w:val="003557FE"/>
    <w:rsid w:val="00361527"/>
    <w:rsid w:val="00373DB0"/>
    <w:rsid w:val="00376165"/>
    <w:rsid w:val="003778EE"/>
    <w:rsid w:val="00381104"/>
    <w:rsid w:val="003855B3"/>
    <w:rsid w:val="00395486"/>
    <w:rsid w:val="00397701"/>
    <w:rsid w:val="003A37E4"/>
    <w:rsid w:val="003A61F7"/>
    <w:rsid w:val="003B406A"/>
    <w:rsid w:val="003B630A"/>
    <w:rsid w:val="003C5DC3"/>
    <w:rsid w:val="003D14D2"/>
    <w:rsid w:val="003D3CA2"/>
    <w:rsid w:val="003E1BC2"/>
    <w:rsid w:val="0040103A"/>
    <w:rsid w:val="00410FD6"/>
    <w:rsid w:val="00415D7B"/>
    <w:rsid w:val="004178B3"/>
    <w:rsid w:val="00423062"/>
    <w:rsid w:val="00433DF7"/>
    <w:rsid w:val="00437B0B"/>
    <w:rsid w:val="00444E7D"/>
    <w:rsid w:val="00446CFA"/>
    <w:rsid w:val="00490351"/>
    <w:rsid w:val="0049212D"/>
    <w:rsid w:val="00496E56"/>
    <w:rsid w:val="004B0229"/>
    <w:rsid w:val="004B0513"/>
    <w:rsid w:val="004C2F11"/>
    <w:rsid w:val="004C65DE"/>
    <w:rsid w:val="004D0F5F"/>
    <w:rsid w:val="004D2B97"/>
    <w:rsid w:val="004D33A2"/>
    <w:rsid w:val="004D3CCF"/>
    <w:rsid w:val="004D621B"/>
    <w:rsid w:val="004E1480"/>
    <w:rsid w:val="004E703E"/>
    <w:rsid w:val="004F18C4"/>
    <w:rsid w:val="004F70B0"/>
    <w:rsid w:val="004F7A71"/>
    <w:rsid w:val="00530023"/>
    <w:rsid w:val="00535D9A"/>
    <w:rsid w:val="00536002"/>
    <w:rsid w:val="00542C71"/>
    <w:rsid w:val="00551BAA"/>
    <w:rsid w:val="00552817"/>
    <w:rsid w:val="005574B0"/>
    <w:rsid w:val="005649F9"/>
    <w:rsid w:val="00571C0E"/>
    <w:rsid w:val="005962E6"/>
    <w:rsid w:val="00596A9B"/>
    <w:rsid w:val="005A1228"/>
    <w:rsid w:val="005B50D2"/>
    <w:rsid w:val="005C02EA"/>
    <w:rsid w:val="005C0874"/>
    <w:rsid w:val="005C394D"/>
    <w:rsid w:val="005E407C"/>
    <w:rsid w:val="005F7694"/>
    <w:rsid w:val="00600EE9"/>
    <w:rsid w:val="0061496E"/>
    <w:rsid w:val="00633B19"/>
    <w:rsid w:val="00653917"/>
    <w:rsid w:val="0069112B"/>
    <w:rsid w:val="006914C4"/>
    <w:rsid w:val="00695366"/>
    <w:rsid w:val="006961FA"/>
    <w:rsid w:val="006A2618"/>
    <w:rsid w:val="006B0A49"/>
    <w:rsid w:val="006B44A7"/>
    <w:rsid w:val="006B675F"/>
    <w:rsid w:val="006B787E"/>
    <w:rsid w:val="006C6074"/>
    <w:rsid w:val="006D5355"/>
    <w:rsid w:val="006F26E7"/>
    <w:rsid w:val="006F5D46"/>
    <w:rsid w:val="006F5E4A"/>
    <w:rsid w:val="00701942"/>
    <w:rsid w:val="00703200"/>
    <w:rsid w:val="0070372E"/>
    <w:rsid w:val="00704F81"/>
    <w:rsid w:val="00712A39"/>
    <w:rsid w:val="00717154"/>
    <w:rsid w:val="0072124D"/>
    <w:rsid w:val="007271F6"/>
    <w:rsid w:val="00730AFE"/>
    <w:rsid w:val="00731F7A"/>
    <w:rsid w:val="007330E9"/>
    <w:rsid w:val="007455B1"/>
    <w:rsid w:val="00752093"/>
    <w:rsid w:val="00755BEF"/>
    <w:rsid w:val="0075610C"/>
    <w:rsid w:val="00765B80"/>
    <w:rsid w:val="00766B92"/>
    <w:rsid w:val="0076762E"/>
    <w:rsid w:val="0077470B"/>
    <w:rsid w:val="007759EE"/>
    <w:rsid w:val="00777CDD"/>
    <w:rsid w:val="00792C97"/>
    <w:rsid w:val="007954D9"/>
    <w:rsid w:val="007957A7"/>
    <w:rsid w:val="007A0DDC"/>
    <w:rsid w:val="007A6CAD"/>
    <w:rsid w:val="007B6826"/>
    <w:rsid w:val="007C00BC"/>
    <w:rsid w:val="007C09A2"/>
    <w:rsid w:val="007C3EED"/>
    <w:rsid w:val="007C5892"/>
    <w:rsid w:val="007D0BDC"/>
    <w:rsid w:val="007D7C34"/>
    <w:rsid w:val="007E5D79"/>
    <w:rsid w:val="007E6621"/>
    <w:rsid w:val="007F5219"/>
    <w:rsid w:val="007F709E"/>
    <w:rsid w:val="008017A1"/>
    <w:rsid w:val="00803843"/>
    <w:rsid w:val="00813C5D"/>
    <w:rsid w:val="008153D3"/>
    <w:rsid w:val="00826455"/>
    <w:rsid w:val="0083270A"/>
    <w:rsid w:val="008339E9"/>
    <w:rsid w:val="008444A3"/>
    <w:rsid w:val="00846263"/>
    <w:rsid w:val="00846E55"/>
    <w:rsid w:val="00871C94"/>
    <w:rsid w:val="00876232"/>
    <w:rsid w:val="0087789B"/>
    <w:rsid w:val="00883960"/>
    <w:rsid w:val="008858CB"/>
    <w:rsid w:val="008905C8"/>
    <w:rsid w:val="00890752"/>
    <w:rsid w:val="00890C7C"/>
    <w:rsid w:val="00893BBE"/>
    <w:rsid w:val="008A1E0A"/>
    <w:rsid w:val="008A2AD2"/>
    <w:rsid w:val="008B480B"/>
    <w:rsid w:val="008C37CA"/>
    <w:rsid w:val="008E6A47"/>
    <w:rsid w:val="008F6F6A"/>
    <w:rsid w:val="0090454B"/>
    <w:rsid w:val="009168E0"/>
    <w:rsid w:val="009416D8"/>
    <w:rsid w:val="00941BDD"/>
    <w:rsid w:val="0094276A"/>
    <w:rsid w:val="009465E5"/>
    <w:rsid w:val="00960E2E"/>
    <w:rsid w:val="00960E40"/>
    <w:rsid w:val="009620C1"/>
    <w:rsid w:val="009662E8"/>
    <w:rsid w:val="00967253"/>
    <w:rsid w:val="00970918"/>
    <w:rsid w:val="009763DF"/>
    <w:rsid w:val="00982B40"/>
    <w:rsid w:val="00983DEE"/>
    <w:rsid w:val="0098455F"/>
    <w:rsid w:val="00984F10"/>
    <w:rsid w:val="00990F06"/>
    <w:rsid w:val="009A00E7"/>
    <w:rsid w:val="009A5D39"/>
    <w:rsid w:val="009C08C8"/>
    <w:rsid w:val="009D034D"/>
    <w:rsid w:val="009E1CB8"/>
    <w:rsid w:val="009E78AB"/>
    <w:rsid w:val="00A134EC"/>
    <w:rsid w:val="00A14362"/>
    <w:rsid w:val="00A21138"/>
    <w:rsid w:val="00A26E30"/>
    <w:rsid w:val="00A329AA"/>
    <w:rsid w:val="00A332D2"/>
    <w:rsid w:val="00A442ED"/>
    <w:rsid w:val="00A47A0F"/>
    <w:rsid w:val="00A53744"/>
    <w:rsid w:val="00A64D63"/>
    <w:rsid w:val="00A74D3E"/>
    <w:rsid w:val="00A75172"/>
    <w:rsid w:val="00A76499"/>
    <w:rsid w:val="00A8235A"/>
    <w:rsid w:val="00A8640F"/>
    <w:rsid w:val="00A86B9C"/>
    <w:rsid w:val="00A97B34"/>
    <w:rsid w:val="00AA4754"/>
    <w:rsid w:val="00AB29B5"/>
    <w:rsid w:val="00AB5BF8"/>
    <w:rsid w:val="00AB6F98"/>
    <w:rsid w:val="00AC3618"/>
    <w:rsid w:val="00AC3D34"/>
    <w:rsid w:val="00AD3F03"/>
    <w:rsid w:val="00AE0101"/>
    <w:rsid w:val="00AE03EE"/>
    <w:rsid w:val="00AE35A1"/>
    <w:rsid w:val="00AF300A"/>
    <w:rsid w:val="00AF53FD"/>
    <w:rsid w:val="00B04765"/>
    <w:rsid w:val="00B13443"/>
    <w:rsid w:val="00B37B59"/>
    <w:rsid w:val="00B516B6"/>
    <w:rsid w:val="00B61625"/>
    <w:rsid w:val="00B62048"/>
    <w:rsid w:val="00B635F5"/>
    <w:rsid w:val="00B755D4"/>
    <w:rsid w:val="00B7676D"/>
    <w:rsid w:val="00B832EE"/>
    <w:rsid w:val="00B87157"/>
    <w:rsid w:val="00B92AF0"/>
    <w:rsid w:val="00BC1F01"/>
    <w:rsid w:val="00BF156B"/>
    <w:rsid w:val="00BF3248"/>
    <w:rsid w:val="00C01393"/>
    <w:rsid w:val="00C20CD8"/>
    <w:rsid w:val="00C31E62"/>
    <w:rsid w:val="00C423D4"/>
    <w:rsid w:val="00C439B5"/>
    <w:rsid w:val="00C472C1"/>
    <w:rsid w:val="00C503AC"/>
    <w:rsid w:val="00C62659"/>
    <w:rsid w:val="00C7484C"/>
    <w:rsid w:val="00C80ECF"/>
    <w:rsid w:val="00C82ABD"/>
    <w:rsid w:val="00C8577A"/>
    <w:rsid w:val="00C86A8A"/>
    <w:rsid w:val="00C87426"/>
    <w:rsid w:val="00CB5C95"/>
    <w:rsid w:val="00CB76D0"/>
    <w:rsid w:val="00CC4185"/>
    <w:rsid w:val="00CE6AB7"/>
    <w:rsid w:val="00CF17E5"/>
    <w:rsid w:val="00D01575"/>
    <w:rsid w:val="00D023D4"/>
    <w:rsid w:val="00D03519"/>
    <w:rsid w:val="00D21DDF"/>
    <w:rsid w:val="00D241AB"/>
    <w:rsid w:val="00D27806"/>
    <w:rsid w:val="00D3430F"/>
    <w:rsid w:val="00D4378E"/>
    <w:rsid w:val="00D50784"/>
    <w:rsid w:val="00D67696"/>
    <w:rsid w:val="00D829FB"/>
    <w:rsid w:val="00D8545C"/>
    <w:rsid w:val="00D92F70"/>
    <w:rsid w:val="00DA232E"/>
    <w:rsid w:val="00DA4226"/>
    <w:rsid w:val="00DA6189"/>
    <w:rsid w:val="00DB1B51"/>
    <w:rsid w:val="00DB4294"/>
    <w:rsid w:val="00DB4D08"/>
    <w:rsid w:val="00DB5B96"/>
    <w:rsid w:val="00DB6E03"/>
    <w:rsid w:val="00DB7C02"/>
    <w:rsid w:val="00DD09D7"/>
    <w:rsid w:val="00DD2AAB"/>
    <w:rsid w:val="00DF3987"/>
    <w:rsid w:val="00DF5C3F"/>
    <w:rsid w:val="00E02CF0"/>
    <w:rsid w:val="00E11CBA"/>
    <w:rsid w:val="00E1612C"/>
    <w:rsid w:val="00E2564C"/>
    <w:rsid w:val="00E3061E"/>
    <w:rsid w:val="00E3298A"/>
    <w:rsid w:val="00E41E61"/>
    <w:rsid w:val="00E46C46"/>
    <w:rsid w:val="00E47CE1"/>
    <w:rsid w:val="00E53465"/>
    <w:rsid w:val="00E568AB"/>
    <w:rsid w:val="00E57994"/>
    <w:rsid w:val="00E72DAA"/>
    <w:rsid w:val="00E74FB6"/>
    <w:rsid w:val="00E751F6"/>
    <w:rsid w:val="00E75ADA"/>
    <w:rsid w:val="00E811E6"/>
    <w:rsid w:val="00E817BB"/>
    <w:rsid w:val="00EA2154"/>
    <w:rsid w:val="00EA6B71"/>
    <w:rsid w:val="00EC0109"/>
    <w:rsid w:val="00EC3130"/>
    <w:rsid w:val="00ED0873"/>
    <w:rsid w:val="00ED4F47"/>
    <w:rsid w:val="00EE1A2D"/>
    <w:rsid w:val="00EE1C40"/>
    <w:rsid w:val="00EE79A3"/>
    <w:rsid w:val="00EF1762"/>
    <w:rsid w:val="00EF634E"/>
    <w:rsid w:val="00F00B64"/>
    <w:rsid w:val="00F03908"/>
    <w:rsid w:val="00F11951"/>
    <w:rsid w:val="00F16A55"/>
    <w:rsid w:val="00F34021"/>
    <w:rsid w:val="00F40E47"/>
    <w:rsid w:val="00F50173"/>
    <w:rsid w:val="00F5154B"/>
    <w:rsid w:val="00F53420"/>
    <w:rsid w:val="00F53FE1"/>
    <w:rsid w:val="00F56C77"/>
    <w:rsid w:val="00F652F8"/>
    <w:rsid w:val="00F67436"/>
    <w:rsid w:val="00F712A8"/>
    <w:rsid w:val="00F72F6D"/>
    <w:rsid w:val="00F80BEC"/>
    <w:rsid w:val="00F86A7D"/>
    <w:rsid w:val="00F94254"/>
    <w:rsid w:val="00F94784"/>
    <w:rsid w:val="00FA23AB"/>
    <w:rsid w:val="00FA708F"/>
    <w:rsid w:val="00FB1589"/>
    <w:rsid w:val="00FB401E"/>
    <w:rsid w:val="00FC4B14"/>
    <w:rsid w:val="00FD1F20"/>
    <w:rsid w:val="00FD5461"/>
    <w:rsid w:val="00FE12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  <w:style w:type="character" w:customStyle="1" w:styleId="2">
    <w:name w:val="Основной текст (2)_"/>
    <w:basedOn w:val="DefaultParagraphFont"/>
    <w:link w:val="20"/>
    <w:uiPriority w:val="99"/>
    <w:locked/>
    <w:rsid w:val="002E62A2"/>
    <w:rPr>
      <w:rFonts w:cs="Times New Roman"/>
    </w:rPr>
  </w:style>
  <w:style w:type="paragraph" w:customStyle="1" w:styleId="20">
    <w:name w:val="Основной текст (2)"/>
    <w:basedOn w:val="Normal"/>
    <w:link w:val="2"/>
    <w:uiPriority w:val="99"/>
    <w:rsid w:val="002E62A2"/>
    <w:pPr>
      <w:widowControl w:val="0"/>
      <w:shd w:val="clear" w:color="auto" w:fill="FFFFFF"/>
      <w:spacing w:line="283" w:lineRule="exact"/>
      <w:jc w:val="both"/>
    </w:pPr>
    <w:rPr>
      <w:rFonts w:eastAsia="Calibri"/>
      <w:noProof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430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238</TotalTime>
  <Pages>3</Pages>
  <Words>1109</Words>
  <Characters>6326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Судья Боховко В</dc:title>
  <dc:subject/>
  <dc:creator>Роберт Георгиевич Катаян</dc:creator>
  <cp:keywords/>
  <dc:description/>
  <cp:lastModifiedBy>Магомадов</cp:lastModifiedBy>
  <cp:revision>13</cp:revision>
  <cp:lastPrinted>2016-05-30T09:43:00Z</cp:lastPrinted>
  <dcterms:created xsi:type="dcterms:W3CDTF">2016-05-29T12:54:00Z</dcterms:created>
  <dcterms:modified xsi:type="dcterms:W3CDTF">2016-06-15T07:18:00Z</dcterms:modified>
</cp:coreProperties>
</file>