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5AA" w:rsidRPr="008F2416" w:rsidRDefault="005415AA" w:rsidP="008F2416">
      <w:pPr>
        <w:pStyle w:val="BodyText"/>
        <w:ind w:firstLine="720"/>
        <w:jc w:val="right"/>
        <w:rPr>
          <w:rFonts w:ascii="Times New Roman" w:hAnsi="Times New Roman" w:cs="Times New Roman"/>
          <w:i/>
          <w:iCs/>
          <w:sz w:val="22"/>
          <w:szCs w:val="22"/>
        </w:rPr>
      </w:pPr>
      <w:r w:rsidRPr="008F2416">
        <w:rPr>
          <w:rFonts w:ascii="Times New Roman" w:hAnsi="Times New Roman" w:cs="Times New Roman"/>
          <w:i/>
          <w:iCs/>
          <w:sz w:val="22"/>
          <w:szCs w:val="22"/>
        </w:rPr>
        <w:t>Судья Антонов Г.П.</w:t>
      </w:r>
    </w:p>
    <w:p w:rsidR="005415AA" w:rsidRPr="008F2416" w:rsidRDefault="005415AA" w:rsidP="008F2416">
      <w:pPr>
        <w:pStyle w:val="BodyText"/>
        <w:ind w:firstLine="720"/>
        <w:jc w:val="right"/>
        <w:rPr>
          <w:rFonts w:ascii="Times New Roman" w:hAnsi="Times New Roman" w:cs="Times New Roman"/>
        </w:rPr>
      </w:pPr>
    </w:p>
    <w:p w:rsidR="005415AA" w:rsidRPr="008F2416" w:rsidRDefault="005415AA" w:rsidP="008F241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РЕШЕНИЕ № 7-</w:t>
      </w:r>
      <w:r>
        <w:rPr>
          <w:rFonts w:ascii="Times New Roman" w:hAnsi="Times New Roman" w:cs="Times New Roman"/>
          <w:sz w:val="28"/>
          <w:szCs w:val="28"/>
        </w:rPr>
        <w:t>80</w:t>
      </w:r>
      <w:r w:rsidRPr="008F2416">
        <w:rPr>
          <w:rFonts w:ascii="Times New Roman" w:hAnsi="Times New Roman" w:cs="Times New Roman"/>
          <w:sz w:val="28"/>
          <w:szCs w:val="28"/>
        </w:rPr>
        <w:t>/2016</w:t>
      </w:r>
    </w:p>
    <w:p w:rsidR="005415AA" w:rsidRPr="008F2416" w:rsidRDefault="005415AA" w:rsidP="008F241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(дело № 12-1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F2416">
        <w:rPr>
          <w:rFonts w:ascii="Times New Roman" w:hAnsi="Times New Roman" w:cs="Times New Roman"/>
          <w:sz w:val="28"/>
          <w:szCs w:val="28"/>
        </w:rPr>
        <w:t>/2016)</w:t>
      </w:r>
    </w:p>
    <w:p w:rsidR="005415AA" w:rsidRPr="008F2416" w:rsidRDefault="005415AA" w:rsidP="008F241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415AA" w:rsidRPr="008F2416" w:rsidRDefault="005415AA" w:rsidP="008F2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30 мая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2016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 xml:space="preserve">.                                                 </w:t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  <w:t xml:space="preserve">                     г. Ростов-на-Дону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415AA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Pr="008F2416">
        <w:rPr>
          <w:rFonts w:ascii="Times New Roman" w:hAnsi="Times New Roman" w:cs="Times New Roman"/>
          <w:sz w:val="28"/>
          <w:szCs w:val="28"/>
        </w:rPr>
        <w:t xml:space="preserve">Судья Северо-Кавказского окружного военного суда </w:t>
      </w:r>
      <w:r>
        <w:rPr>
          <w:rFonts w:ascii="Times New Roman" w:hAnsi="Times New Roman" w:cs="Times New Roman"/>
          <w:sz w:val="28"/>
          <w:szCs w:val="28"/>
        </w:rPr>
        <w:t xml:space="preserve">Магомадов Алексей Абдулмажитович </w:t>
      </w:r>
      <w:r w:rsidRPr="008F2416">
        <w:rPr>
          <w:rFonts w:ascii="Times New Roman" w:hAnsi="Times New Roman" w:cs="Times New Roman"/>
          <w:sz w:val="28"/>
          <w:szCs w:val="28"/>
        </w:rPr>
        <w:t>(г. Ростов-на-Дону, просп. М. Нагибина, д. 28/1), при секретаре</w:t>
      </w:r>
      <w:r>
        <w:rPr>
          <w:rFonts w:ascii="Times New Roman" w:hAnsi="Times New Roman" w:cs="Times New Roman"/>
          <w:sz w:val="28"/>
          <w:szCs w:val="28"/>
        </w:rPr>
        <w:t xml:space="preserve"> Жуковой К.Э.</w:t>
      </w:r>
      <w:r w:rsidRPr="008F2416">
        <w:rPr>
          <w:rFonts w:ascii="Times New Roman" w:hAnsi="Times New Roman" w:cs="Times New Roman"/>
          <w:sz w:val="28"/>
          <w:szCs w:val="28"/>
        </w:rPr>
        <w:t xml:space="preserve">, </w:t>
      </w:r>
      <w:r w:rsidRPr="0002490D">
        <w:rPr>
          <w:rFonts w:ascii="Times New Roman" w:hAnsi="Times New Roman" w:cs="Times New Roman"/>
          <w:iCs/>
          <w:sz w:val="28"/>
          <w:szCs w:val="28"/>
        </w:rPr>
        <w:t>с участием военного прокурора отдела военной прокуратуры Южного военного округа капитана юстиции Касьянова С.А.</w:t>
      </w:r>
      <w:r w:rsidRPr="0002490D">
        <w:rPr>
          <w:rFonts w:ascii="Times New Roman" w:hAnsi="Times New Roman" w:cs="Times New Roman"/>
          <w:sz w:val="28"/>
          <w:szCs w:val="28"/>
        </w:rPr>
        <w:t>,</w:t>
      </w:r>
      <w:r w:rsidRPr="008F2416">
        <w:rPr>
          <w:rFonts w:ascii="Times New Roman" w:hAnsi="Times New Roman" w:cs="Times New Roman"/>
          <w:sz w:val="28"/>
          <w:szCs w:val="28"/>
        </w:rPr>
        <w:t xml:space="preserve"> рассмотрев дело об административном правонарушении по жалобе военнослужащего войсковой части 63876 полковника</w:t>
      </w:r>
    </w:p>
    <w:p w:rsidR="005415AA" w:rsidRDefault="005415AA" w:rsidP="008F2416">
      <w:pPr>
        <w:pStyle w:val="Style3"/>
        <w:widowControl/>
        <w:spacing w:line="240" w:lineRule="auto"/>
        <w:ind w:left="3420"/>
        <w:rPr>
          <w:rStyle w:val="FontStyle11"/>
          <w:sz w:val="28"/>
          <w:szCs w:val="28"/>
        </w:rPr>
      </w:pPr>
      <w:r w:rsidRPr="008F2416">
        <w:rPr>
          <w:rStyle w:val="FontStyle11"/>
          <w:sz w:val="28"/>
          <w:szCs w:val="28"/>
        </w:rPr>
        <w:t xml:space="preserve">Кирилюка Олега Александровича, родившегося 27 марта </w:t>
      </w:r>
      <w:smartTag w:uri="urn:schemas-microsoft-com:office:smarttags" w:element="metricconverter">
        <w:smartTagPr>
          <w:attr w:name="ProductID" w:val="1966 г"/>
        </w:smartTagPr>
        <w:r w:rsidRPr="008F2416">
          <w:rPr>
            <w:rStyle w:val="FontStyle11"/>
            <w:sz w:val="28"/>
            <w:szCs w:val="28"/>
          </w:rPr>
          <w:t>1966 г</w:t>
        </w:r>
      </w:smartTag>
      <w:r w:rsidRPr="008F2416">
        <w:rPr>
          <w:rStyle w:val="FontStyle11"/>
          <w:sz w:val="28"/>
          <w:szCs w:val="28"/>
        </w:rPr>
        <w:t>. в г. Бресте Республики Беларусь, проживающего по адресу: г. Севастополь, ул. А. Кесаева, д. 8/1, кв. 126,</w:t>
      </w:r>
    </w:p>
    <w:p w:rsidR="005415AA" w:rsidRDefault="005415AA" w:rsidP="008F2416">
      <w:pPr>
        <w:pStyle w:val="Style3"/>
        <w:widowControl/>
        <w:spacing w:line="240" w:lineRule="auto"/>
        <w:ind w:left="3420"/>
        <w:rPr>
          <w:rStyle w:val="FontStyle11"/>
          <w:sz w:val="28"/>
          <w:szCs w:val="28"/>
        </w:rPr>
      </w:pPr>
    </w:p>
    <w:p w:rsidR="005415AA" w:rsidRDefault="005415AA" w:rsidP="008F2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на постановление заместителя руководителя Управления Федеральной антимонопольной службы по Республике Крым и городу Севастополю (далее – заместитель руководителя Управления) от </w:t>
      </w:r>
      <w:r>
        <w:rPr>
          <w:rFonts w:ascii="Times New Roman" w:hAnsi="Times New Roman" w:cs="Times New Roman"/>
          <w:sz w:val="28"/>
          <w:szCs w:val="28"/>
        </w:rPr>
        <w:t xml:space="preserve">21 декабря </w:t>
      </w:r>
      <w:smartTag w:uri="urn:schemas-microsoft-com:office:smarttags" w:element="metricconverter">
        <w:smartTagPr>
          <w:attr w:name="ProductID" w:val="2015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</w:t>
        </w:r>
        <w:r>
          <w:rPr>
            <w:rFonts w:ascii="Times New Roman" w:hAnsi="Times New Roman" w:cs="Times New Roman"/>
            <w:sz w:val="28"/>
            <w:szCs w:val="28"/>
          </w:rPr>
          <w:t>5</w:t>
        </w:r>
        <w:r w:rsidRPr="008F2416">
          <w:rPr>
            <w:rFonts w:ascii="Times New Roman" w:hAnsi="Times New Roman" w:cs="Times New Roman"/>
            <w:sz w:val="28"/>
            <w:szCs w:val="28"/>
          </w:rPr>
          <w:t xml:space="preserve">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 xml:space="preserve">. о назначении Кирилюку О.А. административного наказания за совершение административного правонарушения, предусмотренного ч. 1 ст. 7.29 КоАП РФ, и решение судьи Севастопольского гарнизонного военного суда от 19 апреля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2016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>. об оставлении без изменения указанного постановления,</w:t>
      </w:r>
    </w:p>
    <w:p w:rsidR="005415AA" w:rsidRPr="008F2416" w:rsidRDefault="005415AA" w:rsidP="008F2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15AA" w:rsidRDefault="005415AA" w:rsidP="008F241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установил:</w:t>
      </w:r>
    </w:p>
    <w:p w:rsidR="005415AA" w:rsidRPr="008F2416" w:rsidRDefault="005415AA" w:rsidP="008F241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Постановлением заместителя руководителя Управления от 21 декабря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2015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>. Кирилюк признан виновным в том, что являясь заместителем командира войсковой части 63876 – начальником организационно-планового отдела и действуя на основании доверенности от ФКУ «Объединенное стратегическое командование Южного военного округа», 2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F2416">
        <w:rPr>
          <w:rFonts w:ascii="Times New Roman" w:hAnsi="Times New Roman" w:cs="Times New Roman"/>
          <w:sz w:val="28"/>
          <w:szCs w:val="28"/>
        </w:rPr>
        <w:t xml:space="preserve"> декабря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2014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 xml:space="preserve">. в нарушение ч. 2 ст. 48, ч. 2 ст. 72 и п. 4 ч. 1 ст. 93 Федерального закона от 5 апреля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2013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 xml:space="preserve">. № 44-ФЗ «О контрактной системе в сфере закупок товаров, работ, услуг для обеспечения государственных и муниципальных нужд» (далее – Закон о контрактной системе) заключил государственный контракт на закупку товаров для обеспечения государственных нужд на сумму </w:t>
      </w:r>
      <w:r>
        <w:rPr>
          <w:rFonts w:ascii="Times New Roman" w:hAnsi="Times New Roman" w:cs="Times New Roman"/>
          <w:sz w:val="28"/>
          <w:szCs w:val="28"/>
        </w:rPr>
        <w:t xml:space="preserve">280 312 </w:t>
      </w:r>
      <w:r w:rsidRPr="008F2416">
        <w:rPr>
          <w:rFonts w:ascii="Times New Roman" w:hAnsi="Times New Roman" w:cs="Times New Roman"/>
          <w:sz w:val="28"/>
          <w:szCs w:val="28"/>
        </w:rPr>
        <w:t xml:space="preserve">руб. </w:t>
      </w:r>
      <w:r>
        <w:rPr>
          <w:rFonts w:ascii="Times New Roman" w:hAnsi="Times New Roman" w:cs="Times New Roman"/>
          <w:sz w:val="28"/>
          <w:szCs w:val="28"/>
        </w:rPr>
        <w:t xml:space="preserve">78 коп. </w:t>
      </w:r>
      <w:r w:rsidRPr="008F2416">
        <w:rPr>
          <w:rFonts w:ascii="Times New Roman" w:hAnsi="Times New Roman" w:cs="Times New Roman"/>
          <w:sz w:val="28"/>
          <w:szCs w:val="28"/>
        </w:rPr>
        <w:t>у единственного поставщика без проведения открытого конкурса, то есть в совершении административного правонарушения, предусмотренного ч. 1 ст. 7.29 КоАП РФ, на основании которой ему назначено наказание в виде административного штрафа в размере 30 000 руб.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Решением судьи Севастопольского гарнизонного военного суда от 19 апреля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2016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>. указанное постановление оставлено без изменения, а жалоба Кирилюка – без удовлетворения.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В жалобе, поданной в порядке пересмотра, Кирилюк просит состоявшиеся </w:t>
      </w:r>
      <w:r>
        <w:rPr>
          <w:rFonts w:ascii="Times New Roman" w:hAnsi="Times New Roman" w:cs="Times New Roman"/>
          <w:sz w:val="28"/>
          <w:szCs w:val="28"/>
        </w:rPr>
        <w:t>акты</w:t>
      </w:r>
      <w:r w:rsidRPr="008F2416">
        <w:rPr>
          <w:rFonts w:ascii="Times New Roman" w:hAnsi="Times New Roman" w:cs="Times New Roman"/>
          <w:sz w:val="28"/>
          <w:szCs w:val="28"/>
        </w:rPr>
        <w:t xml:space="preserve"> отменить ввиду их незаконности и необоснованности, прекратив производство по делу.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обоснование Кирилюк </w:t>
      </w:r>
      <w:r w:rsidRPr="008F2416">
        <w:rPr>
          <w:rFonts w:ascii="Times New Roman" w:hAnsi="Times New Roman" w:cs="Times New Roman"/>
          <w:sz w:val="28"/>
          <w:szCs w:val="28"/>
        </w:rPr>
        <w:t xml:space="preserve">приводит собственный анализ норм действующего законодательства, регламентирующего бюджетные правоотношения, и формулирует вывод о том, что при осуществлении им закупок было принято </w:t>
      </w:r>
      <w:r>
        <w:rPr>
          <w:rFonts w:ascii="Times New Roman" w:hAnsi="Times New Roman" w:cs="Times New Roman"/>
          <w:sz w:val="28"/>
          <w:szCs w:val="28"/>
        </w:rPr>
        <w:t xml:space="preserve">решение </w:t>
      </w:r>
      <w:r w:rsidRPr="008F2416">
        <w:rPr>
          <w:rFonts w:ascii="Times New Roman" w:hAnsi="Times New Roman" w:cs="Times New Roman"/>
          <w:sz w:val="28"/>
          <w:szCs w:val="28"/>
        </w:rPr>
        <w:t>о способе определения поставщика путем проведения запроса котировок, то есть соблюдены требования ч. 2 ст. 7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8F2416">
        <w:rPr>
          <w:rFonts w:ascii="Times New Roman" w:hAnsi="Times New Roman" w:cs="Times New Roman"/>
          <w:sz w:val="28"/>
          <w:szCs w:val="28"/>
        </w:rPr>
        <w:t xml:space="preserve"> Закона о контрактной системе. 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Какой-либо иной способ закупок в указанный период был неприемлем в связи с отсутствием условий для проведения торгов, в том числе возможности размещения информации в единой информационной системе.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Государственный контракт был заключен с целью обеспечения нужд Черноморского флота, на денежные средства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F2416">
        <w:rPr>
          <w:rFonts w:ascii="Times New Roman" w:hAnsi="Times New Roman" w:cs="Times New Roman"/>
          <w:sz w:val="28"/>
          <w:szCs w:val="28"/>
        </w:rPr>
        <w:t xml:space="preserve"> выделенные Черноморскому флоту. Командование Ю</w:t>
      </w:r>
      <w:r>
        <w:rPr>
          <w:rFonts w:ascii="Times New Roman" w:hAnsi="Times New Roman" w:cs="Times New Roman"/>
          <w:sz w:val="28"/>
          <w:szCs w:val="28"/>
        </w:rPr>
        <w:t xml:space="preserve">жного военного округа </w:t>
      </w:r>
      <w:r w:rsidRPr="008F2416">
        <w:rPr>
          <w:rFonts w:ascii="Times New Roman" w:hAnsi="Times New Roman" w:cs="Times New Roman"/>
          <w:sz w:val="28"/>
          <w:szCs w:val="28"/>
        </w:rPr>
        <w:t>не могло осуществлять закупки для нужд Черноморского флота, поскольку не было обеспечено соответствующими лимитами бюджетных обязательств, в связи с чем возвращало направленную в их адрес конкурсную документацию.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Кирилюк </w:t>
      </w:r>
      <w:r>
        <w:rPr>
          <w:rFonts w:ascii="Times New Roman" w:hAnsi="Times New Roman" w:cs="Times New Roman"/>
          <w:sz w:val="28"/>
          <w:szCs w:val="28"/>
        </w:rPr>
        <w:t xml:space="preserve">также </w:t>
      </w:r>
      <w:r w:rsidRPr="008F2416">
        <w:rPr>
          <w:rFonts w:ascii="Times New Roman" w:hAnsi="Times New Roman" w:cs="Times New Roman"/>
          <w:sz w:val="28"/>
          <w:szCs w:val="28"/>
        </w:rPr>
        <w:t>указывает, что действовал на основании доверенности от имени командования Ю</w:t>
      </w:r>
      <w:r>
        <w:rPr>
          <w:rFonts w:ascii="Times New Roman" w:hAnsi="Times New Roman" w:cs="Times New Roman"/>
          <w:sz w:val="28"/>
          <w:szCs w:val="28"/>
        </w:rPr>
        <w:t xml:space="preserve">жного военного округа </w:t>
      </w:r>
      <w:r w:rsidRPr="008F2416">
        <w:rPr>
          <w:rFonts w:ascii="Times New Roman" w:hAnsi="Times New Roman" w:cs="Times New Roman"/>
          <w:sz w:val="28"/>
          <w:szCs w:val="28"/>
        </w:rPr>
        <w:t>как юридического лица, уполномоченного на заключение государственных контрактов, поскольку Черноморский флот не обладал соответствующим статусом. Сама доверенность не содержала сведений о том, в чьих интересах он имел право заключать государственные контракты.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В его действиях, связанных с выбором способа определения поставщика при закупках, отсутствует вина. 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При рассмотрении дела, по мнению автора жалобы, нарушен принцип презумпции невиновности, закрепленный в ст. 1.5 КоАП РФ, и неверно определен субъект административного правонарушения, предусмотренного ст. 7.29 КоАП РФ, с учетом примечания к ст. 2.4 КоАП РФ. 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В свою очередь, ответственность за нарушение порядка проведения закупок предусмотрена ст. 7.30 КоАП РФ, а не вмененной ему ст. 7.29 КоАП РФ.</w:t>
      </w:r>
    </w:p>
    <w:p w:rsidR="005415AA" w:rsidRDefault="005415AA" w:rsidP="008C180D">
      <w:pPr>
        <w:pStyle w:val="ConsPlus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Прокурором принято решение о возбуждении дела об административном правонарушении с вынесением соответствующего постановления в нарушение срока, установленного ст. 28.5 КоАП РФ.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Рассмотрев материалы дела, </w:t>
      </w:r>
      <w:r w:rsidRPr="000414AD">
        <w:rPr>
          <w:rFonts w:ascii="Times New Roman" w:hAnsi="Times New Roman" w:cs="Times New Roman"/>
          <w:iCs/>
          <w:sz w:val="28"/>
          <w:szCs w:val="28"/>
        </w:rPr>
        <w:t>заключение прокурора</w:t>
      </w:r>
      <w:r>
        <w:rPr>
          <w:rFonts w:ascii="Times New Roman" w:hAnsi="Times New Roman" w:cs="Times New Roman"/>
          <w:iCs/>
          <w:sz w:val="28"/>
          <w:szCs w:val="28"/>
        </w:rPr>
        <w:t xml:space="preserve"> Касьянова С.А.</w:t>
      </w:r>
      <w:r w:rsidRPr="008F2416">
        <w:rPr>
          <w:rFonts w:ascii="Times New Roman" w:hAnsi="Times New Roman" w:cs="Times New Roman"/>
          <w:i/>
          <w:iCs/>
          <w:sz w:val="28"/>
          <w:szCs w:val="28"/>
        </w:rPr>
        <w:t>,</w:t>
      </w:r>
      <w:r w:rsidRPr="008F2416">
        <w:rPr>
          <w:rFonts w:ascii="Times New Roman" w:hAnsi="Times New Roman" w:cs="Times New Roman"/>
          <w:sz w:val="28"/>
          <w:szCs w:val="28"/>
        </w:rPr>
        <w:t xml:space="preserve"> изучив доводы жалобы Кирилюка, нахожу ее не подлежащей удовлетворению.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Выводы в принятых по делу постановлении и решении о признании в действиях Кирилюка состава административного правонарушения соответствуют фактическим обстоятельствам дела и основаны на исследованных в судебном заседании доказательствах.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Факт совершения Кирилюком административного правонарушения при указанных обстоятельствах подтверждается материалами о возбуждении военным прокурором дела об административном правонарушении, после проведения административного расследования в соответствии с ч. 3 ст. 28.5 и ч. 5 ст. 28.7 КоАП РФ, которые получены с соблюдением требований закона и не вызывают сомнений в своей достоверности.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Административная ответственность, предусмотренная </w:t>
      </w:r>
      <w:hyperlink r:id="rId6" w:history="1">
        <w:r w:rsidRPr="008F2416">
          <w:rPr>
            <w:rFonts w:ascii="Times New Roman" w:hAnsi="Times New Roman" w:cs="Times New Roman"/>
            <w:sz w:val="28"/>
            <w:szCs w:val="28"/>
          </w:rPr>
          <w:t>ч. 1 ст. 7.29</w:t>
        </w:r>
      </w:hyperlink>
      <w:r w:rsidRPr="008F2416">
        <w:rPr>
          <w:rFonts w:ascii="Times New Roman" w:hAnsi="Times New Roman" w:cs="Times New Roman"/>
          <w:sz w:val="28"/>
          <w:szCs w:val="28"/>
        </w:rPr>
        <w:t xml:space="preserve"> КоАП РФ, наступает в случае принятия должностным лицом решения о способе определения поставщика с нарушением требований, установленных Законом о контрактной системе.</w:t>
      </w:r>
    </w:p>
    <w:p w:rsidR="005415AA" w:rsidRPr="00DF2910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Как видно из материалов дела, Кирилюком 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8F2416">
        <w:rPr>
          <w:rFonts w:ascii="Times New Roman" w:hAnsi="Times New Roman" w:cs="Times New Roman"/>
          <w:sz w:val="28"/>
          <w:szCs w:val="28"/>
        </w:rPr>
        <w:t xml:space="preserve"> декабря </w:t>
      </w:r>
      <w:smartTag w:uri="urn:schemas-microsoft-com:office:smarttags" w:element="metricconverter">
        <w:smartTagPr>
          <w:attr w:name="ProductID" w:val="2016 г"/>
        </w:smartTagPr>
        <w:r w:rsidRPr="008F2416">
          <w:rPr>
            <w:rFonts w:ascii="Times New Roman" w:hAnsi="Times New Roman" w:cs="Times New Roman"/>
            <w:sz w:val="28"/>
            <w:szCs w:val="28"/>
          </w:rPr>
          <w:t>2014 г</w:t>
        </w:r>
      </w:smartTag>
      <w:r w:rsidRPr="008F2416">
        <w:rPr>
          <w:rFonts w:ascii="Times New Roman" w:hAnsi="Times New Roman" w:cs="Times New Roman"/>
          <w:sz w:val="28"/>
          <w:szCs w:val="28"/>
        </w:rPr>
        <w:t>. в нарушение ч. 2 ст. 48 Закона о контрактной системе, с единственным поставщиком –</w:t>
      </w:r>
      <w:r>
        <w:rPr>
          <w:rFonts w:ascii="Times New Roman" w:hAnsi="Times New Roman" w:cs="Times New Roman"/>
          <w:sz w:val="28"/>
          <w:szCs w:val="28"/>
        </w:rPr>
        <w:t xml:space="preserve"> индивидуальным предпринимателем Бакал Т.Н. </w:t>
      </w:r>
      <w:r w:rsidRPr="00DF2910">
        <w:rPr>
          <w:rFonts w:ascii="Times New Roman" w:hAnsi="Times New Roman" w:cs="Times New Roman"/>
          <w:sz w:val="28"/>
          <w:szCs w:val="28"/>
        </w:rPr>
        <w:t>заключен государственный контракт № 6</w:t>
      </w:r>
      <w:r>
        <w:rPr>
          <w:rFonts w:ascii="Times New Roman" w:hAnsi="Times New Roman" w:cs="Times New Roman"/>
          <w:sz w:val="28"/>
          <w:szCs w:val="28"/>
        </w:rPr>
        <w:t>26</w:t>
      </w:r>
      <w:r w:rsidRPr="00DF2910">
        <w:rPr>
          <w:rFonts w:ascii="Times New Roman" w:hAnsi="Times New Roman" w:cs="Times New Roman"/>
          <w:sz w:val="28"/>
          <w:szCs w:val="28"/>
        </w:rPr>
        <w:t xml:space="preserve"> на закупку </w:t>
      </w:r>
      <w:r>
        <w:rPr>
          <w:rFonts w:ascii="Times New Roman" w:hAnsi="Times New Roman" w:cs="Times New Roman"/>
          <w:sz w:val="28"/>
          <w:szCs w:val="28"/>
        </w:rPr>
        <w:t xml:space="preserve">лабораторного оборудования </w:t>
      </w:r>
      <w:r w:rsidRPr="00DF2910">
        <w:rPr>
          <w:rFonts w:ascii="Times New Roman" w:hAnsi="Times New Roman" w:cs="Times New Roman"/>
          <w:sz w:val="28"/>
          <w:szCs w:val="28"/>
        </w:rPr>
        <w:t>для нужд воинской части на общую сумму 2</w:t>
      </w:r>
      <w:r>
        <w:rPr>
          <w:rFonts w:ascii="Times New Roman" w:hAnsi="Times New Roman" w:cs="Times New Roman"/>
          <w:sz w:val="28"/>
          <w:szCs w:val="28"/>
        </w:rPr>
        <w:t xml:space="preserve">80 312 </w:t>
      </w:r>
      <w:r w:rsidRPr="00DF2910">
        <w:rPr>
          <w:rFonts w:ascii="Times New Roman" w:hAnsi="Times New Roman" w:cs="Times New Roman"/>
          <w:sz w:val="28"/>
          <w:szCs w:val="28"/>
        </w:rPr>
        <w:t>руб.</w:t>
      </w:r>
      <w:r>
        <w:rPr>
          <w:rFonts w:ascii="Times New Roman" w:hAnsi="Times New Roman" w:cs="Times New Roman"/>
          <w:sz w:val="28"/>
          <w:szCs w:val="28"/>
        </w:rPr>
        <w:t xml:space="preserve"> 78 коп.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При этом Кирилюк, действуя на основании доверенности и являясь уполномоченным должностным лицом государственного заказчика, нарушил свои должностные обязанности по заключению в установленном законодательством РФ порядке государственного контракта.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Сам факт неразмещения информации о проведении запроса котировок в единой информационной системе свидетельствует о том, что закупка указанным способом не проводилась. 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Доводы автора жалобы о том, что при заключении государственного контракта он фактически действовал в интересах Черноморского флота, поскольку именно командование Ю</w:t>
      </w:r>
      <w:r>
        <w:rPr>
          <w:rFonts w:ascii="Times New Roman" w:hAnsi="Times New Roman" w:cs="Times New Roman"/>
          <w:sz w:val="28"/>
          <w:szCs w:val="28"/>
        </w:rPr>
        <w:t xml:space="preserve">жного военного округа </w:t>
      </w:r>
      <w:r w:rsidRPr="008F2416">
        <w:rPr>
          <w:rFonts w:ascii="Times New Roman" w:hAnsi="Times New Roman" w:cs="Times New Roman"/>
          <w:sz w:val="28"/>
          <w:szCs w:val="28"/>
        </w:rPr>
        <w:t>как юридическое лицо осуществляло закупки и являлось стороной при заключении государственного контракта, не влияют на правильность выводов о наличии в действиях Кирилюка состава административного правонарушения.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Вопреки утверждению в жалобе, Кирилюк по смыслу примечания к ст. 2.4 КоАП РФ являлся должностным лицом и надлежащим субъектом административного правонарушения, предусмотренного ч. 1 ст. 7.29 КоАП РФ.</w:t>
      </w:r>
    </w:p>
    <w:p w:rsidR="005415AA" w:rsidRPr="008F2416" w:rsidRDefault="005415AA" w:rsidP="008F2416">
      <w:pPr>
        <w:pStyle w:val="ConsPlus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Довод жалобы </w:t>
      </w:r>
      <w:r>
        <w:rPr>
          <w:rFonts w:ascii="Times New Roman" w:hAnsi="Times New Roman" w:cs="Times New Roman"/>
          <w:sz w:val="28"/>
          <w:szCs w:val="28"/>
        </w:rPr>
        <w:t>о том</w:t>
      </w:r>
      <w:r w:rsidRPr="008F2416">
        <w:rPr>
          <w:rFonts w:ascii="Times New Roman" w:hAnsi="Times New Roman" w:cs="Times New Roman"/>
          <w:sz w:val="28"/>
          <w:szCs w:val="28"/>
        </w:rPr>
        <w:t xml:space="preserve">, что в нарушение </w:t>
      </w:r>
      <w:hyperlink r:id="rId7" w:history="1">
        <w:r w:rsidRPr="008F2416">
          <w:rPr>
            <w:rFonts w:ascii="Times New Roman" w:hAnsi="Times New Roman" w:cs="Times New Roman"/>
            <w:sz w:val="28"/>
            <w:szCs w:val="28"/>
          </w:rPr>
          <w:t>ст. 28.5</w:t>
        </w:r>
      </w:hyperlink>
      <w:r w:rsidRPr="008F2416">
        <w:rPr>
          <w:rFonts w:ascii="Times New Roman" w:hAnsi="Times New Roman" w:cs="Times New Roman"/>
          <w:sz w:val="28"/>
          <w:szCs w:val="28"/>
        </w:rPr>
        <w:t xml:space="preserve"> КоАП РФ прокурором несвоевременно было </w:t>
      </w:r>
      <w:r>
        <w:rPr>
          <w:rFonts w:ascii="Times New Roman" w:hAnsi="Times New Roman" w:cs="Times New Roman"/>
          <w:sz w:val="28"/>
          <w:szCs w:val="28"/>
        </w:rPr>
        <w:t xml:space="preserve">принято решение </w:t>
      </w:r>
      <w:r w:rsidRPr="008F2416">
        <w:rPr>
          <w:rFonts w:ascii="Times New Roman" w:hAnsi="Times New Roman" w:cs="Times New Roman"/>
          <w:sz w:val="28"/>
          <w:szCs w:val="28"/>
        </w:rPr>
        <w:t>о возбуждении дела об административном правонарушении, является несостоятельным.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Иные доводы жалобы Кирилюка направлены на переоценку выводов руководителя административного органа и судьи, являлись предметом надлежащей проверки и оценки, обоснованно и мотивированно отвергнуты по основаниям, подробно изложенным в соответствующих актах.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Порядок привлечения Кирилюка к административной ответственности соблюден.</w:t>
      </w:r>
    </w:p>
    <w:p w:rsidR="005415AA" w:rsidRPr="008F2416" w:rsidRDefault="005415AA" w:rsidP="008F2416">
      <w:pPr>
        <w:pStyle w:val="ConsPlusNormal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Постановление о привлечении Кирилюка к административной ответственности вынесено должностным лицом в пределах срока давности привлечения к административной ответственности, установленного в </w:t>
      </w:r>
      <w:hyperlink r:id="rId8" w:history="1">
        <w:r w:rsidRPr="008F2416">
          <w:rPr>
            <w:rStyle w:val="Hyperlink"/>
            <w:rFonts w:ascii="Times New Roman" w:hAnsi="Times New Roman"/>
            <w:color w:val="auto"/>
            <w:sz w:val="28"/>
            <w:szCs w:val="28"/>
            <w:u w:val="none"/>
          </w:rPr>
          <w:t>ст. 4.5</w:t>
        </w:r>
      </w:hyperlink>
      <w:r w:rsidRPr="008F2416">
        <w:rPr>
          <w:rFonts w:ascii="Times New Roman" w:hAnsi="Times New Roman" w:cs="Times New Roman"/>
          <w:sz w:val="28"/>
          <w:szCs w:val="28"/>
        </w:rPr>
        <w:t xml:space="preserve"> КоАП РФ для данной категории дел.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Таким образом, оснований для отмены вынесенных по делу актов, в том числе по доводам, изложенным в жалобе, не имеется.</w:t>
      </w:r>
    </w:p>
    <w:p w:rsidR="005415AA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Административное наказание Кирилюку назначено уполномоченным на это должностным лицом в размере, установленном санкцией ч. 1 ст. 7.29 КоАП РФ, и с учетом личности виновного. </w:t>
      </w:r>
    </w:p>
    <w:p w:rsidR="005415AA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На основании изложенного, руководствуясь ст. 30.7 КоАП РФ, судья</w:t>
      </w: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5415AA" w:rsidRDefault="005415AA" w:rsidP="008F2416">
      <w:pPr>
        <w:pStyle w:val="BodyText2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решил:</w:t>
      </w:r>
    </w:p>
    <w:p w:rsidR="005415AA" w:rsidRPr="008F2416" w:rsidRDefault="005415AA" w:rsidP="008F2416">
      <w:pPr>
        <w:pStyle w:val="BodyText2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5415AA" w:rsidRPr="008F2416" w:rsidRDefault="005415AA" w:rsidP="008F241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 xml:space="preserve">Постановление заместителя руководителя Управления Федеральной антимонопольной службы по Республике Крым и городу Севастополю от 21 декабря 2015 г. и решение судьи Севастопольского гарнизонного военного суда от 19 апреля 2016 г., вынесенные по делу об административном правонарушении, возбужденному в отношении </w:t>
      </w:r>
      <w:r w:rsidRPr="008F2416">
        <w:rPr>
          <w:rStyle w:val="FontStyle11"/>
          <w:sz w:val="28"/>
          <w:szCs w:val="28"/>
        </w:rPr>
        <w:t>Кирилюка Олега Александровича</w:t>
      </w:r>
      <w:r w:rsidRPr="008F2416">
        <w:rPr>
          <w:rFonts w:ascii="Times New Roman" w:hAnsi="Times New Roman" w:cs="Times New Roman"/>
          <w:sz w:val="28"/>
          <w:szCs w:val="28"/>
        </w:rPr>
        <w:t xml:space="preserve"> по признакам правонарушения, предусмотренного ч. 1 ст. 7.29 КоАП РФ, оставить без изменения, а жалобу </w:t>
      </w:r>
      <w:r w:rsidRPr="008F2416">
        <w:rPr>
          <w:rStyle w:val="FontStyle11"/>
          <w:sz w:val="28"/>
          <w:szCs w:val="28"/>
        </w:rPr>
        <w:t>Кирилюка О</w:t>
      </w:r>
      <w:r w:rsidRPr="008F2416">
        <w:rPr>
          <w:rFonts w:ascii="Times New Roman" w:hAnsi="Times New Roman" w:cs="Times New Roman"/>
          <w:sz w:val="28"/>
          <w:szCs w:val="28"/>
        </w:rPr>
        <w:t>.А. – без удовлетворения.</w:t>
      </w:r>
    </w:p>
    <w:p w:rsidR="005415AA" w:rsidRDefault="005415AA" w:rsidP="008F2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415AA" w:rsidRPr="008F2416" w:rsidRDefault="005415AA" w:rsidP="008F24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F2416"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 w:rsidRPr="008F2416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А.А. Магомадов</w:t>
      </w:r>
      <w:r w:rsidRPr="008F2416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5415AA" w:rsidRPr="008F2416" w:rsidSect="008F2416">
      <w:headerReference w:type="default" r:id="rId9"/>
      <w:pgSz w:w="11906" w:h="16838"/>
      <w:pgMar w:top="1276" w:right="566" w:bottom="1134" w:left="1260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15AA" w:rsidRDefault="005415AA">
      <w:r>
        <w:separator/>
      </w:r>
    </w:p>
  </w:endnote>
  <w:endnote w:type="continuationSeparator" w:id="0">
    <w:p w:rsidR="005415AA" w:rsidRDefault="005415A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15AA" w:rsidRDefault="005415AA">
      <w:r>
        <w:separator/>
      </w:r>
    </w:p>
  </w:footnote>
  <w:footnote w:type="continuationSeparator" w:id="0">
    <w:p w:rsidR="005415AA" w:rsidRDefault="005415A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15AA" w:rsidRDefault="005415AA" w:rsidP="00B519C2">
    <w:pPr>
      <w:pStyle w:val="Header"/>
      <w:framePr w:wrap="auto" w:vAnchor="text" w:hAnchor="margin" w:xAlign="center" w:y="1"/>
      <w:rPr>
        <w:rStyle w:val="PageNumber"/>
        <w:rFonts w:cs="Calibri"/>
      </w:rPr>
    </w:pPr>
    <w:r>
      <w:rPr>
        <w:rStyle w:val="PageNumber"/>
        <w:rFonts w:cs="Calibri"/>
      </w:rPr>
      <w:fldChar w:fldCharType="begin"/>
    </w:r>
    <w:r>
      <w:rPr>
        <w:rStyle w:val="PageNumber"/>
        <w:rFonts w:cs="Calibri"/>
      </w:rPr>
      <w:instrText xml:space="preserve">PAGE  </w:instrText>
    </w:r>
    <w:r>
      <w:rPr>
        <w:rStyle w:val="PageNumber"/>
        <w:rFonts w:cs="Calibri"/>
      </w:rPr>
      <w:fldChar w:fldCharType="separate"/>
    </w:r>
    <w:r>
      <w:rPr>
        <w:rStyle w:val="PageNumber"/>
        <w:rFonts w:cs="Calibri"/>
        <w:noProof/>
      </w:rPr>
      <w:t>2</w:t>
    </w:r>
    <w:r>
      <w:rPr>
        <w:rStyle w:val="PageNumber"/>
        <w:rFonts w:cs="Calibri"/>
      </w:rPr>
      <w:fldChar w:fldCharType="end"/>
    </w:r>
  </w:p>
  <w:p w:rsidR="005415AA" w:rsidRPr="00D41AAE" w:rsidRDefault="005415AA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1526"/>
    <w:rsid w:val="00012927"/>
    <w:rsid w:val="0001413E"/>
    <w:rsid w:val="0001579A"/>
    <w:rsid w:val="00020AB7"/>
    <w:rsid w:val="0002401B"/>
    <w:rsid w:val="0002490D"/>
    <w:rsid w:val="0002586C"/>
    <w:rsid w:val="000269CE"/>
    <w:rsid w:val="000316BA"/>
    <w:rsid w:val="0003764C"/>
    <w:rsid w:val="00041467"/>
    <w:rsid w:val="000414AD"/>
    <w:rsid w:val="00041533"/>
    <w:rsid w:val="0004349C"/>
    <w:rsid w:val="000450A6"/>
    <w:rsid w:val="000460A7"/>
    <w:rsid w:val="000469CE"/>
    <w:rsid w:val="0004722F"/>
    <w:rsid w:val="0005777E"/>
    <w:rsid w:val="0007533F"/>
    <w:rsid w:val="00076790"/>
    <w:rsid w:val="00085CC1"/>
    <w:rsid w:val="00087E5D"/>
    <w:rsid w:val="000A004B"/>
    <w:rsid w:val="000A5809"/>
    <w:rsid w:val="000A7128"/>
    <w:rsid w:val="000B3B83"/>
    <w:rsid w:val="000B504B"/>
    <w:rsid w:val="000B52F2"/>
    <w:rsid w:val="000B70A3"/>
    <w:rsid w:val="000B7FF3"/>
    <w:rsid w:val="000C19F8"/>
    <w:rsid w:val="000C224F"/>
    <w:rsid w:val="000C3B0D"/>
    <w:rsid w:val="000C63A6"/>
    <w:rsid w:val="000D2AB9"/>
    <w:rsid w:val="000F3519"/>
    <w:rsid w:val="00101F6F"/>
    <w:rsid w:val="001032DF"/>
    <w:rsid w:val="0010575C"/>
    <w:rsid w:val="001210F6"/>
    <w:rsid w:val="00125958"/>
    <w:rsid w:val="001305B9"/>
    <w:rsid w:val="00132ABD"/>
    <w:rsid w:val="00135096"/>
    <w:rsid w:val="00147C9C"/>
    <w:rsid w:val="00154615"/>
    <w:rsid w:val="001563D8"/>
    <w:rsid w:val="00163341"/>
    <w:rsid w:val="001730F2"/>
    <w:rsid w:val="00174200"/>
    <w:rsid w:val="001962FF"/>
    <w:rsid w:val="001970A6"/>
    <w:rsid w:val="001A2B96"/>
    <w:rsid w:val="001B1305"/>
    <w:rsid w:val="001B19A0"/>
    <w:rsid w:val="001C2047"/>
    <w:rsid w:val="001C44D0"/>
    <w:rsid w:val="001D70E9"/>
    <w:rsid w:val="001E4246"/>
    <w:rsid w:val="001E4A0D"/>
    <w:rsid w:val="001E7EAF"/>
    <w:rsid w:val="001F1F36"/>
    <w:rsid w:val="001F3CFB"/>
    <w:rsid w:val="001F3FD5"/>
    <w:rsid w:val="00204C68"/>
    <w:rsid w:val="002152D4"/>
    <w:rsid w:val="00223700"/>
    <w:rsid w:val="00235865"/>
    <w:rsid w:val="002425B1"/>
    <w:rsid w:val="002455F3"/>
    <w:rsid w:val="00246503"/>
    <w:rsid w:val="00246E47"/>
    <w:rsid w:val="00247502"/>
    <w:rsid w:val="0025323E"/>
    <w:rsid w:val="00255F9D"/>
    <w:rsid w:val="00261870"/>
    <w:rsid w:val="002632A9"/>
    <w:rsid w:val="00263368"/>
    <w:rsid w:val="00266ECE"/>
    <w:rsid w:val="002816D5"/>
    <w:rsid w:val="002830E6"/>
    <w:rsid w:val="0028346D"/>
    <w:rsid w:val="00283EA4"/>
    <w:rsid w:val="00293BB1"/>
    <w:rsid w:val="002A3B4A"/>
    <w:rsid w:val="002A7458"/>
    <w:rsid w:val="002B07F7"/>
    <w:rsid w:val="002B7272"/>
    <w:rsid w:val="002B7DD8"/>
    <w:rsid w:val="002C063B"/>
    <w:rsid w:val="002C52ED"/>
    <w:rsid w:val="002D1515"/>
    <w:rsid w:val="002E2F7C"/>
    <w:rsid w:val="002E38D5"/>
    <w:rsid w:val="002E4A6A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18D2"/>
    <w:rsid w:val="003247AB"/>
    <w:rsid w:val="0033751E"/>
    <w:rsid w:val="00344282"/>
    <w:rsid w:val="00345AE5"/>
    <w:rsid w:val="00351251"/>
    <w:rsid w:val="0035157C"/>
    <w:rsid w:val="00351B3E"/>
    <w:rsid w:val="00365B84"/>
    <w:rsid w:val="00365DD5"/>
    <w:rsid w:val="00370427"/>
    <w:rsid w:val="0037092C"/>
    <w:rsid w:val="00375A82"/>
    <w:rsid w:val="00384A8D"/>
    <w:rsid w:val="003907EB"/>
    <w:rsid w:val="003911C4"/>
    <w:rsid w:val="00392331"/>
    <w:rsid w:val="00397831"/>
    <w:rsid w:val="003A19B2"/>
    <w:rsid w:val="003A3352"/>
    <w:rsid w:val="003A42A3"/>
    <w:rsid w:val="003B01EC"/>
    <w:rsid w:val="003B1A78"/>
    <w:rsid w:val="003C0694"/>
    <w:rsid w:val="003D278F"/>
    <w:rsid w:val="003D2A9B"/>
    <w:rsid w:val="003E7D98"/>
    <w:rsid w:val="0040437F"/>
    <w:rsid w:val="00410B86"/>
    <w:rsid w:val="0041740D"/>
    <w:rsid w:val="0042424E"/>
    <w:rsid w:val="00425058"/>
    <w:rsid w:val="004254E3"/>
    <w:rsid w:val="0044438A"/>
    <w:rsid w:val="004468C4"/>
    <w:rsid w:val="004470C8"/>
    <w:rsid w:val="00451FF5"/>
    <w:rsid w:val="0045224F"/>
    <w:rsid w:val="00456013"/>
    <w:rsid w:val="00460C1E"/>
    <w:rsid w:val="00461F35"/>
    <w:rsid w:val="004627F5"/>
    <w:rsid w:val="0046534A"/>
    <w:rsid w:val="00467041"/>
    <w:rsid w:val="0046707E"/>
    <w:rsid w:val="00473745"/>
    <w:rsid w:val="004738F0"/>
    <w:rsid w:val="0049082F"/>
    <w:rsid w:val="00490D57"/>
    <w:rsid w:val="0049294D"/>
    <w:rsid w:val="004A1BCD"/>
    <w:rsid w:val="004A6D0B"/>
    <w:rsid w:val="004B7288"/>
    <w:rsid w:val="004C2C57"/>
    <w:rsid w:val="004C7ECA"/>
    <w:rsid w:val="004D00A7"/>
    <w:rsid w:val="004D3720"/>
    <w:rsid w:val="004D5164"/>
    <w:rsid w:val="004D6000"/>
    <w:rsid w:val="004D7250"/>
    <w:rsid w:val="004E0F55"/>
    <w:rsid w:val="004E1DE8"/>
    <w:rsid w:val="004F0B86"/>
    <w:rsid w:val="004F28CA"/>
    <w:rsid w:val="004F5F52"/>
    <w:rsid w:val="004F6CCF"/>
    <w:rsid w:val="004F7538"/>
    <w:rsid w:val="0050206B"/>
    <w:rsid w:val="00512F88"/>
    <w:rsid w:val="005268AC"/>
    <w:rsid w:val="00527F8D"/>
    <w:rsid w:val="005415AA"/>
    <w:rsid w:val="00543F8A"/>
    <w:rsid w:val="00544C63"/>
    <w:rsid w:val="0055190C"/>
    <w:rsid w:val="005643D1"/>
    <w:rsid w:val="0057387E"/>
    <w:rsid w:val="00576DA6"/>
    <w:rsid w:val="00580F17"/>
    <w:rsid w:val="00587563"/>
    <w:rsid w:val="0058789D"/>
    <w:rsid w:val="00587F01"/>
    <w:rsid w:val="005916C7"/>
    <w:rsid w:val="0059266A"/>
    <w:rsid w:val="00592A42"/>
    <w:rsid w:val="00592F5B"/>
    <w:rsid w:val="005956FA"/>
    <w:rsid w:val="005A0CD2"/>
    <w:rsid w:val="005B4C00"/>
    <w:rsid w:val="005B55E0"/>
    <w:rsid w:val="005B7870"/>
    <w:rsid w:val="005C3CE7"/>
    <w:rsid w:val="005C6791"/>
    <w:rsid w:val="005D0597"/>
    <w:rsid w:val="005E166B"/>
    <w:rsid w:val="005E2EA2"/>
    <w:rsid w:val="005F7439"/>
    <w:rsid w:val="00600DC4"/>
    <w:rsid w:val="0060193D"/>
    <w:rsid w:val="00606FEF"/>
    <w:rsid w:val="00613985"/>
    <w:rsid w:val="00616B98"/>
    <w:rsid w:val="00620BD2"/>
    <w:rsid w:val="00642C26"/>
    <w:rsid w:val="00665AC3"/>
    <w:rsid w:val="006672E4"/>
    <w:rsid w:val="00671051"/>
    <w:rsid w:val="0067511E"/>
    <w:rsid w:val="00676688"/>
    <w:rsid w:val="00680209"/>
    <w:rsid w:val="0068582A"/>
    <w:rsid w:val="0069074C"/>
    <w:rsid w:val="006966B9"/>
    <w:rsid w:val="006A0094"/>
    <w:rsid w:val="006A0E52"/>
    <w:rsid w:val="006B0958"/>
    <w:rsid w:val="006C3C13"/>
    <w:rsid w:val="006D17D6"/>
    <w:rsid w:val="006D1978"/>
    <w:rsid w:val="006D5B99"/>
    <w:rsid w:val="006E1034"/>
    <w:rsid w:val="006E5EBB"/>
    <w:rsid w:val="006E620A"/>
    <w:rsid w:val="006F3BB6"/>
    <w:rsid w:val="0070027A"/>
    <w:rsid w:val="00710EA2"/>
    <w:rsid w:val="0071658E"/>
    <w:rsid w:val="0073281F"/>
    <w:rsid w:val="00732BCC"/>
    <w:rsid w:val="00737A54"/>
    <w:rsid w:val="00742664"/>
    <w:rsid w:val="00756339"/>
    <w:rsid w:val="007639CA"/>
    <w:rsid w:val="007824FC"/>
    <w:rsid w:val="00782B36"/>
    <w:rsid w:val="00784482"/>
    <w:rsid w:val="00787C2E"/>
    <w:rsid w:val="007920C2"/>
    <w:rsid w:val="00792CF7"/>
    <w:rsid w:val="0079638F"/>
    <w:rsid w:val="007977BE"/>
    <w:rsid w:val="007B0458"/>
    <w:rsid w:val="007B790A"/>
    <w:rsid w:val="007C36C0"/>
    <w:rsid w:val="007C642D"/>
    <w:rsid w:val="007D29BF"/>
    <w:rsid w:val="007D6418"/>
    <w:rsid w:val="007D6539"/>
    <w:rsid w:val="007E4DAD"/>
    <w:rsid w:val="007E6ABD"/>
    <w:rsid w:val="007E7834"/>
    <w:rsid w:val="007F10F2"/>
    <w:rsid w:val="007F34D4"/>
    <w:rsid w:val="007F56B7"/>
    <w:rsid w:val="0080600E"/>
    <w:rsid w:val="008075A8"/>
    <w:rsid w:val="00810271"/>
    <w:rsid w:val="00810F44"/>
    <w:rsid w:val="00813F20"/>
    <w:rsid w:val="00816528"/>
    <w:rsid w:val="008225DC"/>
    <w:rsid w:val="00823142"/>
    <w:rsid w:val="008233E8"/>
    <w:rsid w:val="008264A0"/>
    <w:rsid w:val="0083269E"/>
    <w:rsid w:val="0083362B"/>
    <w:rsid w:val="00835A59"/>
    <w:rsid w:val="0083608F"/>
    <w:rsid w:val="00837A04"/>
    <w:rsid w:val="00843A49"/>
    <w:rsid w:val="00856B07"/>
    <w:rsid w:val="008601E6"/>
    <w:rsid w:val="00863E7C"/>
    <w:rsid w:val="00864818"/>
    <w:rsid w:val="0087100B"/>
    <w:rsid w:val="008726DE"/>
    <w:rsid w:val="00873F79"/>
    <w:rsid w:val="00874A3A"/>
    <w:rsid w:val="0087608E"/>
    <w:rsid w:val="00881126"/>
    <w:rsid w:val="00882616"/>
    <w:rsid w:val="00882762"/>
    <w:rsid w:val="00886EA2"/>
    <w:rsid w:val="00890185"/>
    <w:rsid w:val="008A30B5"/>
    <w:rsid w:val="008A7219"/>
    <w:rsid w:val="008B4138"/>
    <w:rsid w:val="008C0BFC"/>
    <w:rsid w:val="008C180D"/>
    <w:rsid w:val="008D1E77"/>
    <w:rsid w:val="008D4041"/>
    <w:rsid w:val="008D5028"/>
    <w:rsid w:val="008E1450"/>
    <w:rsid w:val="008E1F3C"/>
    <w:rsid w:val="008E3A91"/>
    <w:rsid w:val="008E4828"/>
    <w:rsid w:val="008F2416"/>
    <w:rsid w:val="008F285F"/>
    <w:rsid w:val="008F7ED8"/>
    <w:rsid w:val="00911234"/>
    <w:rsid w:val="00917E8C"/>
    <w:rsid w:val="009213D8"/>
    <w:rsid w:val="00922871"/>
    <w:rsid w:val="0092410D"/>
    <w:rsid w:val="00924292"/>
    <w:rsid w:val="00926409"/>
    <w:rsid w:val="00927073"/>
    <w:rsid w:val="0093120C"/>
    <w:rsid w:val="00932F5B"/>
    <w:rsid w:val="009437A1"/>
    <w:rsid w:val="00951D75"/>
    <w:rsid w:val="00963612"/>
    <w:rsid w:val="00966E72"/>
    <w:rsid w:val="00974D49"/>
    <w:rsid w:val="009751A8"/>
    <w:rsid w:val="00981E9C"/>
    <w:rsid w:val="0099218A"/>
    <w:rsid w:val="009B0296"/>
    <w:rsid w:val="009B2405"/>
    <w:rsid w:val="009C2584"/>
    <w:rsid w:val="009C2AAD"/>
    <w:rsid w:val="009C3A58"/>
    <w:rsid w:val="009C4F2A"/>
    <w:rsid w:val="009C59BE"/>
    <w:rsid w:val="009C5B95"/>
    <w:rsid w:val="009C6A66"/>
    <w:rsid w:val="009D58E0"/>
    <w:rsid w:val="009D7D8D"/>
    <w:rsid w:val="009E225A"/>
    <w:rsid w:val="009E775B"/>
    <w:rsid w:val="009F06E1"/>
    <w:rsid w:val="009F591F"/>
    <w:rsid w:val="009F5D22"/>
    <w:rsid w:val="009F783F"/>
    <w:rsid w:val="009F792B"/>
    <w:rsid w:val="00A005C5"/>
    <w:rsid w:val="00A04651"/>
    <w:rsid w:val="00A05109"/>
    <w:rsid w:val="00A05894"/>
    <w:rsid w:val="00A20828"/>
    <w:rsid w:val="00A31D35"/>
    <w:rsid w:val="00A3673C"/>
    <w:rsid w:val="00A51FAA"/>
    <w:rsid w:val="00A565EE"/>
    <w:rsid w:val="00A601FE"/>
    <w:rsid w:val="00A60A79"/>
    <w:rsid w:val="00A80693"/>
    <w:rsid w:val="00A83F94"/>
    <w:rsid w:val="00A85F16"/>
    <w:rsid w:val="00A86FAC"/>
    <w:rsid w:val="00A9217F"/>
    <w:rsid w:val="00A922FF"/>
    <w:rsid w:val="00A951DA"/>
    <w:rsid w:val="00AA60D3"/>
    <w:rsid w:val="00AB2016"/>
    <w:rsid w:val="00AB29EC"/>
    <w:rsid w:val="00AB3C52"/>
    <w:rsid w:val="00AC1AA1"/>
    <w:rsid w:val="00AC24EB"/>
    <w:rsid w:val="00AD71BA"/>
    <w:rsid w:val="00AE7E1E"/>
    <w:rsid w:val="00AF3E48"/>
    <w:rsid w:val="00AF4405"/>
    <w:rsid w:val="00AF4DF3"/>
    <w:rsid w:val="00AF6C5E"/>
    <w:rsid w:val="00B02C84"/>
    <w:rsid w:val="00B031FE"/>
    <w:rsid w:val="00B14A8A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60E16"/>
    <w:rsid w:val="00B64A62"/>
    <w:rsid w:val="00B6541A"/>
    <w:rsid w:val="00B806C5"/>
    <w:rsid w:val="00B810C9"/>
    <w:rsid w:val="00B82997"/>
    <w:rsid w:val="00B856FE"/>
    <w:rsid w:val="00B93888"/>
    <w:rsid w:val="00B93D88"/>
    <w:rsid w:val="00B96B54"/>
    <w:rsid w:val="00BB41BA"/>
    <w:rsid w:val="00BC7D9C"/>
    <w:rsid w:val="00BD298C"/>
    <w:rsid w:val="00BD5C2D"/>
    <w:rsid w:val="00BF3759"/>
    <w:rsid w:val="00BF718F"/>
    <w:rsid w:val="00C00B15"/>
    <w:rsid w:val="00C0162B"/>
    <w:rsid w:val="00C03D75"/>
    <w:rsid w:val="00C14E05"/>
    <w:rsid w:val="00C274C9"/>
    <w:rsid w:val="00C31A9D"/>
    <w:rsid w:val="00C37D76"/>
    <w:rsid w:val="00C4264C"/>
    <w:rsid w:val="00C4297F"/>
    <w:rsid w:val="00C46A5D"/>
    <w:rsid w:val="00C54136"/>
    <w:rsid w:val="00C549E6"/>
    <w:rsid w:val="00C54F58"/>
    <w:rsid w:val="00C56239"/>
    <w:rsid w:val="00C57775"/>
    <w:rsid w:val="00C6624A"/>
    <w:rsid w:val="00C67AFC"/>
    <w:rsid w:val="00C7396E"/>
    <w:rsid w:val="00C73A68"/>
    <w:rsid w:val="00C83668"/>
    <w:rsid w:val="00CA43EF"/>
    <w:rsid w:val="00CA769A"/>
    <w:rsid w:val="00CB5930"/>
    <w:rsid w:val="00CB7526"/>
    <w:rsid w:val="00CC03D2"/>
    <w:rsid w:val="00CC4498"/>
    <w:rsid w:val="00CC4627"/>
    <w:rsid w:val="00CD149B"/>
    <w:rsid w:val="00CD49EE"/>
    <w:rsid w:val="00CE2509"/>
    <w:rsid w:val="00CE384E"/>
    <w:rsid w:val="00CE6D8A"/>
    <w:rsid w:val="00CE71F1"/>
    <w:rsid w:val="00D014C4"/>
    <w:rsid w:val="00D052D1"/>
    <w:rsid w:val="00D11127"/>
    <w:rsid w:val="00D13394"/>
    <w:rsid w:val="00D14206"/>
    <w:rsid w:val="00D21D82"/>
    <w:rsid w:val="00D2669A"/>
    <w:rsid w:val="00D41AAE"/>
    <w:rsid w:val="00D432EE"/>
    <w:rsid w:val="00D52558"/>
    <w:rsid w:val="00D578AE"/>
    <w:rsid w:val="00D60F1D"/>
    <w:rsid w:val="00D6233B"/>
    <w:rsid w:val="00D6794E"/>
    <w:rsid w:val="00D76024"/>
    <w:rsid w:val="00D840DC"/>
    <w:rsid w:val="00D90EC2"/>
    <w:rsid w:val="00D95F76"/>
    <w:rsid w:val="00D964B1"/>
    <w:rsid w:val="00DA4C4C"/>
    <w:rsid w:val="00DA5C94"/>
    <w:rsid w:val="00DA5FD0"/>
    <w:rsid w:val="00DB3B29"/>
    <w:rsid w:val="00DB585F"/>
    <w:rsid w:val="00DB60E1"/>
    <w:rsid w:val="00DB6283"/>
    <w:rsid w:val="00DB787A"/>
    <w:rsid w:val="00DD698E"/>
    <w:rsid w:val="00DE1E66"/>
    <w:rsid w:val="00DF1C5A"/>
    <w:rsid w:val="00DF2910"/>
    <w:rsid w:val="00DF57D9"/>
    <w:rsid w:val="00DF5B95"/>
    <w:rsid w:val="00DF5D81"/>
    <w:rsid w:val="00DF6D91"/>
    <w:rsid w:val="00E0004E"/>
    <w:rsid w:val="00E0106B"/>
    <w:rsid w:val="00E025A6"/>
    <w:rsid w:val="00E045CE"/>
    <w:rsid w:val="00E1007A"/>
    <w:rsid w:val="00E1608F"/>
    <w:rsid w:val="00E2260E"/>
    <w:rsid w:val="00E279D6"/>
    <w:rsid w:val="00E33AD8"/>
    <w:rsid w:val="00E34CA9"/>
    <w:rsid w:val="00E35CF7"/>
    <w:rsid w:val="00E36CE9"/>
    <w:rsid w:val="00E4516A"/>
    <w:rsid w:val="00E461A2"/>
    <w:rsid w:val="00E526A5"/>
    <w:rsid w:val="00E64E90"/>
    <w:rsid w:val="00E72520"/>
    <w:rsid w:val="00E8078D"/>
    <w:rsid w:val="00E83FE4"/>
    <w:rsid w:val="00E84677"/>
    <w:rsid w:val="00E9466F"/>
    <w:rsid w:val="00E9781D"/>
    <w:rsid w:val="00EA0526"/>
    <w:rsid w:val="00EA2945"/>
    <w:rsid w:val="00EA64CB"/>
    <w:rsid w:val="00EB0C14"/>
    <w:rsid w:val="00EB789F"/>
    <w:rsid w:val="00EC3B71"/>
    <w:rsid w:val="00EC459C"/>
    <w:rsid w:val="00EC7DEC"/>
    <w:rsid w:val="00ED1E8F"/>
    <w:rsid w:val="00ED3209"/>
    <w:rsid w:val="00ED7E66"/>
    <w:rsid w:val="00EE6EF7"/>
    <w:rsid w:val="00EE775A"/>
    <w:rsid w:val="00EF59AB"/>
    <w:rsid w:val="00F010AA"/>
    <w:rsid w:val="00F01147"/>
    <w:rsid w:val="00F02535"/>
    <w:rsid w:val="00F2010E"/>
    <w:rsid w:val="00F20A4C"/>
    <w:rsid w:val="00F3187C"/>
    <w:rsid w:val="00F34563"/>
    <w:rsid w:val="00F35AAD"/>
    <w:rsid w:val="00F3727F"/>
    <w:rsid w:val="00F43709"/>
    <w:rsid w:val="00F44B00"/>
    <w:rsid w:val="00F464F5"/>
    <w:rsid w:val="00F47337"/>
    <w:rsid w:val="00F51A34"/>
    <w:rsid w:val="00F54F56"/>
    <w:rsid w:val="00F55287"/>
    <w:rsid w:val="00F60AB8"/>
    <w:rsid w:val="00F63E7C"/>
    <w:rsid w:val="00F65506"/>
    <w:rsid w:val="00F711C5"/>
    <w:rsid w:val="00F811DD"/>
    <w:rsid w:val="00F952BA"/>
    <w:rsid w:val="00F96B46"/>
    <w:rsid w:val="00FA050F"/>
    <w:rsid w:val="00FA5CF5"/>
    <w:rsid w:val="00FA75F3"/>
    <w:rsid w:val="00FB47B9"/>
    <w:rsid w:val="00FB6035"/>
    <w:rsid w:val="00FB7C0F"/>
    <w:rsid w:val="00FC2288"/>
    <w:rsid w:val="00FD2AE5"/>
    <w:rsid w:val="00FD31F5"/>
    <w:rsid w:val="00FD41D8"/>
    <w:rsid w:val="00FD7752"/>
    <w:rsid w:val="00FE409B"/>
    <w:rsid w:val="00FF0251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07F7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1E4246"/>
    <w:rPr>
      <w:rFonts w:cs="Times New Roman"/>
    </w:rPr>
  </w:style>
  <w:style w:type="character" w:styleId="PageNumber">
    <w:name w:val="page number"/>
    <w:basedOn w:val="DefaultParagraphFont"/>
    <w:uiPriority w:val="99"/>
    <w:rsid w:val="001730F2"/>
    <w:rPr>
      <w:rFonts w:cs="Times New Roman"/>
    </w:rPr>
  </w:style>
  <w:style w:type="character" w:customStyle="1" w:styleId="FontStyle11">
    <w:name w:val="Font Style11"/>
    <w:basedOn w:val="DefaultParagraphFont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Normal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D41AAE"/>
    <w:rPr>
      <w:rFonts w:cs="Times New Roman"/>
      <w:sz w:val="22"/>
      <w:szCs w:val="22"/>
    </w:rPr>
  </w:style>
  <w:style w:type="character" w:styleId="Hyperlink">
    <w:name w:val="Hyperlink"/>
    <w:basedOn w:val="DefaultParagraphFont"/>
    <w:uiPriority w:val="99"/>
    <w:rsid w:val="004F7538"/>
    <w:rPr>
      <w:rFonts w:cs="Times New Roman"/>
      <w:color w:val="0000FF"/>
      <w:u w:val="single"/>
    </w:rPr>
  </w:style>
  <w:style w:type="paragraph" w:customStyle="1" w:styleId="ConsPlusNormal">
    <w:name w:val="ConsPlusNormal"/>
    <w:uiPriority w:val="99"/>
    <w:rsid w:val="007B790A"/>
    <w:pPr>
      <w:widowControl w:val="0"/>
      <w:autoSpaceDE w:val="0"/>
      <w:autoSpaceDN w:val="0"/>
    </w:pPr>
    <w:rPr>
      <w:rFonts w:cs="Calibri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07971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0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0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1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042E0753CC54AD9FF765E0ABCBC2186AC7E8823F39FB539A5D0AB88338394A9CF928C00AA77F3D1AsAp3H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BFEB2C1330772695777F4EFD9138230735B83A032F119227D1316179820D8CF71BB4DDD0CBE0CC9Ci0x9H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FB6BA7826114C172FE2E07A1D88B4D3C0A5BC2E7A20E4176E0A293D78BAA7E1EBCEEA26BE4Y3H1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358</TotalTime>
  <Pages>4</Pages>
  <Words>1316</Words>
  <Characters>7506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Судья Антонов Г</dc:title>
  <dc:subject/>
  <dc:creator>Сапрунов</dc:creator>
  <cp:keywords/>
  <dc:description/>
  <cp:lastModifiedBy>Магомадов</cp:lastModifiedBy>
  <cp:revision>28</cp:revision>
  <cp:lastPrinted>2016-06-07T15:13:00Z</cp:lastPrinted>
  <dcterms:created xsi:type="dcterms:W3CDTF">2016-05-24T05:03:00Z</dcterms:created>
  <dcterms:modified xsi:type="dcterms:W3CDTF">2016-06-14T09:19:00Z</dcterms:modified>
</cp:coreProperties>
</file>