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03839" w:rsidRPr="00EE2706" w:rsidRDefault="00903839" w:rsidP="00295E67">
      <w:pPr>
        <w:suppressAutoHyphens/>
        <w:jc w:val="right"/>
        <w:rPr>
          <w:i/>
          <w:sz w:val="20"/>
          <w:szCs w:val="20"/>
        </w:rPr>
      </w:pPr>
      <w:r>
        <w:rPr>
          <w:i/>
          <w:sz w:val="20"/>
          <w:szCs w:val="20"/>
        </w:rPr>
        <w:t>Судья Гайдара М.Н.</w:t>
      </w:r>
    </w:p>
    <w:p w:rsidR="00903839" w:rsidRDefault="00903839" w:rsidP="00295E67">
      <w:pPr>
        <w:suppressAutoHyphens/>
        <w:jc w:val="center"/>
        <w:rPr>
          <w:sz w:val="26"/>
          <w:szCs w:val="26"/>
        </w:rPr>
      </w:pPr>
    </w:p>
    <w:p w:rsidR="00903839" w:rsidRPr="007E6D5B" w:rsidRDefault="00903839" w:rsidP="007E6D5B">
      <w:pPr>
        <w:suppressAutoHyphens/>
        <w:jc w:val="center"/>
        <w:rPr>
          <w:sz w:val="28"/>
          <w:szCs w:val="28"/>
        </w:rPr>
      </w:pPr>
      <w:r w:rsidRPr="007E6D5B">
        <w:rPr>
          <w:sz w:val="28"/>
          <w:szCs w:val="28"/>
        </w:rPr>
        <w:t>РЕШЕНИЕ № 7-78/2016</w:t>
      </w:r>
    </w:p>
    <w:p w:rsidR="00903839" w:rsidRPr="007E6D5B" w:rsidRDefault="00903839" w:rsidP="007E6D5B">
      <w:pPr>
        <w:suppressAutoHyphens/>
        <w:jc w:val="center"/>
        <w:rPr>
          <w:sz w:val="28"/>
          <w:szCs w:val="28"/>
        </w:rPr>
      </w:pPr>
      <w:r w:rsidRPr="007E6D5B">
        <w:rPr>
          <w:sz w:val="28"/>
          <w:szCs w:val="28"/>
        </w:rPr>
        <w:t>(дело № 5-19/2016)</w:t>
      </w:r>
    </w:p>
    <w:p w:rsidR="00903839" w:rsidRPr="007E6D5B" w:rsidRDefault="00903839" w:rsidP="007E6D5B">
      <w:pPr>
        <w:suppressAutoHyphens/>
        <w:rPr>
          <w:sz w:val="28"/>
          <w:szCs w:val="28"/>
        </w:rPr>
      </w:pPr>
    </w:p>
    <w:p w:rsidR="00903839" w:rsidRPr="007E6D5B" w:rsidRDefault="00903839" w:rsidP="007E6D5B">
      <w:pPr>
        <w:suppressAutoHyphens/>
        <w:rPr>
          <w:sz w:val="28"/>
          <w:szCs w:val="28"/>
        </w:rPr>
      </w:pPr>
      <w:r w:rsidRPr="007E6D5B">
        <w:rPr>
          <w:sz w:val="28"/>
          <w:szCs w:val="28"/>
        </w:rPr>
        <w:t xml:space="preserve">6 июня </w:t>
      </w:r>
      <w:smartTag w:uri="urn:schemas-microsoft-com:office:smarttags" w:element="metricconverter">
        <w:smartTagPr>
          <w:attr w:name="ProductID" w:val="2016 г"/>
        </w:smartTagPr>
        <w:r w:rsidRPr="007E6D5B">
          <w:rPr>
            <w:sz w:val="28"/>
            <w:szCs w:val="28"/>
          </w:rPr>
          <w:t>2016 г</w:t>
        </w:r>
      </w:smartTag>
      <w:r w:rsidRPr="007E6D5B">
        <w:rPr>
          <w:sz w:val="28"/>
          <w:szCs w:val="28"/>
        </w:rPr>
        <w:t xml:space="preserve">.                                                                     </w:t>
      </w:r>
      <w:r w:rsidRPr="007E6D5B">
        <w:rPr>
          <w:sz w:val="28"/>
          <w:szCs w:val="28"/>
        </w:rPr>
        <w:tab/>
        <w:t xml:space="preserve">    </w:t>
      </w:r>
      <w:r>
        <w:rPr>
          <w:sz w:val="28"/>
          <w:szCs w:val="28"/>
        </w:rPr>
        <w:t xml:space="preserve"> </w:t>
      </w:r>
      <w:r w:rsidRPr="007E6D5B">
        <w:rPr>
          <w:sz w:val="28"/>
          <w:szCs w:val="28"/>
        </w:rPr>
        <w:t xml:space="preserve">  г. Ростов-на-Дону</w:t>
      </w:r>
    </w:p>
    <w:p w:rsidR="00903839" w:rsidRPr="007E6D5B" w:rsidRDefault="00903839" w:rsidP="007E6D5B">
      <w:pPr>
        <w:suppressAutoHyphens/>
        <w:ind w:firstLine="709"/>
        <w:jc w:val="both"/>
        <w:rPr>
          <w:sz w:val="28"/>
          <w:szCs w:val="28"/>
        </w:rPr>
      </w:pPr>
    </w:p>
    <w:p w:rsidR="00903839" w:rsidRPr="007E6D5B" w:rsidRDefault="00903839" w:rsidP="007E6D5B">
      <w:pPr>
        <w:suppressAutoHyphens/>
        <w:ind w:firstLine="709"/>
        <w:jc w:val="both"/>
        <w:rPr>
          <w:sz w:val="28"/>
          <w:szCs w:val="28"/>
        </w:rPr>
      </w:pPr>
      <w:r w:rsidRPr="007E6D5B">
        <w:rPr>
          <w:sz w:val="28"/>
          <w:szCs w:val="28"/>
        </w:rPr>
        <w:t xml:space="preserve">Судья Северо-Кавказского окружного военного суда Магомадов Алексей Абдулмажитович (г. Ростов-на-Дону, пр. Нагибина, д. 28/1), при секретаре       Скуратовой В.В., рассмотрев дело об административном правонарушении по жалобе военнослужащего войсковой части 2349 лейтенанта  </w:t>
      </w:r>
    </w:p>
    <w:p w:rsidR="00903839" w:rsidRPr="007E6D5B" w:rsidRDefault="00903839" w:rsidP="007E6D5B">
      <w:pPr>
        <w:suppressAutoHyphens/>
        <w:jc w:val="both"/>
        <w:rPr>
          <w:sz w:val="28"/>
          <w:szCs w:val="28"/>
        </w:rPr>
      </w:pPr>
    </w:p>
    <w:p w:rsidR="00903839" w:rsidRPr="007E6D5B" w:rsidRDefault="00903839" w:rsidP="007E6D5B">
      <w:pPr>
        <w:suppressAutoHyphens/>
        <w:ind w:left="3960"/>
        <w:jc w:val="both"/>
        <w:rPr>
          <w:sz w:val="28"/>
          <w:szCs w:val="28"/>
        </w:rPr>
      </w:pPr>
      <w:r w:rsidRPr="007E6D5B">
        <w:rPr>
          <w:sz w:val="28"/>
          <w:szCs w:val="28"/>
        </w:rPr>
        <w:t xml:space="preserve">Латыпова Даниила Эдуардовича, родившегося 25 сентября </w:t>
      </w:r>
      <w:smartTag w:uri="urn:schemas-microsoft-com:office:smarttags" w:element="metricconverter">
        <w:smartTagPr>
          <w:attr w:name="ProductID" w:val="1992 г"/>
        </w:smartTagPr>
        <w:r w:rsidRPr="007E6D5B">
          <w:rPr>
            <w:sz w:val="28"/>
            <w:szCs w:val="28"/>
          </w:rPr>
          <w:t>1992 г</w:t>
        </w:r>
      </w:smartTag>
      <w:r w:rsidRPr="007E6D5B">
        <w:rPr>
          <w:sz w:val="28"/>
          <w:szCs w:val="28"/>
        </w:rPr>
        <w:t>. в г. Казани,  проживающего  по  адресу: Республика Калмыкия, г. Лагань, ул. Дружбы, д. 6 «а»,</w:t>
      </w:r>
    </w:p>
    <w:p w:rsidR="00903839" w:rsidRPr="007E6D5B" w:rsidRDefault="00903839" w:rsidP="007E6D5B">
      <w:pPr>
        <w:suppressAutoHyphens/>
        <w:jc w:val="both"/>
        <w:rPr>
          <w:sz w:val="28"/>
          <w:szCs w:val="28"/>
        </w:rPr>
      </w:pPr>
    </w:p>
    <w:p w:rsidR="00903839" w:rsidRPr="007E6D5B" w:rsidRDefault="00903839" w:rsidP="007E6D5B">
      <w:pPr>
        <w:suppressAutoHyphens/>
        <w:jc w:val="both"/>
        <w:rPr>
          <w:sz w:val="28"/>
          <w:szCs w:val="28"/>
        </w:rPr>
      </w:pPr>
      <w:r w:rsidRPr="007E6D5B">
        <w:rPr>
          <w:sz w:val="28"/>
          <w:szCs w:val="28"/>
        </w:rPr>
        <w:t xml:space="preserve">на постановление судьи Астраханского гарнизонного военного суда от 26 апреля </w:t>
      </w:r>
      <w:smartTag w:uri="urn:schemas-microsoft-com:office:smarttags" w:element="metricconverter">
        <w:smartTagPr>
          <w:attr w:name="ProductID" w:val="2016 г"/>
        </w:smartTagPr>
        <w:r w:rsidRPr="007E6D5B">
          <w:rPr>
            <w:sz w:val="28"/>
            <w:szCs w:val="28"/>
          </w:rPr>
          <w:t>2016 г</w:t>
        </w:r>
      </w:smartTag>
      <w:r w:rsidRPr="007E6D5B">
        <w:rPr>
          <w:sz w:val="28"/>
          <w:szCs w:val="28"/>
        </w:rPr>
        <w:t>. о назначении Латыпову Д.Э административного наказания за совершение правонарушения, предусмотренного ч. 1 ст. 12.8 КоАП РФ,</w:t>
      </w:r>
    </w:p>
    <w:p w:rsidR="00903839" w:rsidRPr="007E6D5B" w:rsidRDefault="00903839" w:rsidP="007E6D5B">
      <w:pPr>
        <w:suppressAutoHyphens/>
        <w:jc w:val="both"/>
        <w:rPr>
          <w:sz w:val="28"/>
          <w:szCs w:val="28"/>
        </w:rPr>
      </w:pPr>
    </w:p>
    <w:p w:rsidR="00903839" w:rsidRPr="007E6D5B" w:rsidRDefault="00903839" w:rsidP="007E6D5B">
      <w:pPr>
        <w:suppressAutoHyphens/>
        <w:jc w:val="center"/>
        <w:rPr>
          <w:sz w:val="28"/>
          <w:szCs w:val="28"/>
        </w:rPr>
      </w:pPr>
      <w:bookmarkStart w:id="0" w:name="bookmark1"/>
      <w:r w:rsidRPr="007E6D5B">
        <w:rPr>
          <w:sz w:val="28"/>
          <w:szCs w:val="28"/>
        </w:rPr>
        <w:t>установил:</w:t>
      </w:r>
      <w:bookmarkEnd w:id="0"/>
    </w:p>
    <w:p w:rsidR="00903839" w:rsidRPr="007E6D5B" w:rsidRDefault="00903839" w:rsidP="007E6D5B">
      <w:pPr>
        <w:suppressAutoHyphens/>
        <w:ind w:firstLine="709"/>
        <w:jc w:val="both"/>
        <w:rPr>
          <w:sz w:val="28"/>
          <w:szCs w:val="28"/>
        </w:rPr>
      </w:pPr>
    </w:p>
    <w:p w:rsidR="00903839" w:rsidRPr="007E6D5B" w:rsidRDefault="00903839" w:rsidP="007E6D5B">
      <w:pPr>
        <w:suppressAutoHyphens/>
        <w:ind w:firstLine="709"/>
        <w:jc w:val="both"/>
        <w:rPr>
          <w:sz w:val="28"/>
          <w:szCs w:val="28"/>
        </w:rPr>
      </w:pPr>
      <w:r w:rsidRPr="007E6D5B">
        <w:rPr>
          <w:sz w:val="28"/>
          <w:szCs w:val="28"/>
        </w:rPr>
        <w:t xml:space="preserve">Согласно постановлению судьи 5 февраля </w:t>
      </w:r>
      <w:smartTag w:uri="urn:schemas-microsoft-com:office:smarttags" w:element="metricconverter">
        <w:smartTagPr>
          <w:attr w:name="ProductID" w:val="2016 г"/>
        </w:smartTagPr>
        <w:r w:rsidRPr="007E6D5B">
          <w:rPr>
            <w:sz w:val="28"/>
            <w:szCs w:val="28"/>
          </w:rPr>
          <w:t>2016 г</w:t>
        </w:r>
      </w:smartTag>
      <w:r w:rsidRPr="007E6D5B">
        <w:rPr>
          <w:sz w:val="28"/>
          <w:szCs w:val="28"/>
        </w:rPr>
        <w:t>. в г. Лагани Республики  Калмыкия водитель Латыпов, в нарушение требований п. 2.7 Правил дорожного движения РФ, управлял транспортным средством в состоянии опьянения, чем совершил административ</w:t>
      </w:r>
      <w:r w:rsidRPr="007E6D5B">
        <w:rPr>
          <w:sz w:val="28"/>
          <w:szCs w:val="28"/>
        </w:rPr>
        <w:softHyphen/>
        <w:t>ное правонарушение, предусмотренное ч. 1 ст. 12.8 КоАП РФ. В связи с этим Латыпову назначено административное наказание в виде штрафа в размере 30 000 руб. с лишением права управления транспортными средствами на срок 1 год 6 месяцев.</w:t>
      </w:r>
    </w:p>
    <w:p w:rsidR="00903839" w:rsidRPr="007E6D5B" w:rsidRDefault="00903839" w:rsidP="007E6D5B">
      <w:pPr>
        <w:suppressAutoHyphens/>
        <w:ind w:firstLine="709"/>
        <w:jc w:val="both"/>
        <w:rPr>
          <w:sz w:val="28"/>
          <w:szCs w:val="28"/>
        </w:rPr>
      </w:pPr>
      <w:r w:rsidRPr="007E6D5B">
        <w:rPr>
          <w:sz w:val="28"/>
          <w:szCs w:val="28"/>
        </w:rPr>
        <w:t xml:space="preserve">В жалобе на постановление по делу об административном правонарушении Латыпов просит постановление судьи ввиду незаконности отменить и прекратить производство по делу в связи с недоказанностью его вины. </w:t>
      </w:r>
    </w:p>
    <w:p w:rsidR="00903839" w:rsidRPr="007E6D5B" w:rsidRDefault="00903839" w:rsidP="007E6D5B">
      <w:pPr>
        <w:suppressAutoHyphens/>
        <w:autoSpaceDE w:val="0"/>
        <w:autoSpaceDN w:val="0"/>
        <w:adjustRightInd w:val="0"/>
        <w:ind w:firstLine="708"/>
        <w:jc w:val="both"/>
        <w:rPr>
          <w:sz w:val="28"/>
          <w:szCs w:val="28"/>
        </w:rPr>
      </w:pPr>
      <w:r w:rsidRPr="007E6D5B">
        <w:rPr>
          <w:sz w:val="28"/>
          <w:szCs w:val="28"/>
        </w:rPr>
        <w:t xml:space="preserve">В обоснование жалобы Латыпов утверждает, что в момент задержания сотрудниками ДПС транспортным средством он не управлял, освидетельствование на состояние алкогольного опьянения проводилось без участия понятых, медицинское освидетельствование на состояние опьянения проведено с нарушением регламента – забор выдыхаемого воздуха производился только один раз, привлечение к административной ответственности явилось результатом неприязненного отношения сотрудников ДПС к нему, как к сотруднику органов безопасности. </w:t>
      </w:r>
    </w:p>
    <w:p w:rsidR="00903839" w:rsidRPr="007E6D5B" w:rsidRDefault="00903839" w:rsidP="007E6D5B">
      <w:pPr>
        <w:suppressAutoHyphens/>
        <w:ind w:firstLine="709"/>
        <w:jc w:val="both"/>
        <w:rPr>
          <w:sz w:val="28"/>
          <w:szCs w:val="28"/>
        </w:rPr>
      </w:pPr>
      <w:r w:rsidRPr="007E6D5B">
        <w:rPr>
          <w:sz w:val="28"/>
          <w:szCs w:val="28"/>
        </w:rPr>
        <w:t>Рассмотрев материалы дела и доводы жалобы, нахожу ее не подлежащей удовлетворению.</w:t>
      </w:r>
    </w:p>
    <w:p w:rsidR="00903839" w:rsidRPr="007E6D5B" w:rsidRDefault="00903839" w:rsidP="007E6D5B">
      <w:pPr>
        <w:suppressAutoHyphens/>
        <w:ind w:firstLine="709"/>
        <w:jc w:val="both"/>
        <w:rPr>
          <w:sz w:val="28"/>
          <w:szCs w:val="28"/>
        </w:rPr>
      </w:pPr>
      <w:r w:rsidRPr="007E6D5B">
        <w:rPr>
          <w:sz w:val="28"/>
          <w:szCs w:val="28"/>
        </w:rPr>
        <w:t>Вывод судьи в постановлении о признании в действиях Латыпова состава административного правонарушения соответствует фактическим обстоятельствам дела и основан на исследованных в судебном заседании доказательствах.</w:t>
      </w:r>
    </w:p>
    <w:p w:rsidR="00903839" w:rsidRPr="007E6D5B" w:rsidRDefault="00903839" w:rsidP="007E6D5B">
      <w:pPr>
        <w:suppressAutoHyphens/>
        <w:ind w:firstLine="709"/>
        <w:jc w:val="both"/>
        <w:rPr>
          <w:sz w:val="28"/>
          <w:szCs w:val="28"/>
        </w:rPr>
      </w:pPr>
      <w:r w:rsidRPr="007E6D5B">
        <w:rPr>
          <w:sz w:val="28"/>
          <w:szCs w:val="28"/>
        </w:rPr>
        <w:t>Факт совершения Латыповым административного правонарушения при указанных обстоятельствах подтверждается протоколом об административном правонарушении, протоколом об отстранении от управления транспортным средством, а также актом медицинского освидетельствования на состояние опьянения лица, которое управляет транспортным средством, из которого видно, что Латыпов при управлении транспортным средством находился в состоянии опьянения.</w:t>
      </w:r>
    </w:p>
    <w:p w:rsidR="00903839" w:rsidRPr="007E6D5B" w:rsidRDefault="00903839" w:rsidP="007E6D5B">
      <w:pPr>
        <w:suppressAutoHyphens/>
        <w:ind w:firstLine="709"/>
        <w:jc w:val="both"/>
        <w:rPr>
          <w:sz w:val="28"/>
          <w:szCs w:val="28"/>
        </w:rPr>
      </w:pPr>
      <w:r w:rsidRPr="007E6D5B">
        <w:rPr>
          <w:sz w:val="28"/>
          <w:szCs w:val="28"/>
        </w:rPr>
        <w:t>Приведенные доказательства получены с соблюдением требований закона, содержат необходимые для разрешения дела сведения и не вызывают сомнений в своей достоверности.</w:t>
      </w:r>
    </w:p>
    <w:p w:rsidR="00903839" w:rsidRPr="007E6D5B" w:rsidRDefault="00903839" w:rsidP="007E6D5B">
      <w:pPr>
        <w:suppressAutoHyphens/>
        <w:ind w:firstLine="709"/>
        <w:jc w:val="both"/>
        <w:rPr>
          <w:sz w:val="28"/>
          <w:szCs w:val="28"/>
        </w:rPr>
      </w:pPr>
      <w:r w:rsidRPr="007E6D5B">
        <w:rPr>
          <w:sz w:val="28"/>
          <w:szCs w:val="28"/>
        </w:rPr>
        <w:t>Вопреки доводам жалобы, все собранные по делу доказательства, в том числе акт медицинского освидетельствования на состояние опьянения лица, которое управляет транспортным средством, получили оценку в соответствии с требованиями ст. 26.11 КоАП РФ. Оснований для переоценки этих доказательств не имеется.</w:t>
      </w:r>
    </w:p>
    <w:p w:rsidR="00903839" w:rsidRPr="007E6D5B" w:rsidRDefault="00903839" w:rsidP="007E6D5B">
      <w:pPr>
        <w:suppressAutoHyphens/>
        <w:ind w:firstLine="709"/>
        <w:jc w:val="both"/>
        <w:rPr>
          <w:sz w:val="28"/>
          <w:szCs w:val="28"/>
        </w:rPr>
      </w:pPr>
      <w:r w:rsidRPr="007E6D5B">
        <w:rPr>
          <w:sz w:val="28"/>
          <w:szCs w:val="28"/>
        </w:rPr>
        <w:t>Доводы жалобы о неуправлении Латыповым транспортным средством, о проведении медицинского освидетельствования на состояние опьянения с нарушением регламента, направлены на переоценку установленных по делу фактических обстоятельств. Аналогичные доводы были предметом проверки судьи, не нашли своего подтверждения в ходе судебного разбирательства, обоснованно отвергнуты по основаниям, изложенным в постановлении, и не влекут его отмену.</w:t>
      </w:r>
    </w:p>
    <w:p w:rsidR="00903839" w:rsidRPr="007E6D5B" w:rsidRDefault="00903839" w:rsidP="007E6D5B">
      <w:pPr>
        <w:ind w:firstLine="708"/>
        <w:jc w:val="both"/>
        <w:rPr>
          <w:sz w:val="28"/>
          <w:szCs w:val="28"/>
        </w:rPr>
      </w:pPr>
      <w:r w:rsidRPr="007E6D5B">
        <w:rPr>
          <w:sz w:val="28"/>
          <w:szCs w:val="28"/>
        </w:rPr>
        <w:t xml:space="preserve">Утверждение автора жалобы о том, что транспортным средством в состоянии опьянения он не управлял, является несостоятельным, поскольку противоречит исследованным доказательствам. </w:t>
      </w:r>
    </w:p>
    <w:p w:rsidR="00903839" w:rsidRPr="007E6D5B" w:rsidRDefault="00903839" w:rsidP="007E6D5B">
      <w:pPr>
        <w:suppressAutoHyphens/>
        <w:ind w:firstLine="709"/>
        <w:jc w:val="both"/>
        <w:rPr>
          <w:sz w:val="28"/>
          <w:szCs w:val="28"/>
        </w:rPr>
      </w:pPr>
      <w:r w:rsidRPr="007E6D5B">
        <w:rPr>
          <w:sz w:val="28"/>
          <w:szCs w:val="28"/>
        </w:rPr>
        <w:t>Вопреки утверждению в жалобе, присутствие понятых при применении видеозаписи для фиксации совершения процессуальных действий в силу положений   ч. 6 ст. 25.7 КоАП РФ не требуется.</w:t>
      </w:r>
    </w:p>
    <w:p w:rsidR="00903839" w:rsidRPr="007E6D5B" w:rsidRDefault="00903839" w:rsidP="007E6D5B">
      <w:pPr>
        <w:pStyle w:val="21"/>
        <w:ind w:firstLine="708"/>
        <w:jc w:val="both"/>
        <w:rPr>
          <w:sz w:val="28"/>
          <w:szCs w:val="28"/>
        </w:rPr>
      </w:pPr>
      <w:r w:rsidRPr="007E6D5B">
        <w:rPr>
          <w:sz w:val="28"/>
          <w:szCs w:val="28"/>
        </w:rPr>
        <w:t xml:space="preserve">Как видно из акта медицинского освидетельствования на состояние опьянения лица, которое управляет транспортным средством от 5 февраля </w:t>
      </w:r>
      <w:smartTag w:uri="urn:schemas-microsoft-com:office:smarttags" w:element="metricconverter">
        <w:smartTagPr>
          <w:attr w:name="ProductID" w:val="2016 г"/>
        </w:smartTagPr>
        <w:r w:rsidRPr="007E6D5B">
          <w:rPr>
            <w:sz w:val="28"/>
            <w:szCs w:val="28"/>
          </w:rPr>
          <w:t>2016 г</w:t>
        </w:r>
      </w:smartTag>
      <w:r w:rsidRPr="007E6D5B">
        <w:rPr>
          <w:sz w:val="28"/>
          <w:szCs w:val="28"/>
        </w:rPr>
        <w:t xml:space="preserve">. № 12 в соответствии с п. 16 Инструкции по проведению медицинского освидетельствования на состояние опьянения лица, которое управляет транспортным средством, и заполнению учетной формы N 307/у-05 "Акт медицинского освидетельствования на состояние опьянения лица, которое управляет транспортным средством", утвержденной приказом Министерства здравоохранения Российской Федерации от 14 июля </w:t>
      </w:r>
      <w:smartTag w:uri="urn:schemas-microsoft-com:office:smarttags" w:element="metricconverter">
        <w:smartTagPr>
          <w:attr w:name="ProductID" w:val="2003 г"/>
        </w:smartTagPr>
        <w:r w:rsidRPr="007E6D5B">
          <w:rPr>
            <w:sz w:val="28"/>
            <w:szCs w:val="28"/>
          </w:rPr>
          <w:t>2003 г</w:t>
        </w:r>
      </w:smartTag>
      <w:r w:rsidRPr="007E6D5B">
        <w:rPr>
          <w:sz w:val="28"/>
          <w:szCs w:val="28"/>
        </w:rPr>
        <w:t xml:space="preserve">. N 308, проведено повторное исследование  выдыхаемого  воздуха при помощи технических средств измерения с интервалом 20 минут. </w:t>
      </w:r>
    </w:p>
    <w:p w:rsidR="00903839" w:rsidRPr="007E6D5B" w:rsidRDefault="00903839" w:rsidP="007E6D5B">
      <w:pPr>
        <w:ind w:firstLine="709"/>
        <w:jc w:val="both"/>
        <w:rPr>
          <w:color w:val="000000"/>
          <w:sz w:val="28"/>
          <w:szCs w:val="28"/>
        </w:rPr>
      </w:pPr>
      <w:r w:rsidRPr="007E6D5B">
        <w:rPr>
          <w:color w:val="000000"/>
          <w:sz w:val="28"/>
          <w:szCs w:val="28"/>
        </w:rPr>
        <w:t xml:space="preserve">Голословным является утверждение автора жалобы о том, что </w:t>
      </w:r>
      <w:r w:rsidRPr="007E6D5B">
        <w:rPr>
          <w:sz w:val="28"/>
          <w:szCs w:val="28"/>
        </w:rPr>
        <w:t>привлечение его к административной ответственности явилось результатом неприязненного отношения сотрудников ДПС к нему, как к сотруднику органов безопасности.</w:t>
      </w:r>
      <w:r w:rsidRPr="007E6D5B">
        <w:rPr>
          <w:color w:val="000000"/>
          <w:sz w:val="28"/>
          <w:szCs w:val="28"/>
        </w:rPr>
        <w:t xml:space="preserve"> Каких-либо объективных данных, свидетельствующих о наличии возможных неприязненных, конфликтных отношений либо иных обстоятельствах, которые могли послужить причиной для оговора Латыпова, судом не установлено. </w:t>
      </w:r>
    </w:p>
    <w:p w:rsidR="00903839" w:rsidRPr="007E6D5B" w:rsidRDefault="00903839" w:rsidP="007E6D5B">
      <w:pPr>
        <w:suppressAutoHyphens/>
        <w:ind w:firstLine="709"/>
        <w:jc w:val="both"/>
        <w:rPr>
          <w:sz w:val="28"/>
          <w:szCs w:val="28"/>
        </w:rPr>
      </w:pPr>
      <w:r w:rsidRPr="007E6D5B">
        <w:rPr>
          <w:sz w:val="28"/>
          <w:szCs w:val="28"/>
        </w:rPr>
        <w:t>Нормы материального и процессуального права при разрешении дела применены правильно.</w:t>
      </w:r>
    </w:p>
    <w:p w:rsidR="00903839" w:rsidRPr="007E6D5B" w:rsidRDefault="00903839" w:rsidP="007E6D5B">
      <w:pPr>
        <w:suppressAutoHyphens/>
        <w:ind w:firstLine="709"/>
        <w:jc w:val="both"/>
        <w:rPr>
          <w:sz w:val="28"/>
          <w:szCs w:val="28"/>
        </w:rPr>
      </w:pPr>
      <w:r w:rsidRPr="007E6D5B">
        <w:rPr>
          <w:sz w:val="28"/>
          <w:szCs w:val="28"/>
        </w:rPr>
        <w:t xml:space="preserve">Таким  образом,  совокупность положенных в основу судебного  постановления доказательств свидетельствует о наличии в действиях Латыпова события и состава административного правонарушения, предусмотренного ч. 1 ст. 12.8 КоАП РФ. </w:t>
      </w:r>
    </w:p>
    <w:p w:rsidR="00903839" w:rsidRPr="007E6D5B" w:rsidRDefault="00903839" w:rsidP="007E6D5B">
      <w:pPr>
        <w:suppressAutoHyphens/>
        <w:ind w:firstLine="709"/>
        <w:jc w:val="both"/>
        <w:rPr>
          <w:sz w:val="28"/>
          <w:szCs w:val="28"/>
        </w:rPr>
      </w:pPr>
      <w:r w:rsidRPr="007E6D5B">
        <w:rPr>
          <w:sz w:val="28"/>
          <w:szCs w:val="28"/>
        </w:rPr>
        <w:t>Нарушений, которые могли бы дать основания для вывода о необходимости отмены либо изменения постановления председателя суда, из дела не усматривается.</w:t>
      </w:r>
    </w:p>
    <w:p w:rsidR="00903839" w:rsidRPr="007E6D5B" w:rsidRDefault="00903839" w:rsidP="007E6D5B">
      <w:pPr>
        <w:suppressAutoHyphens/>
        <w:ind w:firstLine="709"/>
        <w:jc w:val="both"/>
        <w:rPr>
          <w:sz w:val="28"/>
          <w:szCs w:val="28"/>
        </w:rPr>
      </w:pPr>
      <w:r w:rsidRPr="007E6D5B">
        <w:rPr>
          <w:sz w:val="28"/>
          <w:szCs w:val="28"/>
        </w:rPr>
        <w:t>Наказание назначено в пределах санкции соответствующей статьи и соответствует данным о личности и тяжести содеянного.</w:t>
      </w:r>
    </w:p>
    <w:p w:rsidR="00903839" w:rsidRPr="007E6D5B" w:rsidRDefault="00903839" w:rsidP="007E6D5B">
      <w:pPr>
        <w:suppressAutoHyphens/>
        <w:ind w:firstLine="709"/>
        <w:jc w:val="both"/>
        <w:rPr>
          <w:sz w:val="28"/>
          <w:szCs w:val="28"/>
        </w:rPr>
      </w:pPr>
      <w:r w:rsidRPr="007E6D5B">
        <w:rPr>
          <w:sz w:val="28"/>
          <w:szCs w:val="28"/>
        </w:rPr>
        <w:t>На основании изложенного, руководствуясь ст. 30.6 и 30.7 КоАП РФ, судья</w:t>
      </w:r>
    </w:p>
    <w:p w:rsidR="00903839" w:rsidRPr="007E6D5B" w:rsidRDefault="00903839" w:rsidP="007E6D5B">
      <w:pPr>
        <w:suppressAutoHyphens/>
        <w:ind w:firstLine="709"/>
        <w:jc w:val="both"/>
        <w:rPr>
          <w:sz w:val="28"/>
          <w:szCs w:val="28"/>
        </w:rPr>
      </w:pPr>
    </w:p>
    <w:p w:rsidR="00903839" w:rsidRPr="007E6D5B" w:rsidRDefault="00903839" w:rsidP="007E6D5B">
      <w:pPr>
        <w:pStyle w:val="BodyText2"/>
        <w:suppressAutoHyphens/>
        <w:jc w:val="center"/>
        <w:rPr>
          <w:sz w:val="28"/>
          <w:szCs w:val="28"/>
        </w:rPr>
      </w:pPr>
      <w:r w:rsidRPr="007E6D5B">
        <w:rPr>
          <w:sz w:val="28"/>
          <w:szCs w:val="28"/>
        </w:rPr>
        <w:t>решил:</w:t>
      </w:r>
    </w:p>
    <w:p w:rsidR="00903839" w:rsidRPr="007E6D5B" w:rsidRDefault="00903839" w:rsidP="007E6D5B">
      <w:pPr>
        <w:suppressAutoHyphens/>
        <w:ind w:firstLine="709"/>
        <w:jc w:val="both"/>
        <w:rPr>
          <w:sz w:val="28"/>
          <w:szCs w:val="28"/>
        </w:rPr>
      </w:pPr>
    </w:p>
    <w:p w:rsidR="00903839" w:rsidRPr="007E6D5B" w:rsidRDefault="00903839" w:rsidP="007E6D5B">
      <w:pPr>
        <w:suppressAutoHyphens/>
        <w:ind w:firstLine="709"/>
        <w:jc w:val="both"/>
        <w:rPr>
          <w:sz w:val="28"/>
          <w:szCs w:val="28"/>
        </w:rPr>
      </w:pPr>
      <w:r w:rsidRPr="007E6D5B">
        <w:rPr>
          <w:sz w:val="28"/>
          <w:szCs w:val="28"/>
        </w:rPr>
        <w:t xml:space="preserve">Постановление судьи Астраханского гарнизонного военного суда от 26 апреля </w:t>
      </w:r>
      <w:smartTag w:uri="urn:schemas-microsoft-com:office:smarttags" w:element="metricconverter">
        <w:smartTagPr>
          <w:attr w:name="ProductID" w:val="2016 г"/>
        </w:smartTagPr>
        <w:r w:rsidRPr="007E6D5B">
          <w:rPr>
            <w:sz w:val="28"/>
            <w:szCs w:val="28"/>
          </w:rPr>
          <w:t>2016 г</w:t>
        </w:r>
      </w:smartTag>
      <w:r w:rsidRPr="007E6D5B">
        <w:rPr>
          <w:sz w:val="28"/>
          <w:szCs w:val="28"/>
        </w:rPr>
        <w:t>. о назначении Латыпову Даниилу Эдуардовичу административного наказания за совершение правонарушения, предусмотренного ч. 1 ст. 12.8 КоАП РФ, оставить без изменения, а жалобу Латыпова Д.Э. - без удовлетворения.</w:t>
      </w:r>
    </w:p>
    <w:p w:rsidR="00903839" w:rsidRPr="007E6D5B" w:rsidRDefault="00903839" w:rsidP="007E6D5B">
      <w:pPr>
        <w:suppressAutoHyphens/>
        <w:ind w:firstLine="709"/>
        <w:jc w:val="both"/>
        <w:rPr>
          <w:sz w:val="28"/>
          <w:szCs w:val="28"/>
        </w:rPr>
      </w:pPr>
    </w:p>
    <w:p w:rsidR="00903839" w:rsidRPr="007E6D5B" w:rsidRDefault="00903839" w:rsidP="007E6D5B">
      <w:pPr>
        <w:suppressAutoHyphens/>
        <w:ind w:firstLine="709"/>
        <w:jc w:val="both"/>
        <w:rPr>
          <w:sz w:val="28"/>
          <w:szCs w:val="28"/>
        </w:rPr>
      </w:pPr>
    </w:p>
    <w:p w:rsidR="00903839" w:rsidRPr="007E6D5B" w:rsidRDefault="00903839" w:rsidP="007E6D5B">
      <w:pPr>
        <w:suppressAutoHyphens/>
        <w:jc w:val="both"/>
        <w:rPr>
          <w:sz w:val="28"/>
          <w:szCs w:val="28"/>
        </w:rPr>
      </w:pPr>
      <w:r w:rsidRPr="007E6D5B">
        <w:rPr>
          <w:sz w:val="28"/>
          <w:szCs w:val="28"/>
        </w:rPr>
        <w:t>Судья</w:t>
      </w:r>
      <w:r w:rsidRPr="007E6D5B">
        <w:rPr>
          <w:sz w:val="28"/>
          <w:szCs w:val="28"/>
        </w:rPr>
        <w:tab/>
      </w:r>
      <w:r w:rsidRPr="007E6D5B">
        <w:rPr>
          <w:sz w:val="28"/>
          <w:szCs w:val="28"/>
        </w:rPr>
        <w:tab/>
      </w:r>
      <w:r w:rsidRPr="007E6D5B">
        <w:rPr>
          <w:sz w:val="28"/>
          <w:szCs w:val="28"/>
        </w:rPr>
        <w:tab/>
      </w:r>
      <w:r w:rsidRPr="007E6D5B">
        <w:rPr>
          <w:sz w:val="28"/>
          <w:szCs w:val="28"/>
        </w:rPr>
        <w:tab/>
      </w:r>
      <w:r w:rsidRPr="007E6D5B">
        <w:rPr>
          <w:sz w:val="28"/>
          <w:szCs w:val="28"/>
        </w:rPr>
        <w:tab/>
      </w:r>
      <w:r w:rsidRPr="007E6D5B">
        <w:rPr>
          <w:sz w:val="28"/>
          <w:szCs w:val="28"/>
        </w:rPr>
        <w:tab/>
      </w:r>
      <w:r w:rsidRPr="007E6D5B">
        <w:rPr>
          <w:sz w:val="28"/>
          <w:szCs w:val="28"/>
        </w:rPr>
        <w:tab/>
        <w:t xml:space="preserve">                       </w:t>
      </w:r>
      <w:r>
        <w:rPr>
          <w:sz w:val="28"/>
          <w:szCs w:val="28"/>
        </w:rPr>
        <w:t xml:space="preserve">       </w:t>
      </w:r>
      <w:r w:rsidRPr="007E6D5B">
        <w:rPr>
          <w:sz w:val="28"/>
          <w:szCs w:val="28"/>
        </w:rPr>
        <w:t>А.А. Магомадов</w:t>
      </w:r>
    </w:p>
    <w:p w:rsidR="00903839" w:rsidRPr="007E6D5B" w:rsidRDefault="00903839" w:rsidP="007E6D5B">
      <w:pPr>
        <w:suppressAutoHyphens/>
        <w:ind w:firstLine="709"/>
        <w:jc w:val="both"/>
        <w:rPr>
          <w:sz w:val="28"/>
          <w:szCs w:val="28"/>
        </w:rPr>
      </w:pPr>
    </w:p>
    <w:sectPr w:rsidR="00903839" w:rsidRPr="007E6D5B" w:rsidSect="00E53465">
      <w:headerReference w:type="default" r:id="rId6"/>
      <w:pgSz w:w="11906" w:h="16838" w:code="9"/>
      <w:pgMar w:top="1134" w:right="737" w:bottom="1134" w:left="1418" w:header="340" w:footer="340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03839" w:rsidRDefault="00903839" w:rsidP="00F11951">
      <w:r>
        <w:separator/>
      </w:r>
    </w:p>
  </w:endnote>
  <w:endnote w:type="continuationSeparator" w:id="0">
    <w:p w:rsidR="00903839" w:rsidRDefault="00903839" w:rsidP="00F1195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  <w:font w:name="Arial">
    <w:panose1 w:val="020B0604020202020204"/>
    <w:charset w:val="CC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03839" w:rsidRDefault="00903839" w:rsidP="00F11951">
      <w:r>
        <w:separator/>
      </w:r>
    </w:p>
  </w:footnote>
  <w:footnote w:type="continuationSeparator" w:id="0">
    <w:p w:rsidR="00903839" w:rsidRDefault="00903839" w:rsidP="00F1195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03839" w:rsidRDefault="00903839">
    <w:pPr>
      <w:pStyle w:val="Header"/>
      <w:jc w:val="center"/>
    </w:pPr>
    <w:fldSimple w:instr=" PAGE   \* MERGEFORMAT ">
      <w:r>
        <w:rPr>
          <w:noProof/>
        </w:rPr>
        <w:t>3</w:t>
      </w:r>
    </w:fldSimple>
  </w:p>
  <w:p w:rsidR="00903839" w:rsidRDefault="00903839">
    <w:pPr>
      <w:pStyle w:val="Header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224"/>
  <w:embedSystemFonts/>
  <w:defaultTabStop w:val="708"/>
  <w:doNotHyphenateCaps/>
  <w:drawingGridHorizontalSpacing w:val="120"/>
  <w:displayHorizontalDrawingGridEvery w:val="2"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04226D"/>
    <w:rsid w:val="000013A7"/>
    <w:rsid w:val="00011251"/>
    <w:rsid w:val="00016461"/>
    <w:rsid w:val="00017475"/>
    <w:rsid w:val="00023BEB"/>
    <w:rsid w:val="000277F3"/>
    <w:rsid w:val="00041BF3"/>
    <w:rsid w:val="0004226D"/>
    <w:rsid w:val="000430D8"/>
    <w:rsid w:val="00081D16"/>
    <w:rsid w:val="00085AEF"/>
    <w:rsid w:val="00087770"/>
    <w:rsid w:val="000915C4"/>
    <w:rsid w:val="00092F4B"/>
    <w:rsid w:val="0009511C"/>
    <w:rsid w:val="000A19C6"/>
    <w:rsid w:val="000A3308"/>
    <w:rsid w:val="000C3F0A"/>
    <w:rsid w:val="000D7492"/>
    <w:rsid w:val="000D7675"/>
    <w:rsid w:val="000E10F5"/>
    <w:rsid w:val="000F177A"/>
    <w:rsid w:val="000F2B7A"/>
    <w:rsid w:val="000F2CDC"/>
    <w:rsid w:val="000F5247"/>
    <w:rsid w:val="00100D29"/>
    <w:rsid w:val="0010307C"/>
    <w:rsid w:val="0010397E"/>
    <w:rsid w:val="001056FB"/>
    <w:rsid w:val="00115E18"/>
    <w:rsid w:val="001364CB"/>
    <w:rsid w:val="00152F17"/>
    <w:rsid w:val="00162499"/>
    <w:rsid w:val="001704F9"/>
    <w:rsid w:val="00174D3B"/>
    <w:rsid w:val="00176D6F"/>
    <w:rsid w:val="00187438"/>
    <w:rsid w:val="001B05F1"/>
    <w:rsid w:val="001B43D9"/>
    <w:rsid w:val="001C2EE6"/>
    <w:rsid w:val="001C4D2D"/>
    <w:rsid w:val="001D3895"/>
    <w:rsid w:val="001D4F1D"/>
    <w:rsid w:val="002017F5"/>
    <w:rsid w:val="00211BE1"/>
    <w:rsid w:val="00216447"/>
    <w:rsid w:val="00220E1E"/>
    <w:rsid w:val="00232C18"/>
    <w:rsid w:val="0023445C"/>
    <w:rsid w:val="002614F0"/>
    <w:rsid w:val="0026592B"/>
    <w:rsid w:val="002674CC"/>
    <w:rsid w:val="00267732"/>
    <w:rsid w:val="00274E09"/>
    <w:rsid w:val="002770A7"/>
    <w:rsid w:val="00284640"/>
    <w:rsid w:val="002935C4"/>
    <w:rsid w:val="00295E67"/>
    <w:rsid w:val="002A77D8"/>
    <w:rsid w:val="002B347E"/>
    <w:rsid w:val="002B403F"/>
    <w:rsid w:val="002B5CD3"/>
    <w:rsid w:val="002E096A"/>
    <w:rsid w:val="002E2469"/>
    <w:rsid w:val="002E2B97"/>
    <w:rsid w:val="002E4313"/>
    <w:rsid w:val="002E7391"/>
    <w:rsid w:val="00303C48"/>
    <w:rsid w:val="003122A3"/>
    <w:rsid w:val="00325AD2"/>
    <w:rsid w:val="003524F5"/>
    <w:rsid w:val="0035278F"/>
    <w:rsid w:val="003558EF"/>
    <w:rsid w:val="00360B3D"/>
    <w:rsid w:val="00361527"/>
    <w:rsid w:val="00373DB0"/>
    <w:rsid w:val="00377F25"/>
    <w:rsid w:val="00395486"/>
    <w:rsid w:val="003A57E7"/>
    <w:rsid w:val="003A61F7"/>
    <w:rsid w:val="003B21A4"/>
    <w:rsid w:val="003C5131"/>
    <w:rsid w:val="003C5DC3"/>
    <w:rsid w:val="003D43FC"/>
    <w:rsid w:val="003E1BC2"/>
    <w:rsid w:val="0040103A"/>
    <w:rsid w:val="00405853"/>
    <w:rsid w:val="00410FD6"/>
    <w:rsid w:val="00415D7B"/>
    <w:rsid w:val="004178B3"/>
    <w:rsid w:val="00444B3B"/>
    <w:rsid w:val="00444E7D"/>
    <w:rsid w:val="0047299A"/>
    <w:rsid w:val="00480E0F"/>
    <w:rsid w:val="0049212D"/>
    <w:rsid w:val="004B019B"/>
    <w:rsid w:val="004B0513"/>
    <w:rsid w:val="004C65DE"/>
    <w:rsid w:val="004D3CCF"/>
    <w:rsid w:val="004E1480"/>
    <w:rsid w:val="004F4FF7"/>
    <w:rsid w:val="004F70B0"/>
    <w:rsid w:val="00503968"/>
    <w:rsid w:val="00530023"/>
    <w:rsid w:val="00534051"/>
    <w:rsid w:val="00536002"/>
    <w:rsid w:val="00542C71"/>
    <w:rsid w:val="00551BAA"/>
    <w:rsid w:val="00552817"/>
    <w:rsid w:val="00554ED7"/>
    <w:rsid w:val="00563B81"/>
    <w:rsid w:val="005649F9"/>
    <w:rsid w:val="00595E60"/>
    <w:rsid w:val="005A0B7D"/>
    <w:rsid w:val="005C01B1"/>
    <w:rsid w:val="005C02EA"/>
    <w:rsid w:val="005C0744"/>
    <w:rsid w:val="005C0874"/>
    <w:rsid w:val="005D5927"/>
    <w:rsid w:val="005D76EC"/>
    <w:rsid w:val="005F2074"/>
    <w:rsid w:val="00600EE9"/>
    <w:rsid w:val="0060166B"/>
    <w:rsid w:val="00625938"/>
    <w:rsid w:val="006303F3"/>
    <w:rsid w:val="0063527D"/>
    <w:rsid w:val="006675EE"/>
    <w:rsid w:val="00675E19"/>
    <w:rsid w:val="00694FEB"/>
    <w:rsid w:val="006961FA"/>
    <w:rsid w:val="006A2618"/>
    <w:rsid w:val="006A32EF"/>
    <w:rsid w:val="006B1FFC"/>
    <w:rsid w:val="006B44A7"/>
    <w:rsid w:val="006B4D0C"/>
    <w:rsid w:val="006D6D8D"/>
    <w:rsid w:val="006E756E"/>
    <w:rsid w:val="006F26E7"/>
    <w:rsid w:val="006F58A1"/>
    <w:rsid w:val="006F5D46"/>
    <w:rsid w:val="00703200"/>
    <w:rsid w:val="0070372E"/>
    <w:rsid w:val="00712A39"/>
    <w:rsid w:val="00715F52"/>
    <w:rsid w:val="0072124D"/>
    <w:rsid w:val="00730AFE"/>
    <w:rsid w:val="00736331"/>
    <w:rsid w:val="00752093"/>
    <w:rsid w:val="007578FB"/>
    <w:rsid w:val="00777CDD"/>
    <w:rsid w:val="00792C97"/>
    <w:rsid w:val="007A6019"/>
    <w:rsid w:val="007A7519"/>
    <w:rsid w:val="007B0E35"/>
    <w:rsid w:val="007C09A2"/>
    <w:rsid w:val="007D791E"/>
    <w:rsid w:val="007D7C34"/>
    <w:rsid w:val="007E6D5B"/>
    <w:rsid w:val="007F00E9"/>
    <w:rsid w:val="007F5564"/>
    <w:rsid w:val="00803843"/>
    <w:rsid w:val="00813C5D"/>
    <w:rsid w:val="008153D3"/>
    <w:rsid w:val="00822E4C"/>
    <w:rsid w:val="008339E9"/>
    <w:rsid w:val="00835163"/>
    <w:rsid w:val="00846AD0"/>
    <w:rsid w:val="008536F8"/>
    <w:rsid w:val="00876232"/>
    <w:rsid w:val="0087789B"/>
    <w:rsid w:val="00877B38"/>
    <w:rsid w:val="00882DA2"/>
    <w:rsid w:val="008905C8"/>
    <w:rsid w:val="00890752"/>
    <w:rsid w:val="00893BBE"/>
    <w:rsid w:val="008977CD"/>
    <w:rsid w:val="008A1E0A"/>
    <w:rsid w:val="008A2AD2"/>
    <w:rsid w:val="008B480B"/>
    <w:rsid w:val="008B7004"/>
    <w:rsid w:val="008E2E68"/>
    <w:rsid w:val="008E4109"/>
    <w:rsid w:val="008E6A47"/>
    <w:rsid w:val="008F3A0B"/>
    <w:rsid w:val="008F6596"/>
    <w:rsid w:val="008F7B9C"/>
    <w:rsid w:val="0090199D"/>
    <w:rsid w:val="00903839"/>
    <w:rsid w:val="00907589"/>
    <w:rsid w:val="0090776D"/>
    <w:rsid w:val="0091269E"/>
    <w:rsid w:val="009168E0"/>
    <w:rsid w:val="0091798C"/>
    <w:rsid w:val="009205E7"/>
    <w:rsid w:val="00941BDD"/>
    <w:rsid w:val="0094276A"/>
    <w:rsid w:val="009465E5"/>
    <w:rsid w:val="009552BD"/>
    <w:rsid w:val="00960E2E"/>
    <w:rsid w:val="00960E40"/>
    <w:rsid w:val="009637C5"/>
    <w:rsid w:val="009662E8"/>
    <w:rsid w:val="00967253"/>
    <w:rsid w:val="009704CC"/>
    <w:rsid w:val="00976769"/>
    <w:rsid w:val="00977B7B"/>
    <w:rsid w:val="00983DEE"/>
    <w:rsid w:val="0098455F"/>
    <w:rsid w:val="00990F06"/>
    <w:rsid w:val="009A5D39"/>
    <w:rsid w:val="009B3F2E"/>
    <w:rsid w:val="009C08C8"/>
    <w:rsid w:val="009D034D"/>
    <w:rsid w:val="009D1E52"/>
    <w:rsid w:val="009D22EB"/>
    <w:rsid w:val="009E0A3E"/>
    <w:rsid w:val="009E1CC5"/>
    <w:rsid w:val="009E78AB"/>
    <w:rsid w:val="009F019E"/>
    <w:rsid w:val="009F4F03"/>
    <w:rsid w:val="00A01731"/>
    <w:rsid w:val="00A134EC"/>
    <w:rsid w:val="00A14362"/>
    <w:rsid w:val="00A16663"/>
    <w:rsid w:val="00A22EA0"/>
    <w:rsid w:val="00A2617D"/>
    <w:rsid w:val="00A26634"/>
    <w:rsid w:val="00A31D60"/>
    <w:rsid w:val="00A329AA"/>
    <w:rsid w:val="00A32F55"/>
    <w:rsid w:val="00A4030F"/>
    <w:rsid w:val="00A47A0F"/>
    <w:rsid w:val="00A53744"/>
    <w:rsid w:val="00A55C06"/>
    <w:rsid w:val="00A64D63"/>
    <w:rsid w:val="00A71155"/>
    <w:rsid w:val="00A74229"/>
    <w:rsid w:val="00A74D3E"/>
    <w:rsid w:val="00A8235A"/>
    <w:rsid w:val="00AA4874"/>
    <w:rsid w:val="00AA7B5E"/>
    <w:rsid w:val="00AB2C75"/>
    <w:rsid w:val="00AB373A"/>
    <w:rsid w:val="00AB5BF8"/>
    <w:rsid w:val="00AB6F98"/>
    <w:rsid w:val="00AB7F8A"/>
    <w:rsid w:val="00AC401B"/>
    <w:rsid w:val="00AD3F03"/>
    <w:rsid w:val="00AE0101"/>
    <w:rsid w:val="00AF300A"/>
    <w:rsid w:val="00AF53FD"/>
    <w:rsid w:val="00AF6720"/>
    <w:rsid w:val="00B037B3"/>
    <w:rsid w:val="00B04206"/>
    <w:rsid w:val="00B219BB"/>
    <w:rsid w:val="00B2773F"/>
    <w:rsid w:val="00B301AF"/>
    <w:rsid w:val="00B3365E"/>
    <w:rsid w:val="00B370EC"/>
    <w:rsid w:val="00B44EA2"/>
    <w:rsid w:val="00B455F1"/>
    <w:rsid w:val="00B465E7"/>
    <w:rsid w:val="00B516B6"/>
    <w:rsid w:val="00B51E55"/>
    <w:rsid w:val="00B54A03"/>
    <w:rsid w:val="00B832EE"/>
    <w:rsid w:val="00B94755"/>
    <w:rsid w:val="00BC1F01"/>
    <w:rsid w:val="00BD2FBD"/>
    <w:rsid w:val="00BE2E99"/>
    <w:rsid w:val="00BF156B"/>
    <w:rsid w:val="00C01393"/>
    <w:rsid w:val="00C02EF8"/>
    <w:rsid w:val="00C12436"/>
    <w:rsid w:val="00C20CD8"/>
    <w:rsid w:val="00C21271"/>
    <w:rsid w:val="00C423D4"/>
    <w:rsid w:val="00C472C1"/>
    <w:rsid w:val="00C5780E"/>
    <w:rsid w:val="00C57FA8"/>
    <w:rsid w:val="00C62659"/>
    <w:rsid w:val="00C65FDF"/>
    <w:rsid w:val="00C74485"/>
    <w:rsid w:val="00C7484C"/>
    <w:rsid w:val="00C82421"/>
    <w:rsid w:val="00C82ABD"/>
    <w:rsid w:val="00CB2AC0"/>
    <w:rsid w:val="00CB5C95"/>
    <w:rsid w:val="00CC0713"/>
    <w:rsid w:val="00CC5E4B"/>
    <w:rsid w:val="00CE6AB7"/>
    <w:rsid w:val="00CF359B"/>
    <w:rsid w:val="00CF74EF"/>
    <w:rsid w:val="00D023D4"/>
    <w:rsid w:val="00D03519"/>
    <w:rsid w:val="00D21DDF"/>
    <w:rsid w:val="00D25CCB"/>
    <w:rsid w:val="00D27806"/>
    <w:rsid w:val="00D35EAB"/>
    <w:rsid w:val="00D4378E"/>
    <w:rsid w:val="00D64FC3"/>
    <w:rsid w:val="00D72386"/>
    <w:rsid w:val="00D829FB"/>
    <w:rsid w:val="00D92F70"/>
    <w:rsid w:val="00DB43F9"/>
    <w:rsid w:val="00DB5B96"/>
    <w:rsid w:val="00DB6E03"/>
    <w:rsid w:val="00DD09D7"/>
    <w:rsid w:val="00DD517C"/>
    <w:rsid w:val="00DE211E"/>
    <w:rsid w:val="00E11CBA"/>
    <w:rsid w:val="00E1612C"/>
    <w:rsid w:val="00E25C4F"/>
    <w:rsid w:val="00E27240"/>
    <w:rsid w:val="00E410F5"/>
    <w:rsid w:val="00E41E61"/>
    <w:rsid w:val="00E424E1"/>
    <w:rsid w:val="00E46C46"/>
    <w:rsid w:val="00E53465"/>
    <w:rsid w:val="00E76827"/>
    <w:rsid w:val="00E817BB"/>
    <w:rsid w:val="00EA2154"/>
    <w:rsid w:val="00EA6B71"/>
    <w:rsid w:val="00EC6155"/>
    <w:rsid w:val="00ED0873"/>
    <w:rsid w:val="00EE2706"/>
    <w:rsid w:val="00EF634E"/>
    <w:rsid w:val="00F00B64"/>
    <w:rsid w:val="00F11951"/>
    <w:rsid w:val="00F259B2"/>
    <w:rsid w:val="00F317B3"/>
    <w:rsid w:val="00F40D1A"/>
    <w:rsid w:val="00F53420"/>
    <w:rsid w:val="00F53FE1"/>
    <w:rsid w:val="00F56C77"/>
    <w:rsid w:val="00F652F8"/>
    <w:rsid w:val="00F712A8"/>
    <w:rsid w:val="00F72BBF"/>
    <w:rsid w:val="00F72F6D"/>
    <w:rsid w:val="00F92C31"/>
    <w:rsid w:val="00F94254"/>
    <w:rsid w:val="00FA2C0D"/>
    <w:rsid w:val="00FB1589"/>
    <w:rsid w:val="00FC4B14"/>
    <w:rsid w:val="00FE7988"/>
    <w:rsid w:val="00FF4625"/>
    <w:rsid w:val="00FF61F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metricconverter"/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Body Text" w:locked="1" w:semiHidden="0" w:uiPriority="0" w:unhideWhenUsed="0"/>
    <w:lsdException w:name="Body Text Indent" w:locked="1" w:semiHidden="0" w:uiPriority="0" w:unhideWhenUsed="0"/>
    <w:lsdException w:name="Subtitle" w:locked="1" w:semiHidden="0" w:uiPriority="0" w:unhideWhenUsed="0" w:qFormat="1"/>
    <w:lsdException w:name="Body Text 2" w:locked="1" w:semiHidden="0" w:uiPriority="0" w:unhideWhenUsed="0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4226D"/>
    <w:rPr>
      <w:rFonts w:ascii="Times New Roman" w:eastAsia="Times New Roman" w:hAnsi="Times New Roman"/>
      <w:sz w:val="24"/>
      <w:szCs w:val="24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99"/>
    <w:qFormat/>
    <w:rsid w:val="000F2CDC"/>
    <w:pPr>
      <w:ind w:firstLine="709"/>
      <w:jc w:val="both"/>
    </w:pPr>
    <w:rPr>
      <w:rFonts w:ascii="Times New Roman" w:hAnsi="Times New Roman"/>
      <w:sz w:val="28"/>
      <w:szCs w:val="28"/>
      <w:lang w:eastAsia="en-US"/>
    </w:rPr>
  </w:style>
  <w:style w:type="paragraph" w:styleId="BodyText">
    <w:name w:val="Body Text"/>
    <w:basedOn w:val="Normal"/>
    <w:link w:val="BodyTextChar"/>
    <w:uiPriority w:val="99"/>
    <w:semiHidden/>
    <w:rsid w:val="0004226D"/>
    <w:pPr>
      <w:jc w:val="both"/>
    </w:pPr>
    <w:rPr>
      <w:rFonts w:ascii="Courier New" w:hAnsi="Courier New" w:cs="Courier New"/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99"/>
    <w:semiHidden/>
    <w:locked/>
    <w:rsid w:val="0004226D"/>
    <w:rPr>
      <w:rFonts w:ascii="Courier New" w:hAnsi="Courier New" w:cs="Courier New"/>
      <w:sz w:val="24"/>
      <w:szCs w:val="24"/>
      <w:lang w:eastAsia="ru-RU"/>
    </w:rPr>
  </w:style>
  <w:style w:type="paragraph" w:styleId="BodyTextIndent">
    <w:name w:val="Body Text Indent"/>
    <w:basedOn w:val="Normal"/>
    <w:link w:val="BodyTextIndentChar"/>
    <w:uiPriority w:val="99"/>
    <w:rsid w:val="0004226D"/>
    <w:pPr>
      <w:ind w:firstLine="720"/>
      <w:jc w:val="both"/>
    </w:pPr>
    <w:rPr>
      <w:sz w:val="28"/>
      <w:szCs w:val="28"/>
    </w:rPr>
  </w:style>
  <w:style w:type="character" w:customStyle="1" w:styleId="BodyTextIndentChar">
    <w:name w:val="Body Text Indent Char"/>
    <w:basedOn w:val="DefaultParagraphFont"/>
    <w:link w:val="BodyTextIndent"/>
    <w:uiPriority w:val="99"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BodyText2">
    <w:name w:val="Body Text 2"/>
    <w:basedOn w:val="Normal"/>
    <w:link w:val="BodyText2Char"/>
    <w:uiPriority w:val="99"/>
    <w:semiHidden/>
    <w:rsid w:val="0004226D"/>
    <w:rPr>
      <w:sz w:val="26"/>
      <w:szCs w:val="26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BodyText3">
    <w:name w:val="Body Text 3"/>
    <w:basedOn w:val="Normal"/>
    <w:link w:val="BodyText3Char"/>
    <w:uiPriority w:val="99"/>
    <w:semiHidden/>
    <w:rsid w:val="002B403F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locked/>
    <w:rsid w:val="002B403F"/>
    <w:rPr>
      <w:rFonts w:ascii="Times New Roman" w:hAnsi="Times New Roman" w:cs="Times New Roman"/>
      <w:sz w:val="16"/>
      <w:szCs w:val="16"/>
      <w:lang w:eastAsia="ru-RU"/>
    </w:rPr>
  </w:style>
  <w:style w:type="paragraph" w:styleId="Header">
    <w:name w:val="header"/>
    <w:basedOn w:val="Normal"/>
    <w:link w:val="HeaderChar"/>
    <w:uiPriority w:val="99"/>
    <w:rsid w:val="00F11951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uiPriority w:val="99"/>
    <w:locked/>
    <w:rsid w:val="00F11951"/>
    <w:rPr>
      <w:rFonts w:ascii="Times New Roman" w:hAnsi="Times New Roman" w:cs="Times New Roman"/>
      <w:sz w:val="24"/>
      <w:szCs w:val="24"/>
      <w:lang w:eastAsia="ru-RU"/>
    </w:rPr>
  </w:style>
  <w:style w:type="paragraph" w:styleId="Footer">
    <w:name w:val="footer"/>
    <w:basedOn w:val="Normal"/>
    <w:link w:val="FooterChar"/>
    <w:uiPriority w:val="99"/>
    <w:semiHidden/>
    <w:rsid w:val="00F11951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locked/>
    <w:rsid w:val="00F11951"/>
    <w:rPr>
      <w:rFonts w:ascii="Times New Roman" w:hAnsi="Times New Roman" w:cs="Times New Roman"/>
      <w:sz w:val="24"/>
      <w:szCs w:val="24"/>
      <w:lang w:eastAsia="ru-RU"/>
    </w:rPr>
  </w:style>
  <w:style w:type="character" w:styleId="Hyperlink">
    <w:name w:val="Hyperlink"/>
    <w:basedOn w:val="DefaultParagraphFont"/>
    <w:uiPriority w:val="99"/>
    <w:rsid w:val="00542C71"/>
    <w:rPr>
      <w:rFonts w:cs="Times New Roman"/>
      <w:color w:val="0000FF"/>
      <w:u w:val="single"/>
    </w:rPr>
  </w:style>
  <w:style w:type="paragraph" w:customStyle="1" w:styleId="ConsPlusNormal">
    <w:name w:val="ConsPlusNormal"/>
    <w:uiPriority w:val="99"/>
    <w:rsid w:val="00C57FA8"/>
    <w:pPr>
      <w:autoSpaceDE w:val="0"/>
      <w:autoSpaceDN w:val="0"/>
      <w:adjustRightInd w:val="0"/>
    </w:pPr>
    <w:rPr>
      <w:rFonts w:ascii="Arial" w:hAnsi="Arial" w:cs="Arial"/>
      <w:sz w:val="20"/>
      <w:szCs w:val="20"/>
    </w:rPr>
  </w:style>
  <w:style w:type="paragraph" w:customStyle="1" w:styleId="ConsPlusTitle">
    <w:name w:val="ConsPlusTitle"/>
    <w:uiPriority w:val="99"/>
    <w:rsid w:val="002E7391"/>
    <w:pPr>
      <w:autoSpaceDE w:val="0"/>
      <w:autoSpaceDN w:val="0"/>
      <w:adjustRightInd w:val="0"/>
    </w:pPr>
    <w:rPr>
      <w:rFonts w:ascii="Arial" w:hAnsi="Arial" w:cs="Arial"/>
      <w:b/>
      <w:bCs/>
      <w:sz w:val="20"/>
      <w:szCs w:val="20"/>
    </w:rPr>
  </w:style>
  <w:style w:type="paragraph" w:customStyle="1" w:styleId="21">
    <w:name w:val="Основной текст 21"/>
    <w:basedOn w:val="Normal"/>
    <w:uiPriority w:val="99"/>
    <w:rsid w:val="00C5780E"/>
    <w:pPr>
      <w:ind w:firstLine="851"/>
    </w:pPr>
    <w:rPr>
      <w:rFonts w:eastAsia="Calibri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296414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6414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6414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6414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6414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6414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6414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6414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6414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6414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6414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6414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6414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6414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2204</TotalTime>
  <Pages>3</Pages>
  <Words>912</Words>
  <Characters>5204</Characters>
  <Application>Microsoft Office Outlook</Application>
  <DocSecurity>0</DocSecurity>
  <Lines>0</Lines>
  <Paragraphs>0</Paragraphs>
  <ScaleCrop>false</ScaleCrop>
  <Company>Microsoft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Роберт Георгиевич Катаян</dc:creator>
  <cp:keywords/>
  <dc:description/>
  <cp:lastModifiedBy>Магомадов</cp:lastModifiedBy>
  <cp:revision>107</cp:revision>
  <cp:lastPrinted>2016-06-17T09:30:00Z</cp:lastPrinted>
  <dcterms:created xsi:type="dcterms:W3CDTF">2015-02-10T06:26:00Z</dcterms:created>
  <dcterms:modified xsi:type="dcterms:W3CDTF">2016-06-17T09:30:00Z</dcterms:modified>
</cp:coreProperties>
</file>