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A5588E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8E68A0">
        <w:rPr>
          <w:rFonts w:ascii="Times New Roman" w:hAnsi="Times New Roman" w:cs="Times New Roman"/>
          <w:i/>
          <w:iCs/>
          <w:sz w:val="20"/>
          <w:szCs w:val="20"/>
        </w:rPr>
        <w:t>Богославский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E68A0">
        <w:rPr>
          <w:rFonts w:ascii="Times New Roman" w:hAnsi="Times New Roman" w:cs="Times New Roman"/>
          <w:i/>
          <w:iCs/>
          <w:sz w:val="20"/>
          <w:szCs w:val="20"/>
        </w:rPr>
        <w:t>А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65272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8A1500">
        <w:rPr>
          <w:sz w:val="28"/>
          <w:szCs w:val="28"/>
        </w:rPr>
        <w:t>90</w:t>
      </w:r>
      <w:r w:rsidRPr="002E69EF">
        <w:rPr>
          <w:sz w:val="28"/>
          <w:szCs w:val="28"/>
        </w:rPr>
        <w:t>/201</w:t>
      </w:r>
      <w:r w:rsidR="00B65272">
        <w:rPr>
          <w:sz w:val="28"/>
          <w:szCs w:val="28"/>
        </w:rPr>
        <w:t>9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8A1500">
        <w:rPr>
          <w:sz w:val="28"/>
          <w:szCs w:val="28"/>
        </w:rPr>
        <w:t>78</w:t>
      </w:r>
      <w:r w:rsidRPr="002E69EF">
        <w:rPr>
          <w:sz w:val="28"/>
          <w:szCs w:val="28"/>
        </w:rPr>
        <w:t>/20</w:t>
      </w:r>
      <w:r w:rsidR="00C66759">
        <w:rPr>
          <w:sz w:val="28"/>
          <w:szCs w:val="28"/>
        </w:rPr>
        <w:t>1</w:t>
      </w:r>
      <w:r w:rsidR="00B65272">
        <w:rPr>
          <w:sz w:val="28"/>
          <w:szCs w:val="28"/>
        </w:rPr>
        <w:t>9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8A1500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26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1B0D20" w:rsidRPr="002E69EF">
        <w:rPr>
          <w:sz w:val="28"/>
          <w:szCs w:val="28"/>
        </w:rPr>
        <w:t xml:space="preserve"> 201</w:t>
      </w:r>
      <w:r w:rsidR="00B65272">
        <w:rPr>
          <w:sz w:val="28"/>
          <w:szCs w:val="28"/>
        </w:rPr>
        <w:t>9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D54234" w:rsidRPr="00D54234">
        <w:rPr>
          <w:sz w:val="28"/>
          <w:szCs w:val="28"/>
        </w:rPr>
        <w:t>Донскове Д.Я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94197A">
        <w:rPr>
          <w:sz w:val="28"/>
          <w:szCs w:val="28"/>
        </w:rPr>
        <w:t>85388</w:t>
      </w:r>
      <w:r w:rsidR="00A5588E">
        <w:rPr>
          <w:sz w:val="28"/>
          <w:szCs w:val="28"/>
        </w:rPr>
        <w:t xml:space="preserve"> </w:t>
      </w:r>
      <w:r w:rsidR="0094197A">
        <w:rPr>
          <w:sz w:val="28"/>
          <w:szCs w:val="28"/>
        </w:rPr>
        <w:t>ефрейтора</w:t>
      </w:r>
    </w:p>
    <w:p w:rsidR="001B0D20" w:rsidRPr="002E69EF" w:rsidRDefault="0094197A" w:rsidP="0094197A">
      <w:pPr>
        <w:suppressAutoHyphens/>
        <w:spacing w:before="120" w:after="120"/>
        <w:ind w:left="2127"/>
        <w:jc w:val="both"/>
        <w:rPr>
          <w:sz w:val="28"/>
          <w:szCs w:val="28"/>
        </w:rPr>
      </w:pPr>
      <w:r>
        <w:rPr>
          <w:sz w:val="28"/>
          <w:szCs w:val="28"/>
        </w:rPr>
        <w:t>Тюленева Василия Сергеевича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>ся</w:t>
      </w:r>
      <w:r w:rsidR="00C66759">
        <w:rPr>
          <w:sz w:val="28"/>
          <w:szCs w:val="28"/>
        </w:rPr>
        <w:t xml:space="preserve"> </w:t>
      </w:r>
      <w:r>
        <w:rPr>
          <w:sz w:val="28"/>
          <w:szCs w:val="28"/>
        </w:rPr>
        <w:t>27</w:t>
      </w:r>
      <w:r w:rsidR="00D96277" w:rsidRPr="002E69EF">
        <w:rPr>
          <w:sz w:val="28"/>
          <w:szCs w:val="28"/>
        </w:rPr>
        <w:t xml:space="preserve"> </w:t>
      </w:r>
      <w:r w:rsidR="00BE2C7A">
        <w:rPr>
          <w:sz w:val="28"/>
          <w:szCs w:val="28"/>
        </w:rPr>
        <w:t>декабря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87</w:t>
      </w:r>
      <w:r w:rsidR="00D96277" w:rsidRPr="002E69EF">
        <w:rPr>
          <w:sz w:val="28"/>
          <w:szCs w:val="28"/>
        </w:rPr>
        <w:t xml:space="preserve"> г. в </w:t>
      </w:r>
      <w:r w:rsidR="000E2630"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Кирово</w:t>
      </w:r>
      <w:r w:rsidR="00A5588E">
        <w:rPr>
          <w:sz w:val="28"/>
          <w:szCs w:val="28"/>
        </w:rPr>
        <w:t xml:space="preserve"> </w:t>
      </w:r>
      <w:r>
        <w:rPr>
          <w:sz w:val="28"/>
          <w:szCs w:val="28"/>
        </w:rPr>
        <w:t>Ленинского</w:t>
      </w:r>
      <w:r w:rsidR="00BE2C7A">
        <w:rPr>
          <w:sz w:val="28"/>
          <w:szCs w:val="28"/>
        </w:rPr>
        <w:t xml:space="preserve"> района</w:t>
      </w:r>
      <w:r w:rsidR="000E2630">
        <w:rPr>
          <w:sz w:val="28"/>
          <w:szCs w:val="28"/>
        </w:rPr>
        <w:t xml:space="preserve"> </w:t>
      </w:r>
      <w:r w:rsidR="00BE2C7A">
        <w:rPr>
          <w:sz w:val="28"/>
          <w:szCs w:val="28"/>
        </w:rPr>
        <w:t xml:space="preserve">Республики </w:t>
      </w:r>
      <w:r>
        <w:rPr>
          <w:sz w:val="28"/>
          <w:szCs w:val="28"/>
        </w:rPr>
        <w:t>Крым</w:t>
      </w:r>
      <w:r w:rsidR="00D96277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проживающего </w:t>
      </w:r>
      <w:r w:rsidR="00BE2C7A" w:rsidRPr="002E69EF">
        <w:rPr>
          <w:sz w:val="28"/>
          <w:szCs w:val="28"/>
        </w:rPr>
        <w:t xml:space="preserve">по адресу: </w:t>
      </w:r>
      <w:r w:rsidR="00BE2C7A">
        <w:rPr>
          <w:sz w:val="28"/>
          <w:szCs w:val="28"/>
        </w:rPr>
        <w:t xml:space="preserve">Республика </w:t>
      </w:r>
      <w:r>
        <w:rPr>
          <w:sz w:val="28"/>
          <w:szCs w:val="28"/>
        </w:rPr>
        <w:t>Крым</w:t>
      </w:r>
      <w:r w:rsidR="00BE2C7A">
        <w:rPr>
          <w:sz w:val="28"/>
          <w:szCs w:val="28"/>
        </w:rPr>
        <w:t xml:space="preserve">, </w:t>
      </w:r>
      <w:r>
        <w:rPr>
          <w:sz w:val="28"/>
          <w:szCs w:val="28"/>
        </w:rPr>
        <w:t>Ленинский</w:t>
      </w:r>
      <w:r w:rsidR="00BE2C7A">
        <w:rPr>
          <w:sz w:val="28"/>
          <w:szCs w:val="28"/>
        </w:rPr>
        <w:t xml:space="preserve"> район, </w:t>
      </w:r>
      <w:r>
        <w:rPr>
          <w:sz w:val="28"/>
          <w:szCs w:val="28"/>
        </w:rPr>
        <w:t>с.</w:t>
      </w:r>
      <w:r w:rsidR="00BE2C7A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Кирово</w:t>
      </w:r>
      <w:r w:rsidR="00BE2C7A" w:rsidRPr="002E69EF">
        <w:rPr>
          <w:sz w:val="28"/>
          <w:szCs w:val="28"/>
        </w:rPr>
        <w:t xml:space="preserve">, </w:t>
      </w:r>
      <w:r w:rsidR="00BE2C7A">
        <w:rPr>
          <w:sz w:val="28"/>
          <w:szCs w:val="28"/>
        </w:rPr>
        <w:t xml:space="preserve">ул. </w:t>
      </w:r>
      <w:r>
        <w:rPr>
          <w:sz w:val="28"/>
          <w:szCs w:val="28"/>
        </w:rPr>
        <w:t>Комарова</w:t>
      </w:r>
      <w:r w:rsidR="00BE2C7A">
        <w:rPr>
          <w:sz w:val="28"/>
          <w:szCs w:val="28"/>
        </w:rPr>
        <w:t>, д. 1</w:t>
      </w:r>
      <w:r>
        <w:rPr>
          <w:sz w:val="28"/>
          <w:szCs w:val="28"/>
        </w:rPr>
        <w:t>1/7</w:t>
      </w:r>
      <w:r w:rsidR="00FF33EA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496C0C">
        <w:rPr>
          <w:sz w:val="28"/>
          <w:szCs w:val="28"/>
        </w:rPr>
        <w:t xml:space="preserve">судьи </w:t>
      </w:r>
      <w:r w:rsidR="0094197A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94197A">
        <w:rPr>
          <w:sz w:val="28"/>
          <w:szCs w:val="28"/>
        </w:rPr>
        <w:t>28</w:t>
      </w:r>
      <w:r w:rsidRPr="002E69EF">
        <w:rPr>
          <w:sz w:val="28"/>
          <w:szCs w:val="28"/>
        </w:rPr>
        <w:t xml:space="preserve"> </w:t>
      </w:r>
      <w:r w:rsidR="0094197A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 w:rsidR="008364FB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г. о назначении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496C0C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94197A">
        <w:rPr>
          <w:sz w:val="28"/>
          <w:szCs w:val="28"/>
        </w:rPr>
        <w:t>Тюленев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94197A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</w:t>
      </w:r>
      <w:r w:rsidR="0094197A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 w:rsidR="0094197A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г. </w:t>
      </w:r>
      <w:r w:rsidR="000D22E4">
        <w:rPr>
          <w:sz w:val="28"/>
          <w:szCs w:val="28"/>
        </w:rPr>
        <w:t xml:space="preserve">в </w:t>
      </w:r>
      <w:r w:rsidR="008364FB">
        <w:rPr>
          <w:sz w:val="28"/>
          <w:szCs w:val="28"/>
        </w:rPr>
        <w:t>с</w:t>
      </w:r>
      <w:r w:rsidR="000D22E4">
        <w:rPr>
          <w:sz w:val="28"/>
          <w:szCs w:val="28"/>
        </w:rPr>
        <w:t xml:space="preserve">. </w:t>
      </w:r>
      <w:r w:rsidR="0094197A">
        <w:rPr>
          <w:sz w:val="28"/>
          <w:szCs w:val="28"/>
        </w:rPr>
        <w:t>Кирово Ленинского района Республики Крым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94197A">
        <w:rPr>
          <w:sz w:val="28"/>
          <w:szCs w:val="28"/>
        </w:rPr>
        <w:t>Тюленеву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94197A">
        <w:rPr>
          <w:sz w:val="28"/>
          <w:szCs w:val="28"/>
        </w:rPr>
        <w:t>6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жалобе</w:t>
      </w:r>
      <w:r w:rsidR="003E4E80">
        <w:rPr>
          <w:sz w:val="28"/>
          <w:szCs w:val="28"/>
        </w:rPr>
        <w:t>, поданной в порядке пересмотра,</w:t>
      </w:r>
      <w:r w:rsidRPr="002E69EF">
        <w:rPr>
          <w:sz w:val="28"/>
          <w:szCs w:val="28"/>
        </w:rPr>
        <w:t xml:space="preserve"> </w:t>
      </w:r>
      <w:r w:rsidR="0094197A">
        <w:rPr>
          <w:sz w:val="28"/>
          <w:szCs w:val="28"/>
        </w:rPr>
        <w:t>Тюленев</w:t>
      </w:r>
      <w:r w:rsidRPr="002E69EF">
        <w:rPr>
          <w:sz w:val="28"/>
          <w:szCs w:val="28"/>
        </w:rPr>
        <w:t xml:space="preserve">, считая </w:t>
      </w:r>
      <w:r w:rsidR="00397C8B">
        <w:rPr>
          <w:sz w:val="28"/>
          <w:szCs w:val="28"/>
        </w:rPr>
        <w:t xml:space="preserve">указанное </w:t>
      </w:r>
      <w:r w:rsidRPr="002E69EF">
        <w:rPr>
          <w:sz w:val="28"/>
          <w:szCs w:val="28"/>
        </w:rPr>
        <w:t>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просит его отменить</w:t>
      </w:r>
      <w:r w:rsidR="00B91168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3E4E80">
        <w:rPr>
          <w:sz w:val="28"/>
          <w:szCs w:val="28"/>
        </w:rPr>
        <w:t xml:space="preserve">производство по </w:t>
      </w:r>
      <w:r w:rsidR="008360F9">
        <w:rPr>
          <w:sz w:val="28"/>
          <w:szCs w:val="28"/>
        </w:rPr>
        <w:t>дел</w:t>
      </w:r>
      <w:r w:rsidR="003E4E80">
        <w:rPr>
          <w:sz w:val="28"/>
          <w:szCs w:val="28"/>
        </w:rPr>
        <w:t>у</w:t>
      </w:r>
      <w:r w:rsidR="008360F9">
        <w:rPr>
          <w:sz w:val="28"/>
          <w:szCs w:val="28"/>
        </w:rPr>
        <w:t xml:space="preserve"> </w:t>
      </w:r>
      <w:r w:rsidR="00B91168">
        <w:rPr>
          <w:sz w:val="28"/>
          <w:szCs w:val="28"/>
        </w:rPr>
        <w:t xml:space="preserve">об административном правонарушении </w:t>
      </w:r>
      <w:r w:rsidR="004714C4">
        <w:rPr>
          <w:sz w:val="28"/>
          <w:szCs w:val="28"/>
        </w:rPr>
        <w:t>прекратить</w:t>
      </w:r>
      <w:r w:rsidR="0094197A">
        <w:rPr>
          <w:sz w:val="28"/>
          <w:szCs w:val="28"/>
        </w:rPr>
        <w:t xml:space="preserve"> в связи с отсутствием события административного правонарушения</w:t>
      </w:r>
      <w:r w:rsidRPr="001D1102">
        <w:rPr>
          <w:sz w:val="28"/>
          <w:szCs w:val="28"/>
        </w:rPr>
        <w:t>.</w:t>
      </w:r>
    </w:p>
    <w:p w:rsidR="00EE0602" w:rsidRDefault="00EE0602" w:rsidP="00EE0602">
      <w:pPr>
        <w:suppressAutoHyphens/>
        <w:ind w:firstLine="709"/>
        <w:jc w:val="both"/>
        <w:rPr>
          <w:sz w:val="28"/>
          <w:szCs w:val="28"/>
        </w:rPr>
      </w:pPr>
      <w:r w:rsidRPr="00EE0602">
        <w:rPr>
          <w:sz w:val="28"/>
          <w:szCs w:val="28"/>
        </w:rPr>
        <w:t>В обоснование автор жалобы, ссылаясь на нормы КоАП РФ</w:t>
      </w:r>
      <w:r w:rsidR="0014364A">
        <w:rPr>
          <w:sz w:val="28"/>
          <w:szCs w:val="28"/>
        </w:rPr>
        <w:t xml:space="preserve"> и нормативные правовые акты</w:t>
      </w:r>
      <w:r>
        <w:rPr>
          <w:sz w:val="28"/>
          <w:szCs w:val="28"/>
        </w:rPr>
        <w:t xml:space="preserve">, </w:t>
      </w:r>
      <w:r w:rsidRPr="00EE0602">
        <w:rPr>
          <w:sz w:val="28"/>
          <w:szCs w:val="28"/>
        </w:rPr>
        <w:t>утверждает, что дело рассмотрено судьёй необъективно, его выводы не соответствуют имеющимся в деле доказательствам</w:t>
      </w:r>
      <w:r w:rsidR="00F67559">
        <w:rPr>
          <w:sz w:val="28"/>
          <w:szCs w:val="28"/>
        </w:rPr>
        <w:t xml:space="preserve">, </w:t>
      </w:r>
      <w:r w:rsidRPr="00EE0602">
        <w:rPr>
          <w:sz w:val="28"/>
          <w:szCs w:val="28"/>
        </w:rPr>
        <w:t>ко</w:t>
      </w:r>
      <w:r w:rsidR="003E4E80">
        <w:rPr>
          <w:sz w:val="28"/>
          <w:szCs w:val="28"/>
        </w:rPr>
        <w:t>торым надлежащая оценка не дана</w:t>
      </w:r>
      <w:r w:rsidRPr="00EE0602">
        <w:rPr>
          <w:sz w:val="28"/>
          <w:szCs w:val="28"/>
        </w:rPr>
        <w:t>.</w:t>
      </w:r>
      <w:r w:rsidR="00B71321">
        <w:rPr>
          <w:sz w:val="28"/>
          <w:szCs w:val="28"/>
        </w:rPr>
        <w:t xml:space="preserve"> </w:t>
      </w:r>
      <w:r w:rsidR="00B71321" w:rsidRPr="00B71321">
        <w:rPr>
          <w:sz w:val="28"/>
          <w:szCs w:val="28"/>
        </w:rPr>
        <w:t>Неустранимые сомнения в доказанности вины не истолкованы в его пользу</w:t>
      </w:r>
      <w:r w:rsidR="00B71321">
        <w:rPr>
          <w:sz w:val="28"/>
          <w:szCs w:val="28"/>
        </w:rPr>
        <w:t>.</w:t>
      </w:r>
    </w:p>
    <w:p w:rsidR="006644ED" w:rsidRDefault="00EE0602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B71321">
        <w:rPr>
          <w:sz w:val="28"/>
          <w:szCs w:val="28"/>
        </w:rPr>
        <w:t>транспортным средством он не управлял, в связи с чем отказался от прохождения медицинского освидетельствования на состояние опьянения, а также от подписания всех процессуальных документов</w:t>
      </w:r>
      <w:r w:rsidR="006644ED">
        <w:rPr>
          <w:sz w:val="28"/>
          <w:szCs w:val="28"/>
        </w:rPr>
        <w:t>.</w:t>
      </w:r>
      <w:r w:rsidR="00043BF1">
        <w:rPr>
          <w:sz w:val="28"/>
          <w:szCs w:val="28"/>
        </w:rPr>
        <w:t xml:space="preserve"> Вместе с тем он прошёл освидетельствование на состояние алкогольного опьянения и с его результатом согласился.</w:t>
      </w:r>
    </w:p>
    <w:p w:rsidR="006644ED" w:rsidRDefault="00043BF1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 мнению автора жалобы, протокол об административном правонарушении является недопустимым доказательством, поскольку содержит исправления и дописки, сделанные </w:t>
      </w:r>
      <w:r w:rsidR="00530ED7">
        <w:rPr>
          <w:sz w:val="28"/>
          <w:szCs w:val="28"/>
        </w:rPr>
        <w:t xml:space="preserve">после вручения его копии </w:t>
      </w:r>
      <w:r>
        <w:rPr>
          <w:sz w:val="28"/>
          <w:szCs w:val="28"/>
        </w:rPr>
        <w:t>сотрудником полиции.</w:t>
      </w:r>
    </w:p>
    <w:p w:rsidR="00043BF1" w:rsidRDefault="00043BF1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приложенная к материалам дела видеозапись </w:t>
      </w:r>
      <w:r w:rsidR="00530ED7">
        <w:rPr>
          <w:sz w:val="28"/>
          <w:szCs w:val="28"/>
        </w:rPr>
        <w:t>не соответствует требованиям закона</w:t>
      </w:r>
      <w:r>
        <w:rPr>
          <w:sz w:val="28"/>
          <w:szCs w:val="28"/>
        </w:rPr>
        <w:t xml:space="preserve">, </w:t>
      </w:r>
      <w:r w:rsidR="004C5257">
        <w:rPr>
          <w:sz w:val="28"/>
          <w:szCs w:val="28"/>
        </w:rPr>
        <w:t>поскольку является</w:t>
      </w:r>
      <w:r>
        <w:rPr>
          <w:sz w:val="28"/>
          <w:szCs w:val="28"/>
        </w:rPr>
        <w:t xml:space="preserve"> неполной</w:t>
      </w:r>
      <w:r w:rsidR="004C525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C5257">
        <w:rPr>
          <w:sz w:val="28"/>
          <w:szCs w:val="28"/>
        </w:rPr>
        <w:t xml:space="preserve">носит </w:t>
      </w:r>
      <w:r>
        <w:rPr>
          <w:sz w:val="28"/>
          <w:szCs w:val="28"/>
        </w:rPr>
        <w:t>фрагментарн</w:t>
      </w:r>
      <w:r w:rsidR="004C5257">
        <w:rPr>
          <w:sz w:val="28"/>
          <w:szCs w:val="28"/>
        </w:rPr>
        <w:t>ый характер и производилась на внештатное видеооборудование</w:t>
      </w:r>
      <w:r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4B3F22" w:rsidRPr="004B3F22">
        <w:rPr>
          <w:sz w:val="28"/>
          <w:szCs w:val="28"/>
        </w:rPr>
        <w:t>нахожу постановление судьи подлежащим отмене</w:t>
      </w:r>
      <w:r w:rsidRPr="002E69EF">
        <w:rPr>
          <w:sz w:val="28"/>
          <w:szCs w:val="28"/>
        </w:rPr>
        <w:t>.</w:t>
      </w:r>
    </w:p>
    <w:p w:rsidR="00B01C3F" w:rsidRPr="00B01C3F" w:rsidRDefault="00B01C3F" w:rsidP="00B01C3F">
      <w:pPr>
        <w:suppressAutoHyphens/>
        <w:ind w:firstLine="709"/>
        <w:jc w:val="both"/>
        <w:rPr>
          <w:sz w:val="28"/>
          <w:szCs w:val="28"/>
        </w:rPr>
      </w:pPr>
      <w:r w:rsidRPr="00B01C3F">
        <w:rPr>
          <w:sz w:val="28"/>
          <w:szCs w:val="28"/>
        </w:rPr>
        <w:t xml:space="preserve"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</w:t>
      </w:r>
      <w:r w:rsidR="00530ED7">
        <w:rPr>
          <w:sz w:val="28"/>
          <w:szCs w:val="28"/>
        </w:rPr>
        <w:t xml:space="preserve">положений </w:t>
      </w:r>
      <w:r w:rsidRPr="00B01C3F">
        <w:rPr>
          <w:sz w:val="28"/>
          <w:szCs w:val="28"/>
        </w:rPr>
        <w:t>ст. 26.11 того же Кодекса следует, что все доказательства подлежат полной, всесторонней и объективной оценке в их совокупности.</w:t>
      </w:r>
    </w:p>
    <w:p w:rsidR="00B01C3F" w:rsidRPr="00B01C3F" w:rsidRDefault="00B01C3F" w:rsidP="00B01C3F">
      <w:pPr>
        <w:suppressAutoHyphens/>
        <w:ind w:firstLine="709"/>
        <w:jc w:val="both"/>
        <w:rPr>
          <w:sz w:val="28"/>
          <w:szCs w:val="28"/>
        </w:rPr>
      </w:pPr>
      <w:r w:rsidRPr="00B01C3F">
        <w:rPr>
          <w:sz w:val="28"/>
          <w:szCs w:val="28"/>
        </w:rPr>
        <w:t xml:space="preserve">В силу разъяснений, содержащихся в п. 11 постановления Пленума Верховного Суда РФ от 25 июня 2019 г. № 20 «О некоторых вопросах, возникающих в судебной практике при рассмотрении дел об административных правонарушениях, предусмотренных главой 12 Кодекса Российской Федерации об административных правонарушениях», водитель подлежит направлению на медицинское освидетельствование на состояние опьянения </w:t>
      </w:r>
      <w:r>
        <w:rPr>
          <w:sz w:val="28"/>
          <w:szCs w:val="28"/>
        </w:rPr>
        <w:t>лишь в</w:t>
      </w:r>
      <w:r w:rsidRPr="00B01C3F">
        <w:rPr>
          <w:sz w:val="28"/>
          <w:szCs w:val="28"/>
        </w:rPr>
        <w:t xml:space="preserve"> случае отказа </w:t>
      </w:r>
      <w:r>
        <w:rPr>
          <w:sz w:val="28"/>
          <w:szCs w:val="28"/>
        </w:rPr>
        <w:t>его</w:t>
      </w:r>
      <w:r w:rsidRPr="00B01C3F">
        <w:rPr>
          <w:sz w:val="28"/>
          <w:szCs w:val="28"/>
        </w:rPr>
        <w:t xml:space="preserve"> от прохождения освидетельствования на состояние алкогольного опьянения при наличии одного или нескольких закрепл</w:t>
      </w:r>
      <w:r>
        <w:rPr>
          <w:sz w:val="28"/>
          <w:szCs w:val="28"/>
        </w:rPr>
        <w:t>ё</w:t>
      </w:r>
      <w:r w:rsidRPr="00B01C3F">
        <w:rPr>
          <w:sz w:val="28"/>
          <w:szCs w:val="28"/>
        </w:rPr>
        <w:t>нных законодательством Российской Федерации признаков, несогласия его с результатами освидетельствования на состояние алкогольного опьянения либо наличия у водителя одного или нескольких закрепл</w:t>
      </w:r>
      <w:r>
        <w:rPr>
          <w:sz w:val="28"/>
          <w:szCs w:val="28"/>
        </w:rPr>
        <w:t>ё</w:t>
      </w:r>
      <w:r w:rsidRPr="00B01C3F">
        <w:rPr>
          <w:sz w:val="28"/>
          <w:szCs w:val="28"/>
        </w:rPr>
        <w:t>нных законодательством Российской Федерации признаков при отрицательном результате освидетельствования на состояние алкогольного опьянения.</w:t>
      </w:r>
      <w:r>
        <w:rPr>
          <w:sz w:val="28"/>
          <w:szCs w:val="28"/>
        </w:rPr>
        <w:t xml:space="preserve"> </w:t>
      </w:r>
      <w:r w:rsidRPr="00B01C3F">
        <w:rPr>
          <w:sz w:val="28"/>
          <w:szCs w:val="28"/>
        </w:rPr>
        <w:t>Обстоятельства, послужившие законным основанием для направления водителя на медицинское освидетельствование, должны быть указаны в протоколе о направлении на медицинское освидетельствование на состояние опьянения (</w:t>
      </w:r>
      <w:r w:rsidRPr="00C414B8">
        <w:rPr>
          <w:sz w:val="28"/>
          <w:szCs w:val="28"/>
        </w:rPr>
        <w:t>ч</w:t>
      </w:r>
      <w:r w:rsidR="00C414B8">
        <w:rPr>
          <w:sz w:val="28"/>
          <w:szCs w:val="28"/>
        </w:rPr>
        <w:t>.</w:t>
      </w:r>
      <w:r w:rsidRPr="00C414B8">
        <w:rPr>
          <w:sz w:val="28"/>
          <w:szCs w:val="28"/>
        </w:rPr>
        <w:t xml:space="preserve"> 4 ст</w:t>
      </w:r>
      <w:r w:rsidR="00C414B8">
        <w:rPr>
          <w:sz w:val="28"/>
          <w:szCs w:val="28"/>
        </w:rPr>
        <w:t>.</w:t>
      </w:r>
      <w:r w:rsidRPr="00C414B8">
        <w:rPr>
          <w:sz w:val="28"/>
          <w:szCs w:val="28"/>
        </w:rPr>
        <w:t xml:space="preserve"> 27.12</w:t>
      </w:r>
      <w:r w:rsidRPr="00B01C3F">
        <w:rPr>
          <w:sz w:val="28"/>
          <w:szCs w:val="28"/>
        </w:rPr>
        <w:t xml:space="preserve"> КоАП РФ).</w:t>
      </w:r>
    </w:p>
    <w:p w:rsidR="00B01C3F" w:rsidRPr="00B01C3F" w:rsidRDefault="00B01C3F" w:rsidP="00B01C3F">
      <w:pPr>
        <w:suppressAutoHyphens/>
        <w:ind w:firstLine="709"/>
        <w:jc w:val="both"/>
        <w:rPr>
          <w:sz w:val="28"/>
          <w:szCs w:val="28"/>
        </w:rPr>
      </w:pPr>
      <w:r w:rsidRPr="00B01C3F">
        <w:rPr>
          <w:sz w:val="28"/>
          <w:szCs w:val="28"/>
        </w:rPr>
        <w:t xml:space="preserve">Как видно из материалов дела об административном правонарушении, процессуальные действия в отношении водителя </w:t>
      </w:r>
      <w:r>
        <w:rPr>
          <w:sz w:val="28"/>
          <w:szCs w:val="28"/>
        </w:rPr>
        <w:t>Тюленева</w:t>
      </w:r>
      <w:r w:rsidRPr="00B01C3F">
        <w:rPr>
          <w:sz w:val="28"/>
          <w:szCs w:val="28"/>
        </w:rPr>
        <w:t xml:space="preserve"> осуществлялись с применением видеозаписи. Согласно содержанию данной видеозаписи </w:t>
      </w:r>
      <w:r>
        <w:rPr>
          <w:sz w:val="28"/>
          <w:szCs w:val="28"/>
        </w:rPr>
        <w:t xml:space="preserve">Тюленев, выполнив требование сотрудника полиции о прохождении освидетельствования на состояние алкогольного опьянения, </w:t>
      </w:r>
      <w:r w:rsidRPr="00B01C3F">
        <w:rPr>
          <w:sz w:val="28"/>
          <w:szCs w:val="28"/>
        </w:rPr>
        <w:t xml:space="preserve">ясно и недвусмысленно </w:t>
      </w:r>
      <w:r w:rsidR="0078322C">
        <w:rPr>
          <w:sz w:val="28"/>
          <w:szCs w:val="28"/>
        </w:rPr>
        <w:t xml:space="preserve">заявил о </w:t>
      </w:r>
      <w:r>
        <w:rPr>
          <w:sz w:val="28"/>
          <w:szCs w:val="28"/>
        </w:rPr>
        <w:t>согласи</w:t>
      </w:r>
      <w:r w:rsidR="0078322C">
        <w:rPr>
          <w:sz w:val="28"/>
          <w:szCs w:val="28"/>
        </w:rPr>
        <w:t>и</w:t>
      </w:r>
      <w:r>
        <w:rPr>
          <w:sz w:val="28"/>
          <w:szCs w:val="28"/>
        </w:rPr>
        <w:t xml:space="preserve"> с результатом этого освидетельствования</w:t>
      </w:r>
      <w:r w:rsidRPr="00B01C3F">
        <w:rPr>
          <w:sz w:val="28"/>
          <w:szCs w:val="28"/>
        </w:rPr>
        <w:t xml:space="preserve">. При этом </w:t>
      </w:r>
      <w:r w:rsidR="0078322C">
        <w:rPr>
          <w:sz w:val="28"/>
          <w:szCs w:val="28"/>
        </w:rPr>
        <w:t xml:space="preserve">имевший место последующий </w:t>
      </w:r>
      <w:r w:rsidRPr="00B01C3F">
        <w:rPr>
          <w:sz w:val="28"/>
          <w:szCs w:val="28"/>
        </w:rPr>
        <w:t>отказ последнего удостоверить</w:t>
      </w:r>
      <w:r w:rsidR="0078322C">
        <w:rPr>
          <w:sz w:val="28"/>
          <w:szCs w:val="28"/>
        </w:rPr>
        <w:t xml:space="preserve"> в</w:t>
      </w:r>
      <w:r w:rsidRPr="00B01C3F">
        <w:rPr>
          <w:sz w:val="28"/>
          <w:szCs w:val="28"/>
        </w:rPr>
        <w:t xml:space="preserve"> письменно</w:t>
      </w:r>
      <w:r w:rsidR="0078322C">
        <w:rPr>
          <w:sz w:val="28"/>
          <w:szCs w:val="28"/>
        </w:rPr>
        <w:t>й</w:t>
      </w:r>
      <w:r w:rsidRPr="00B01C3F">
        <w:rPr>
          <w:sz w:val="28"/>
          <w:szCs w:val="28"/>
        </w:rPr>
        <w:t xml:space="preserve"> </w:t>
      </w:r>
      <w:r w:rsidR="0078322C">
        <w:rPr>
          <w:sz w:val="28"/>
          <w:szCs w:val="28"/>
        </w:rPr>
        <w:t>форме</w:t>
      </w:r>
      <w:r w:rsidRPr="00B01C3F">
        <w:rPr>
          <w:sz w:val="28"/>
          <w:szCs w:val="28"/>
        </w:rPr>
        <w:t xml:space="preserve"> согласие об этом в </w:t>
      </w:r>
      <w:r w:rsidR="00882141">
        <w:rPr>
          <w:sz w:val="28"/>
          <w:szCs w:val="28"/>
        </w:rPr>
        <w:t>соответствующем акте, равно как и в других процессуальных документах,</w:t>
      </w:r>
      <w:r w:rsidRPr="00B01C3F">
        <w:rPr>
          <w:sz w:val="28"/>
          <w:szCs w:val="28"/>
        </w:rPr>
        <w:t xml:space="preserve"> мотивирован исключительно защитной позицией о неуправл</w:t>
      </w:r>
      <w:r w:rsidR="0078322C">
        <w:rPr>
          <w:sz w:val="28"/>
          <w:szCs w:val="28"/>
        </w:rPr>
        <w:t>ении</w:t>
      </w:r>
      <w:r w:rsidRPr="00B01C3F">
        <w:rPr>
          <w:sz w:val="28"/>
          <w:szCs w:val="28"/>
        </w:rPr>
        <w:t xml:space="preserve"> транспортным средством.</w:t>
      </w:r>
    </w:p>
    <w:p w:rsidR="00B01C3F" w:rsidRPr="00B01C3F" w:rsidRDefault="00B01C3F" w:rsidP="00B01C3F">
      <w:pPr>
        <w:suppressAutoHyphens/>
        <w:ind w:firstLine="709"/>
        <w:jc w:val="both"/>
        <w:rPr>
          <w:sz w:val="28"/>
          <w:szCs w:val="28"/>
        </w:rPr>
      </w:pPr>
      <w:r w:rsidRPr="00B01C3F">
        <w:rPr>
          <w:sz w:val="28"/>
          <w:szCs w:val="28"/>
        </w:rPr>
        <w:t xml:space="preserve">Вместе с тем данное обстоятельство, имеющее существенное значение, для вывода о наличии или отсутствии состава административного </w:t>
      </w:r>
      <w:r w:rsidRPr="00B01C3F">
        <w:rPr>
          <w:sz w:val="28"/>
          <w:szCs w:val="28"/>
        </w:rPr>
        <w:lastRenderedPageBreak/>
        <w:t>правонарушения, предусмотренного ст. 12.26 КоАП РФ, какой-либо оценки в обжалуемом постановлении не получило.</w:t>
      </w:r>
    </w:p>
    <w:p w:rsidR="00B01C3F" w:rsidRDefault="00B01C3F" w:rsidP="00B01C3F">
      <w:pPr>
        <w:suppressAutoHyphens/>
        <w:ind w:firstLine="709"/>
        <w:jc w:val="both"/>
        <w:rPr>
          <w:sz w:val="28"/>
          <w:szCs w:val="28"/>
        </w:rPr>
      </w:pPr>
      <w:r w:rsidRPr="00B01C3F">
        <w:rPr>
          <w:sz w:val="28"/>
          <w:szCs w:val="28"/>
        </w:rPr>
        <w:t xml:space="preserve">Так, судьёй гарнизонного военного суда не дана оценка законности зафиксированного на видеозаписи требования сотрудника полиции пройти медицинское освидетельствование </w:t>
      </w:r>
      <w:r w:rsidR="00882141">
        <w:rPr>
          <w:sz w:val="28"/>
          <w:szCs w:val="28"/>
        </w:rPr>
        <w:t>на состояние опьянения при</w:t>
      </w:r>
      <w:r w:rsidRPr="00B01C3F">
        <w:rPr>
          <w:sz w:val="28"/>
          <w:szCs w:val="28"/>
        </w:rPr>
        <w:t xml:space="preserve"> услови</w:t>
      </w:r>
      <w:r w:rsidR="00882141">
        <w:rPr>
          <w:sz w:val="28"/>
          <w:szCs w:val="28"/>
        </w:rPr>
        <w:t>и, что</w:t>
      </w:r>
      <w:r w:rsidRPr="00B01C3F">
        <w:rPr>
          <w:sz w:val="28"/>
          <w:szCs w:val="28"/>
        </w:rPr>
        <w:t xml:space="preserve"> </w:t>
      </w:r>
      <w:r w:rsidR="00882141">
        <w:rPr>
          <w:sz w:val="28"/>
          <w:szCs w:val="28"/>
        </w:rPr>
        <w:t>Тюленев согласился с результатом освидетельствования на состояние алкогольного опьянения</w:t>
      </w:r>
      <w:r w:rsidRPr="00B01C3F">
        <w:rPr>
          <w:sz w:val="28"/>
          <w:szCs w:val="28"/>
        </w:rPr>
        <w:t>.</w:t>
      </w:r>
    </w:p>
    <w:p w:rsidR="00C414B8" w:rsidRDefault="00C414B8" w:rsidP="00B01C3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в протоколе об административном правонарушении в качестве основания для направления Тюленева на медицинское освидетельствование на состояние опьянения указан отказ от прохождения освидетельствования на состояние алкогольного опьянения, что противоречи</w:t>
      </w:r>
      <w:r w:rsidR="008451C4">
        <w:rPr>
          <w:sz w:val="28"/>
          <w:szCs w:val="28"/>
        </w:rPr>
        <w:t>ло</w:t>
      </w:r>
      <w:r>
        <w:rPr>
          <w:sz w:val="28"/>
          <w:szCs w:val="28"/>
        </w:rPr>
        <w:t xml:space="preserve"> содержанию видеозаписи.</w:t>
      </w:r>
    </w:p>
    <w:p w:rsidR="00C414B8" w:rsidRPr="00B01C3F" w:rsidRDefault="00EC104F" w:rsidP="00B01C3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Наряду с этим, </w:t>
      </w:r>
      <w:r w:rsidR="00C414B8">
        <w:rPr>
          <w:sz w:val="28"/>
          <w:szCs w:val="28"/>
        </w:rPr>
        <w:t xml:space="preserve">показания сотрудника полиции Макаря, </w:t>
      </w:r>
      <w:r>
        <w:rPr>
          <w:sz w:val="28"/>
          <w:szCs w:val="28"/>
        </w:rPr>
        <w:t xml:space="preserve">на которые </w:t>
      </w:r>
      <w:r w:rsidR="008451C4">
        <w:rPr>
          <w:sz w:val="28"/>
          <w:szCs w:val="28"/>
        </w:rPr>
        <w:t>сослался</w:t>
      </w:r>
      <w:r w:rsidRPr="00EC104F">
        <w:rPr>
          <w:sz w:val="28"/>
          <w:szCs w:val="28"/>
        </w:rPr>
        <w:t xml:space="preserve"> </w:t>
      </w:r>
      <w:r>
        <w:rPr>
          <w:sz w:val="28"/>
          <w:szCs w:val="28"/>
        </w:rPr>
        <w:t>судья в обжалуемом постановлении, о том</w:t>
      </w:r>
      <w:r w:rsidR="00C414B8">
        <w:rPr>
          <w:sz w:val="28"/>
          <w:szCs w:val="28"/>
        </w:rPr>
        <w:t xml:space="preserve">, что основанием для направления Тюленева на медицинское освидетельствование на состояние опьянения </w:t>
      </w:r>
      <w:r w:rsidR="00BD57F6">
        <w:rPr>
          <w:sz w:val="28"/>
          <w:szCs w:val="28"/>
        </w:rPr>
        <w:t>явилось</w:t>
      </w:r>
      <w:r w:rsidR="00C414B8">
        <w:rPr>
          <w:sz w:val="28"/>
          <w:szCs w:val="28"/>
        </w:rPr>
        <w:t xml:space="preserve"> несогласие </w:t>
      </w:r>
      <w:r>
        <w:rPr>
          <w:sz w:val="28"/>
          <w:szCs w:val="28"/>
        </w:rPr>
        <w:t>последнего с результатом освидетельствования на состояние алкогольного опьянения, не подтверждены видеозаписью, с применением которой производилось данное процессуальное действие.</w:t>
      </w:r>
    </w:p>
    <w:p w:rsidR="00B01C3F" w:rsidRDefault="00BD57F6" w:rsidP="00B01C3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Судьёй не учтено</w:t>
      </w:r>
      <w:r w:rsidR="00EC104F">
        <w:rPr>
          <w:sz w:val="28"/>
          <w:szCs w:val="28"/>
        </w:rPr>
        <w:t>,</w:t>
      </w:r>
      <w:r w:rsidR="00D15436">
        <w:rPr>
          <w:sz w:val="28"/>
          <w:szCs w:val="28"/>
        </w:rPr>
        <w:t xml:space="preserve"> что</w:t>
      </w:r>
      <w:r w:rsidR="00EC10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последующее </w:t>
      </w:r>
      <w:r w:rsidR="00EC104F">
        <w:rPr>
          <w:sz w:val="28"/>
          <w:szCs w:val="28"/>
        </w:rPr>
        <w:t xml:space="preserve">изменение защитной позиции водителя, первоначально согласившегося с результатом освидетельствования на состояние алкогольного опьянения, а через некоторое время выразившего несогласие с этим результатом, какого-либо правового значения </w:t>
      </w:r>
      <w:r w:rsidR="00CC5216">
        <w:rPr>
          <w:sz w:val="28"/>
          <w:szCs w:val="28"/>
        </w:rPr>
        <w:t xml:space="preserve">для разрешения дела </w:t>
      </w:r>
      <w:r w:rsidR="00EC104F">
        <w:rPr>
          <w:sz w:val="28"/>
          <w:szCs w:val="28"/>
        </w:rPr>
        <w:t>не имело</w:t>
      </w:r>
      <w:r w:rsidR="00B01C3F" w:rsidRPr="00B01C3F">
        <w:rPr>
          <w:sz w:val="28"/>
          <w:szCs w:val="28"/>
        </w:rPr>
        <w:t>.</w:t>
      </w:r>
    </w:p>
    <w:p w:rsidR="00B01C3F" w:rsidRPr="00B01C3F" w:rsidRDefault="00B01C3F" w:rsidP="00B01C3F">
      <w:pPr>
        <w:suppressAutoHyphens/>
        <w:ind w:firstLine="709"/>
        <w:jc w:val="both"/>
        <w:rPr>
          <w:sz w:val="28"/>
          <w:szCs w:val="28"/>
        </w:rPr>
      </w:pPr>
      <w:r w:rsidRPr="00B01C3F">
        <w:rPr>
          <w:sz w:val="28"/>
          <w:szCs w:val="28"/>
        </w:rPr>
        <w:t xml:space="preserve">Оставление судьёй без надлежащей оценки приведённых обстоятельств, имеющих существенное значение, следует признать нарушением требований о всестороннем, полном и объективном выяснении обстоятельств дела, предусмотренных ст. 24.1 КоАП РФ. </w:t>
      </w:r>
    </w:p>
    <w:p w:rsidR="00AB2600" w:rsidRDefault="00B01C3F" w:rsidP="00B01C3F">
      <w:pPr>
        <w:suppressAutoHyphens/>
        <w:ind w:firstLine="709"/>
        <w:jc w:val="both"/>
        <w:rPr>
          <w:sz w:val="28"/>
          <w:szCs w:val="28"/>
        </w:rPr>
      </w:pPr>
      <w:r w:rsidRPr="00B01C3F">
        <w:rPr>
          <w:sz w:val="28"/>
          <w:szCs w:val="28"/>
        </w:rPr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</w:t>
      </w:r>
      <w:r w:rsidR="00AB2600" w:rsidRPr="00AB2600">
        <w:rPr>
          <w:sz w:val="28"/>
          <w:szCs w:val="28"/>
        </w:rPr>
        <w:t>.</w:t>
      </w:r>
    </w:p>
    <w:p w:rsidR="00D15436" w:rsidRPr="00D15436" w:rsidRDefault="00D15436" w:rsidP="00D15436">
      <w:pPr>
        <w:suppressAutoHyphens/>
        <w:ind w:firstLine="709"/>
        <w:jc w:val="both"/>
        <w:rPr>
          <w:sz w:val="28"/>
          <w:szCs w:val="28"/>
        </w:rPr>
      </w:pPr>
      <w:r w:rsidRPr="00D15436">
        <w:rPr>
          <w:sz w:val="28"/>
          <w:szCs w:val="28"/>
        </w:rPr>
        <w:t>Что же касается иных вопросов, поставленных в жалобе, то они подлежат разрешению судь</w:t>
      </w:r>
      <w:r>
        <w:rPr>
          <w:sz w:val="28"/>
          <w:szCs w:val="28"/>
        </w:rPr>
        <w:t>ё</w:t>
      </w:r>
      <w:r w:rsidRPr="00D15436">
        <w:rPr>
          <w:sz w:val="28"/>
          <w:szCs w:val="28"/>
        </w:rPr>
        <w:t>й при повторном рассмотрении дела.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B01C3F" w:rsidRPr="00B01C3F" w:rsidRDefault="001B0D20" w:rsidP="00B01C3F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B01C3F" w:rsidRPr="00B01C3F">
        <w:rPr>
          <w:sz w:val="28"/>
          <w:szCs w:val="28"/>
        </w:rPr>
        <w:t xml:space="preserve">судьи </w:t>
      </w:r>
      <w:r w:rsidR="00B01C3F">
        <w:rPr>
          <w:sz w:val="28"/>
          <w:szCs w:val="28"/>
        </w:rPr>
        <w:t>Крымского</w:t>
      </w:r>
      <w:r w:rsidR="00B01C3F" w:rsidRPr="00B01C3F">
        <w:rPr>
          <w:sz w:val="28"/>
          <w:szCs w:val="28"/>
        </w:rPr>
        <w:t xml:space="preserve"> гарнизонного военного суда от </w:t>
      </w:r>
      <w:r w:rsidR="00B01C3F">
        <w:rPr>
          <w:sz w:val="28"/>
          <w:szCs w:val="28"/>
        </w:rPr>
        <w:t>2</w:t>
      </w:r>
      <w:r w:rsidR="000351C8">
        <w:rPr>
          <w:sz w:val="28"/>
          <w:szCs w:val="28"/>
        </w:rPr>
        <w:t>8</w:t>
      </w:r>
      <w:r w:rsidR="00B01C3F" w:rsidRPr="00B01C3F">
        <w:rPr>
          <w:sz w:val="28"/>
          <w:szCs w:val="28"/>
        </w:rPr>
        <w:t xml:space="preserve"> </w:t>
      </w:r>
      <w:r w:rsidR="00B01C3F">
        <w:rPr>
          <w:sz w:val="28"/>
          <w:szCs w:val="28"/>
        </w:rPr>
        <w:t>июня</w:t>
      </w:r>
      <w:r w:rsidR="00B01C3F" w:rsidRPr="00B01C3F">
        <w:rPr>
          <w:sz w:val="28"/>
          <w:szCs w:val="28"/>
        </w:rPr>
        <w:t xml:space="preserve"> 201</w:t>
      </w:r>
      <w:r w:rsidR="00B01C3F">
        <w:rPr>
          <w:sz w:val="28"/>
          <w:szCs w:val="28"/>
        </w:rPr>
        <w:t>9</w:t>
      </w:r>
      <w:r w:rsidR="00B01C3F" w:rsidRPr="00B01C3F">
        <w:rPr>
          <w:sz w:val="28"/>
          <w:szCs w:val="28"/>
        </w:rPr>
        <w:t xml:space="preserve"> г. о назначении </w:t>
      </w:r>
      <w:r w:rsidR="00B01C3F">
        <w:rPr>
          <w:sz w:val="28"/>
          <w:szCs w:val="28"/>
        </w:rPr>
        <w:t>Тюленеву Василию Сергеевичу</w:t>
      </w:r>
      <w:r w:rsidR="00B01C3F" w:rsidRPr="00B01C3F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12.26 КоАП РФ, на основании п. 4 ч. 1 ст. 30.7 КоАП РФ, ввиду существенного </w:t>
      </w:r>
      <w:r w:rsidR="00B01C3F" w:rsidRPr="00B01C3F">
        <w:rPr>
          <w:sz w:val="28"/>
          <w:szCs w:val="28"/>
        </w:rPr>
        <w:lastRenderedPageBreak/>
        <w:t>нарушения процессуальных требований, предусмотренных данным Кодексом, отменить.</w:t>
      </w:r>
    </w:p>
    <w:p w:rsidR="001B0D20" w:rsidRPr="002E69EF" w:rsidRDefault="00B01C3F" w:rsidP="00B01C3F">
      <w:pPr>
        <w:suppressAutoHyphens/>
        <w:ind w:firstLine="709"/>
        <w:jc w:val="both"/>
        <w:rPr>
          <w:sz w:val="28"/>
          <w:szCs w:val="28"/>
        </w:rPr>
      </w:pPr>
      <w:r w:rsidRPr="00B01C3F">
        <w:rPr>
          <w:sz w:val="28"/>
          <w:szCs w:val="28"/>
        </w:rPr>
        <w:t xml:space="preserve">Дело об административном правонарушении в отношении </w:t>
      </w:r>
      <w:r>
        <w:rPr>
          <w:sz w:val="28"/>
          <w:szCs w:val="28"/>
        </w:rPr>
        <w:t>Тюленева</w:t>
      </w:r>
      <w:r w:rsidRPr="00B01C3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01C3F">
        <w:rPr>
          <w:sz w:val="28"/>
          <w:szCs w:val="28"/>
        </w:rPr>
        <w:t xml:space="preserve">.С. возвратить в </w:t>
      </w:r>
      <w:r>
        <w:rPr>
          <w:sz w:val="28"/>
          <w:szCs w:val="28"/>
        </w:rPr>
        <w:t>Крымский</w:t>
      </w:r>
      <w:r w:rsidRPr="00B01C3F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1B0D20" w:rsidRPr="002E69EF">
        <w:rPr>
          <w:sz w:val="28"/>
          <w:szCs w:val="28"/>
        </w:rPr>
        <w:t>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3425" w:rsidRDefault="00FB3425" w:rsidP="00F11951">
      <w:r>
        <w:separator/>
      </w:r>
    </w:p>
  </w:endnote>
  <w:endnote w:type="continuationSeparator" w:id="1">
    <w:p w:rsidR="00FB3425" w:rsidRDefault="00FB342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3425" w:rsidRDefault="00FB3425" w:rsidP="00F11951">
      <w:r>
        <w:separator/>
      </w:r>
    </w:p>
  </w:footnote>
  <w:footnote w:type="continuationSeparator" w:id="1">
    <w:p w:rsidR="00FB3425" w:rsidRDefault="00FB342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F21EFB">
    <w:pPr>
      <w:pStyle w:val="a8"/>
      <w:jc w:val="center"/>
    </w:pPr>
    <w:fldSimple w:instr=" PAGE   \* MERGEFORMAT ">
      <w:r w:rsidR="00DA1BE0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4FA2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351C8"/>
    <w:rsid w:val="0004226D"/>
    <w:rsid w:val="000430D8"/>
    <w:rsid w:val="00043BF1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73977"/>
    <w:rsid w:val="00080B11"/>
    <w:rsid w:val="00085AEF"/>
    <w:rsid w:val="00086FF3"/>
    <w:rsid w:val="0009150A"/>
    <w:rsid w:val="000926B2"/>
    <w:rsid w:val="000939BF"/>
    <w:rsid w:val="000972BC"/>
    <w:rsid w:val="000A5156"/>
    <w:rsid w:val="000A748B"/>
    <w:rsid w:val="000A779A"/>
    <w:rsid w:val="000B34F6"/>
    <w:rsid w:val="000B66C1"/>
    <w:rsid w:val="000C1C2F"/>
    <w:rsid w:val="000C22B6"/>
    <w:rsid w:val="000C3215"/>
    <w:rsid w:val="000C6556"/>
    <w:rsid w:val="000D0CBB"/>
    <w:rsid w:val="000D22E4"/>
    <w:rsid w:val="000D38AB"/>
    <w:rsid w:val="000D70CD"/>
    <w:rsid w:val="000D7492"/>
    <w:rsid w:val="000E05E9"/>
    <w:rsid w:val="000E2630"/>
    <w:rsid w:val="000E613F"/>
    <w:rsid w:val="000F2ACD"/>
    <w:rsid w:val="000F2CDC"/>
    <w:rsid w:val="00100D29"/>
    <w:rsid w:val="001019ED"/>
    <w:rsid w:val="00103693"/>
    <w:rsid w:val="001056FB"/>
    <w:rsid w:val="0011367D"/>
    <w:rsid w:val="00113892"/>
    <w:rsid w:val="00120989"/>
    <w:rsid w:val="0012739B"/>
    <w:rsid w:val="00131DCD"/>
    <w:rsid w:val="0013451A"/>
    <w:rsid w:val="0013568B"/>
    <w:rsid w:val="00142099"/>
    <w:rsid w:val="0014270F"/>
    <w:rsid w:val="0014364A"/>
    <w:rsid w:val="00147305"/>
    <w:rsid w:val="00154A76"/>
    <w:rsid w:val="00156366"/>
    <w:rsid w:val="00162499"/>
    <w:rsid w:val="00163295"/>
    <w:rsid w:val="00163DAD"/>
    <w:rsid w:val="0016441A"/>
    <w:rsid w:val="001678D9"/>
    <w:rsid w:val="001723EF"/>
    <w:rsid w:val="00173D46"/>
    <w:rsid w:val="00174D3B"/>
    <w:rsid w:val="00180A34"/>
    <w:rsid w:val="00181F07"/>
    <w:rsid w:val="00184597"/>
    <w:rsid w:val="00187A9E"/>
    <w:rsid w:val="00187D2D"/>
    <w:rsid w:val="001A5430"/>
    <w:rsid w:val="001B0D20"/>
    <w:rsid w:val="001B2CC3"/>
    <w:rsid w:val="001B43D9"/>
    <w:rsid w:val="001C3ABB"/>
    <w:rsid w:val="001C4D2D"/>
    <w:rsid w:val="001C522E"/>
    <w:rsid w:val="001C78BE"/>
    <w:rsid w:val="001D5345"/>
    <w:rsid w:val="001E2368"/>
    <w:rsid w:val="001E5775"/>
    <w:rsid w:val="001F1AEB"/>
    <w:rsid w:val="001F3AD5"/>
    <w:rsid w:val="001F66CC"/>
    <w:rsid w:val="001F6C67"/>
    <w:rsid w:val="0020262B"/>
    <w:rsid w:val="00205248"/>
    <w:rsid w:val="00211342"/>
    <w:rsid w:val="00211A02"/>
    <w:rsid w:val="00213209"/>
    <w:rsid w:val="00216447"/>
    <w:rsid w:val="00220E1E"/>
    <w:rsid w:val="00221BC5"/>
    <w:rsid w:val="00222642"/>
    <w:rsid w:val="0023072C"/>
    <w:rsid w:val="00241E32"/>
    <w:rsid w:val="00242503"/>
    <w:rsid w:val="00252429"/>
    <w:rsid w:val="00253D8B"/>
    <w:rsid w:val="0026038F"/>
    <w:rsid w:val="002614F0"/>
    <w:rsid w:val="0026592B"/>
    <w:rsid w:val="00265953"/>
    <w:rsid w:val="002706BE"/>
    <w:rsid w:val="002729A9"/>
    <w:rsid w:val="00272C3A"/>
    <w:rsid w:val="00272D5C"/>
    <w:rsid w:val="00274DC1"/>
    <w:rsid w:val="002750C7"/>
    <w:rsid w:val="00275AA6"/>
    <w:rsid w:val="00276821"/>
    <w:rsid w:val="00286BA9"/>
    <w:rsid w:val="0028701A"/>
    <w:rsid w:val="00287FC0"/>
    <w:rsid w:val="00291E7C"/>
    <w:rsid w:val="00292AA3"/>
    <w:rsid w:val="002935C4"/>
    <w:rsid w:val="00296AE7"/>
    <w:rsid w:val="00296CC0"/>
    <w:rsid w:val="0029743B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25D6"/>
    <w:rsid w:val="002F78F2"/>
    <w:rsid w:val="00302750"/>
    <w:rsid w:val="00306035"/>
    <w:rsid w:val="0031098D"/>
    <w:rsid w:val="003118A3"/>
    <w:rsid w:val="003122A3"/>
    <w:rsid w:val="00321A1F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97C8B"/>
    <w:rsid w:val="003A0CFE"/>
    <w:rsid w:val="003A61F7"/>
    <w:rsid w:val="003B0A1F"/>
    <w:rsid w:val="003B0CA5"/>
    <w:rsid w:val="003B4E46"/>
    <w:rsid w:val="003B56F3"/>
    <w:rsid w:val="003B5E7A"/>
    <w:rsid w:val="003B799C"/>
    <w:rsid w:val="003B7F9D"/>
    <w:rsid w:val="003C1FF6"/>
    <w:rsid w:val="003C2572"/>
    <w:rsid w:val="003C5DC3"/>
    <w:rsid w:val="003C5DC9"/>
    <w:rsid w:val="003C70A6"/>
    <w:rsid w:val="003C7861"/>
    <w:rsid w:val="003D030E"/>
    <w:rsid w:val="003D0630"/>
    <w:rsid w:val="003D7BB3"/>
    <w:rsid w:val="003E4E80"/>
    <w:rsid w:val="003E5867"/>
    <w:rsid w:val="003E6F31"/>
    <w:rsid w:val="003F5BBB"/>
    <w:rsid w:val="003F6D1C"/>
    <w:rsid w:val="0040103A"/>
    <w:rsid w:val="00402833"/>
    <w:rsid w:val="00410FD6"/>
    <w:rsid w:val="00414DE2"/>
    <w:rsid w:val="00415D7B"/>
    <w:rsid w:val="004178B3"/>
    <w:rsid w:val="004239F8"/>
    <w:rsid w:val="00425377"/>
    <w:rsid w:val="00427649"/>
    <w:rsid w:val="00430746"/>
    <w:rsid w:val="00435428"/>
    <w:rsid w:val="00437954"/>
    <w:rsid w:val="00437C4E"/>
    <w:rsid w:val="00440ED5"/>
    <w:rsid w:val="00441B59"/>
    <w:rsid w:val="00444C51"/>
    <w:rsid w:val="00452CB4"/>
    <w:rsid w:val="004619FC"/>
    <w:rsid w:val="00466DA4"/>
    <w:rsid w:val="004671FC"/>
    <w:rsid w:val="004714C4"/>
    <w:rsid w:val="004735B3"/>
    <w:rsid w:val="00481B82"/>
    <w:rsid w:val="00482468"/>
    <w:rsid w:val="00482E44"/>
    <w:rsid w:val="00484BB5"/>
    <w:rsid w:val="00485CBC"/>
    <w:rsid w:val="00486B4B"/>
    <w:rsid w:val="00496C0C"/>
    <w:rsid w:val="0049781F"/>
    <w:rsid w:val="004A47A0"/>
    <w:rsid w:val="004A7A95"/>
    <w:rsid w:val="004B0513"/>
    <w:rsid w:val="004B08A2"/>
    <w:rsid w:val="004B22A1"/>
    <w:rsid w:val="004B3F22"/>
    <w:rsid w:val="004C1EFF"/>
    <w:rsid w:val="004C5257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9F"/>
    <w:rsid w:val="00506DEF"/>
    <w:rsid w:val="00506F4E"/>
    <w:rsid w:val="00513004"/>
    <w:rsid w:val="0051578C"/>
    <w:rsid w:val="00530023"/>
    <w:rsid w:val="00530ED7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704BA"/>
    <w:rsid w:val="0057135C"/>
    <w:rsid w:val="005768E5"/>
    <w:rsid w:val="00580569"/>
    <w:rsid w:val="00581719"/>
    <w:rsid w:val="00586486"/>
    <w:rsid w:val="00586845"/>
    <w:rsid w:val="00592F44"/>
    <w:rsid w:val="00597432"/>
    <w:rsid w:val="005975E2"/>
    <w:rsid w:val="005A6B89"/>
    <w:rsid w:val="005A77FE"/>
    <w:rsid w:val="005B1026"/>
    <w:rsid w:val="005B1DD6"/>
    <w:rsid w:val="005B728F"/>
    <w:rsid w:val="005C012E"/>
    <w:rsid w:val="005C02EA"/>
    <w:rsid w:val="005C0B84"/>
    <w:rsid w:val="005C2D4F"/>
    <w:rsid w:val="005C438D"/>
    <w:rsid w:val="005D02B3"/>
    <w:rsid w:val="005D389A"/>
    <w:rsid w:val="005E1DDE"/>
    <w:rsid w:val="005E5E6A"/>
    <w:rsid w:val="005E68FD"/>
    <w:rsid w:val="005F1223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44ED"/>
    <w:rsid w:val="00666C00"/>
    <w:rsid w:val="006705F2"/>
    <w:rsid w:val="00670747"/>
    <w:rsid w:val="00673A6D"/>
    <w:rsid w:val="00675A1A"/>
    <w:rsid w:val="006773A4"/>
    <w:rsid w:val="006800A4"/>
    <w:rsid w:val="00680167"/>
    <w:rsid w:val="006818AC"/>
    <w:rsid w:val="00683F8A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48DC"/>
    <w:rsid w:val="006A707C"/>
    <w:rsid w:val="006B3AEF"/>
    <w:rsid w:val="006B4490"/>
    <w:rsid w:val="006B44A7"/>
    <w:rsid w:val="006B6A3C"/>
    <w:rsid w:val="006C0FBE"/>
    <w:rsid w:val="006C4B54"/>
    <w:rsid w:val="006C4D93"/>
    <w:rsid w:val="006C4DDF"/>
    <w:rsid w:val="006C543D"/>
    <w:rsid w:val="006D1767"/>
    <w:rsid w:val="006D30EA"/>
    <w:rsid w:val="006D660A"/>
    <w:rsid w:val="006E1F29"/>
    <w:rsid w:val="006E5252"/>
    <w:rsid w:val="006E5844"/>
    <w:rsid w:val="006F4CCC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2C6"/>
    <w:rsid w:val="007259AB"/>
    <w:rsid w:val="007262B9"/>
    <w:rsid w:val="00727CC8"/>
    <w:rsid w:val="00727E06"/>
    <w:rsid w:val="007309E4"/>
    <w:rsid w:val="00730AFE"/>
    <w:rsid w:val="007329EA"/>
    <w:rsid w:val="00736754"/>
    <w:rsid w:val="00737F8C"/>
    <w:rsid w:val="00740267"/>
    <w:rsid w:val="00742ECB"/>
    <w:rsid w:val="00745B10"/>
    <w:rsid w:val="0074690D"/>
    <w:rsid w:val="0074702D"/>
    <w:rsid w:val="00747DCF"/>
    <w:rsid w:val="00750195"/>
    <w:rsid w:val="00751837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397"/>
    <w:rsid w:val="00777CDD"/>
    <w:rsid w:val="00780ABF"/>
    <w:rsid w:val="00781366"/>
    <w:rsid w:val="00782B40"/>
    <w:rsid w:val="0078322C"/>
    <w:rsid w:val="00783B61"/>
    <w:rsid w:val="007843A7"/>
    <w:rsid w:val="007853C0"/>
    <w:rsid w:val="00792C97"/>
    <w:rsid w:val="007A54D7"/>
    <w:rsid w:val="007B0545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7E7648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360F9"/>
    <w:rsid w:val="008364FB"/>
    <w:rsid w:val="00840B6D"/>
    <w:rsid w:val="008437A6"/>
    <w:rsid w:val="008451C4"/>
    <w:rsid w:val="00845C9C"/>
    <w:rsid w:val="0084694C"/>
    <w:rsid w:val="00846D48"/>
    <w:rsid w:val="00863993"/>
    <w:rsid w:val="00867D33"/>
    <w:rsid w:val="00875140"/>
    <w:rsid w:val="00875872"/>
    <w:rsid w:val="00876232"/>
    <w:rsid w:val="00876B3E"/>
    <w:rsid w:val="00880648"/>
    <w:rsid w:val="0088098A"/>
    <w:rsid w:val="00881C36"/>
    <w:rsid w:val="00882141"/>
    <w:rsid w:val="008850DB"/>
    <w:rsid w:val="00886E56"/>
    <w:rsid w:val="00887878"/>
    <w:rsid w:val="00893BBE"/>
    <w:rsid w:val="0089506C"/>
    <w:rsid w:val="00897E1F"/>
    <w:rsid w:val="008A1500"/>
    <w:rsid w:val="008A1E0A"/>
    <w:rsid w:val="008A397D"/>
    <w:rsid w:val="008A5840"/>
    <w:rsid w:val="008A7201"/>
    <w:rsid w:val="008B0A1E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41F"/>
    <w:rsid w:val="008E67CB"/>
    <w:rsid w:val="008E68A0"/>
    <w:rsid w:val="008E6A47"/>
    <w:rsid w:val="008F1EC0"/>
    <w:rsid w:val="008F2262"/>
    <w:rsid w:val="008F26E4"/>
    <w:rsid w:val="008F3635"/>
    <w:rsid w:val="00904E89"/>
    <w:rsid w:val="00907E3A"/>
    <w:rsid w:val="009231A7"/>
    <w:rsid w:val="009309C6"/>
    <w:rsid w:val="00936305"/>
    <w:rsid w:val="009364DB"/>
    <w:rsid w:val="00936F47"/>
    <w:rsid w:val="009411C3"/>
    <w:rsid w:val="0094197A"/>
    <w:rsid w:val="00942104"/>
    <w:rsid w:val="0094276A"/>
    <w:rsid w:val="0094465C"/>
    <w:rsid w:val="00945CA2"/>
    <w:rsid w:val="009465E5"/>
    <w:rsid w:val="0094754A"/>
    <w:rsid w:val="00947F1F"/>
    <w:rsid w:val="0095156C"/>
    <w:rsid w:val="00955C79"/>
    <w:rsid w:val="009576F8"/>
    <w:rsid w:val="00960E2E"/>
    <w:rsid w:val="00960E40"/>
    <w:rsid w:val="00961E08"/>
    <w:rsid w:val="009635ED"/>
    <w:rsid w:val="00964B1B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A6D88"/>
    <w:rsid w:val="009A7CE9"/>
    <w:rsid w:val="009B697A"/>
    <w:rsid w:val="009C00F4"/>
    <w:rsid w:val="009C1EAC"/>
    <w:rsid w:val="009C26A1"/>
    <w:rsid w:val="009C284F"/>
    <w:rsid w:val="009C2ACE"/>
    <w:rsid w:val="009C4A0D"/>
    <w:rsid w:val="009C5DED"/>
    <w:rsid w:val="009D1BB4"/>
    <w:rsid w:val="009D6752"/>
    <w:rsid w:val="009D7BF7"/>
    <w:rsid w:val="009E0579"/>
    <w:rsid w:val="009E1F94"/>
    <w:rsid w:val="009E2B5C"/>
    <w:rsid w:val="009E78AB"/>
    <w:rsid w:val="00A00FE0"/>
    <w:rsid w:val="00A01800"/>
    <w:rsid w:val="00A058B1"/>
    <w:rsid w:val="00A0780E"/>
    <w:rsid w:val="00A11CFA"/>
    <w:rsid w:val="00A134EC"/>
    <w:rsid w:val="00A14362"/>
    <w:rsid w:val="00A24CFE"/>
    <w:rsid w:val="00A31B5D"/>
    <w:rsid w:val="00A329AA"/>
    <w:rsid w:val="00A34D3F"/>
    <w:rsid w:val="00A372EC"/>
    <w:rsid w:val="00A449E3"/>
    <w:rsid w:val="00A454AB"/>
    <w:rsid w:val="00A47A0F"/>
    <w:rsid w:val="00A47D6E"/>
    <w:rsid w:val="00A52B60"/>
    <w:rsid w:val="00A53744"/>
    <w:rsid w:val="00A54603"/>
    <w:rsid w:val="00A54D99"/>
    <w:rsid w:val="00A54E8D"/>
    <w:rsid w:val="00A5588E"/>
    <w:rsid w:val="00A5723D"/>
    <w:rsid w:val="00A60801"/>
    <w:rsid w:val="00A65AEC"/>
    <w:rsid w:val="00A65DF3"/>
    <w:rsid w:val="00A74C29"/>
    <w:rsid w:val="00A74D3E"/>
    <w:rsid w:val="00A77931"/>
    <w:rsid w:val="00A8235A"/>
    <w:rsid w:val="00A840C0"/>
    <w:rsid w:val="00A9451A"/>
    <w:rsid w:val="00A97DEF"/>
    <w:rsid w:val="00AA0811"/>
    <w:rsid w:val="00AA1368"/>
    <w:rsid w:val="00AA140D"/>
    <w:rsid w:val="00AA2238"/>
    <w:rsid w:val="00AA4862"/>
    <w:rsid w:val="00AA4A29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14ED"/>
    <w:rsid w:val="00AF300A"/>
    <w:rsid w:val="00AF41BF"/>
    <w:rsid w:val="00AF60B0"/>
    <w:rsid w:val="00B01C3F"/>
    <w:rsid w:val="00B06064"/>
    <w:rsid w:val="00B06C0B"/>
    <w:rsid w:val="00B1022B"/>
    <w:rsid w:val="00B10ABD"/>
    <w:rsid w:val="00B11B06"/>
    <w:rsid w:val="00B11B60"/>
    <w:rsid w:val="00B1465C"/>
    <w:rsid w:val="00B204AC"/>
    <w:rsid w:val="00B37352"/>
    <w:rsid w:val="00B516B6"/>
    <w:rsid w:val="00B528D8"/>
    <w:rsid w:val="00B55AE7"/>
    <w:rsid w:val="00B65272"/>
    <w:rsid w:val="00B65E81"/>
    <w:rsid w:val="00B71321"/>
    <w:rsid w:val="00B76082"/>
    <w:rsid w:val="00B7650F"/>
    <w:rsid w:val="00B8341C"/>
    <w:rsid w:val="00B91168"/>
    <w:rsid w:val="00B92EB7"/>
    <w:rsid w:val="00B967C9"/>
    <w:rsid w:val="00BA0C4A"/>
    <w:rsid w:val="00BA167E"/>
    <w:rsid w:val="00BB020D"/>
    <w:rsid w:val="00BB0B71"/>
    <w:rsid w:val="00BB146A"/>
    <w:rsid w:val="00BC15D2"/>
    <w:rsid w:val="00BC1F01"/>
    <w:rsid w:val="00BC3FCB"/>
    <w:rsid w:val="00BC51EF"/>
    <w:rsid w:val="00BC6E7C"/>
    <w:rsid w:val="00BC7D07"/>
    <w:rsid w:val="00BD3D06"/>
    <w:rsid w:val="00BD57F6"/>
    <w:rsid w:val="00BD68A4"/>
    <w:rsid w:val="00BE2C7A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14B8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759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A26F2"/>
    <w:rsid w:val="00CA3DA1"/>
    <w:rsid w:val="00CA6B0A"/>
    <w:rsid w:val="00CA746D"/>
    <w:rsid w:val="00CB009E"/>
    <w:rsid w:val="00CB56DC"/>
    <w:rsid w:val="00CC5216"/>
    <w:rsid w:val="00CC7973"/>
    <w:rsid w:val="00CC7D4F"/>
    <w:rsid w:val="00CD0F9B"/>
    <w:rsid w:val="00CD2F24"/>
    <w:rsid w:val="00CD4FF0"/>
    <w:rsid w:val="00CD54C6"/>
    <w:rsid w:val="00CE5B14"/>
    <w:rsid w:val="00CE5FF3"/>
    <w:rsid w:val="00CE7D1F"/>
    <w:rsid w:val="00CF58C9"/>
    <w:rsid w:val="00D00B3E"/>
    <w:rsid w:val="00D01384"/>
    <w:rsid w:val="00D03519"/>
    <w:rsid w:val="00D03B1A"/>
    <w:rsid w:val="00D041F7"/>
    <w:rsid w:val="00D065A8"/>
    <w:rsid w:val="00D07A5B"/>
    <w:rsid w:val="00D15436"/>
    <w:rsid w:val="00D21C76"/>
    <w:rsid w:val="00D21CE5"/>
    <w:rsid w:val="00D21DDF"/>
    <w:rsid w:val="00D25585"/>
    <w:rsid w:val="00D25BD3"/>
    <w:rsid w:val="00D2621D"/>
    <w:rsid w:val="00D26EDF"/>
    <w:rsid w:val="00D27806"/>
    <w:rsid w:val="00D32AEB"/>
    <w:rsid w:val="00D32B0E"/>
    <w:rsid w:val="00D33B1F"/>
    <w:rsid w:val="00D35326"/>
    <w:rsid w:val="00D3651E"/>
    <w:rsid w:val="00D36F42"/>
    <w:rsid w:val="00D420E3"/>
    <w:rsid w:val="00D4378E"/>
    <w:rsid w:val="00D44415"/>
    <w:rsid w:val="00D44838"/>
    <w:rsid w:val="00D51EBC"/>
    <w:rsid w:val="00D528FA"/>
    <w:rsid w:val="00D52FDE"/>
    <w:rsid w:val="00D54234"/>
    <w:rsid w:val="00D632D4"/>
    <w:rsid w:val="00D7066E"/>
    <w:rsid w:val="00D76E82"/>
    <w:rsid w:val="00D77430"/>
    <w:rsid w:val="00D82771"/>
    <w:rsid w:val="00D829FB"/>
    <w:rsid w:val="00D92F70"/>
    <w:rsid w:val="00D9418F"/>
    <w:rsid w:val="00D944FA"/>
    <w:rsid w:val="00D94753"/>
    <w:rsid w:val="00D96277"/>
    <w:rsid w:val="00DA0528"/>
    <w:rsid w:val="00DA1BE0"/>
    <w:rsid w:val="00DA1E7D"/>
    <w:rsid w:val="00DA3418"/>
    <w:rsid w:val="00DB0A6B"/>
    <w:rsid w:val="00DB41C3"/>
    <w:rsid w:val="00DB6E03"/>
    <w:rsid w:val="00DC05A7"/>
    <w:rsid w:val="00DC7533"/>
    <w:rsid w:val="00DD09D7"/>
    <w:rsid w:val="00DD6F1B"/>
    <w:rsid w:val="00DF0901"/>
    <w:rsid w:val="00DF1CFA"/>
    <w:rsid w:val="00DF4095"/>
    <w:rsid w:val="00DF43C3"/>
    <w:rsid w:val="00DF632B"/>
    <w:rsid w:val="00DF6E94"/>
    <w:rsid w:val="00E00B92"/>
    <w:rsid w:val="00E030FC"/>
    <w:rsid w:val="00E0406B"/>
    <w:rsid w:val="00E11DF9"/>
    <w:rsid w:val="00E12337"/>
    <w:rsid w:val="00E14A3A"/>
    <w:rsid w:val="00E14BD6"/>
    <w:rsid w:val="00E14F4C"/>
    <w:rsid w:val="00E1612C"/>
    <w:rsid w:val="00E16A81"/>
    <w:rsid w:val="00E16AA4"/>
    <w:rsid w:val="00E2082D"/>
    <w:rsid w:val="00E31D74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6258"/>
    <w:rsid w:val="00E77317"/>
    <w:rsid w:val="00E807AF"/>
    <w:rsid w:val="00E83C32"/>
    <w:rsid w:val="00E84050"/>
    <w:rsid w:val="00E845EC"/>
    <w:rsid w:val="00E914CD"/>
    <w:rsid w:val="00E95BA4"/>
    <w:rsid w:val="00E95FFE"/>
    <w:rsid w:val="00EA2154"/>
    <w:rsid w:val="00EA2689"/>
    <w:rsid w:val="00EA3D0D"/>
    <w:rsid w:val="00EA4320"/>
    <w:rsid w:val="00EB2944"/>
    <w:rsid w:val="00EB60FC"/>
    <w:rsid w:val="00EB6183"/>
    <w:rsid w:val="00EC104F"/>
    <w:rsid w:val="00ED2ABE"/>
    <w:rsid w:val="00ED3334"/>
    <w:rsid w:val="00ED436F"/>
    <w:rsid w:val="00ED6257"/>
    <w:rsid w:val="00EE0602"/>
    <w:rsid w:val="00EE0FAD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1EFB"/>
    <w:rsid w:val="00F22F1A"/>
    <w:rsid w:val="00F24968"/>
    <w:rsid w:val="00F251A6"/>
    <w:rsid w:val="00F3270C"/>
    <w:rsid w:val="00F35B61"/>
    <w:rsid w:val="00F4267F"/>
    <w:rsid w:val="00F516A5"/>
    <w:rsid w:val="00F56CE6"/>
    <w:rsid w:val="00F60058"/>
    <w:rsid w:val="00F638C0"/>
    <w:rsid w:val="00F638F5"/>
    <w:rsid w:val="00F64A1B"/>
    <w:rsid w:val="00F64B86"/>
    <w:rsid w:val="00F652F8"/>
    <w:rsid w:val="00F67559"/>
    <w:rsid w:val="00F712A8"/>
    <w:rsid w:val="00F71312"/>
    <w:rsid w:val="00F7205A"/>
    <w:rsid w:val="00F7263B"/>
    <w:rsid w:val="00F74628"/>
    <w:rsid w:val="00F77434"/>
    <w:rsid w:val="00F81FC8"/>
    <w:rsid w:val="00F831B7"/>
    <w:rsid w:val="00F8359F"/>
    <w:rsid w:val="00F84535"/>
    <w:rsid w:val="00F847C0"/>
    <w:rsid w:val="00F8623D"/>
    <w:rsid w:val="00F90DCC"/>
    <w:rsid w:val="00F92B5F"/>
    <w:rsid w:val="00F937C1"/>
    <w:rsid w:val="00F959E3"/>
    <w:rsid w:val="00F95B4E"/>
    <w:rsid w:val="00F96117"/>
    <w:rsid w:val="00F96166"/>
    <w:rsid w:val="00F96B8F"/>
    <w:rsid w:val="00F97206"/>
    <w:rsid w:val="00FA0212"/>
    <w:rsid w:val="00FA3A27"/>
    <w:rsid w:val="00FA447A"/>
    <w:rsid w:val="00FA6298"/>
    <w:rsid w:val="00FA7430"/>
    <w:rsid w:val="00FB1589"/>
    <w:rsid w:val="00FB3425"/>
    <w:rsid w:val="00FB61D3"/>
    <w:rsid w:val="00FB7B6D"/>
    <w:rsid w:val="00FC4B14"/>
    <w:rsid w:val="00FD224C"/>
    <w:rsid w:val="00FD3E8E"/>
    <w:rsid w:val="00FD3F11"/>
    <w:rsid w:val="00FD47E4"/>
    <w:rsid w:val="00FE4F4F"/>
    <w:rsid w:val="00FE5712"/>
    <w:rsid w:val="00FE7621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4820</TotalTime>
  <Pages>4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546</cp:revision>
  <cp:lastPrinted>2019-08-26T08:10:00Z</cp:lastPrinted>
  <dcterms:created xsi:type="dcterms:W3CDTF">2015-02-10T06:26:00Z</dcterms:created>
  <dcterms:modified xsi:type="dcterms:W3CDTF">2019-08-26T08:10:00Z</dcterms:modified>
</cp:coreProperties>
</file>