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E08" w:rsidRPr="00F60E08" w:rsidRDefault="00631412" w:rsidP="00F60E08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Р</w:t>
      </w:r>
      <w:r w:rsidR="00F60E08" w:rsidRPr="00F60E08">
        <w:rPr>
          <w:b/>
          <w:color w:val="000000"/>
          <w:sz w:val="26"/>
          <w:szCs w:val="26"/>
        </w:rPr>
        <w:t xml:space="preserve">аспределение бремени доказывания не освобождает суды, при рассмотрении и разрешении дел об административных правонарушениях в области дорожного движения в случае их фиксации работающими в автоматическом режиме специальными техническими средствами, имеющими функции фото- и киносъемки, видеозаписи, или средствами фото- и киносъемки, видеозаписи от соблюдения требований статей 24.1, 26.11 </w:t>
      </w:r>
      <w:proofErr w:type="spellStart"/>
      <w:r w:rsidR="00F60E08" w:rsidRPr="00F60E08">
        <w:rPr>
          <w:b/>
          <w:color w:val="000000"/>
          <w:sz w:val="26"/>
          <w:szCs w:val="26"/>
        </w:rPr>
        <w:t>КоАП</w:t>
      </w:r>
      <w:proofErr w:type="spellEnd"/>
      <w:r w:rsidR="00F60E08" w:rsidRPr="00F60E08">
        <w:rPr>
          <w:b/>
          <w:color w:val="000000"/>
          <w:sz w:val="26"/>
          <w:szCs w:val="26"/>
        </w:rPr>
        <w:t xml:space="preserve"> РФ и других статей данного Кодекса, направленных на обеспечение всестороннего, полного, объективного и своевременного выяснения всех обстоятельств и справедливого разрешения дел об административных правонарушениях.</w:t>
      </w: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Постановление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№ 16-2/2021-(16-278/2020)</w:t>
      </w: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25 января 2021 года                                                                     город Новосибирск</w:t>
      </w: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Председатель Кассационного военного суда </w:t>
      </w:r>
      <w:proofErr w:type="spellStart"/>
      <w:r w:rsidRPr="00CA4BC5">
        <w:rPr>
          <w:color w:val="000000"/>
          <w:sz w:val="26"/>
          <w:szCs w:val="26"/>
        </w:rPr>
        <w:t>Красько</w:t>
      </w:r>
      <w:proofErr w:type="spellEnd"/>
      <w:r w:rsidRPr="00CA4BC5">
        <w:rPr>
          <w:color w:val="000000"/>
          <w:sz w:val="26"/>
          <w:szCs w:val="26"/>
        </w:rPr>
        <w:t xml:space="preserve"> А.А., 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изучив жалобу 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Г.В. на постановление заместителя начальника Московской административной дорожной инспекции (</w:t>
      </w:r>
      <w:proofErr w:type="spellStart"/>
      <w:r w:rsidRPr="00CA4BC5">
        <w:rPr>
          <w:color w:val="000000"/>
          <w:sz w:val="26"/>
          <w:szCs w:val="26"/>
        </w:rPr>
        <w:t>далее-МАДИ</w:t>
      </w:r>
      <w:proofErr w:type="spellEnd"/>
      <w:r w:rsidRPr="00CA4BC5">
        <w:rPr>
          <w:color w:val="000000"/>
          <w:sz w:val="26"/>
          <w:szCs w:val="26"/>
        </w:rPr>
        <w:t>) от 31 октября 2019 года, решение первого заместителя начальника МАДИ от 3 декабря 2019 года, решение судьи Московского гарнизонного военного суда от 25 июня 2020 года и решение судьи 2-го Западного окружного военного суда от 22 сентября 2020 года, вынесенные по делу об административном правонарушении, предусмотренном</w:t>
      </w:r>
      <w:proofErr w:type="gramEnd"/>
      <w:r w:rsidRPr="00CA4BC5">
        <w:rPr>
          <w:color w:val="000000"/>
          <w:sz w:val="26"/>
          <w:szCs w:val="26"/>
        </w:rPr>
        <w:t xml:space="preserve"> </w:t>
      </w:r>
      <w:r w:rsidRPr="00CA4BC5">
        <w:rPr>
          <w:b/>
          <w:color w:val="000000"/>
          <w:sz w:val="26"/>
          <w:szCs w:val="26"/>
        </w:rPr>
        <w:t>частью 5 статьи 12.16</w:t>
      </w:r>
      <w:r w:rsidRPr="00CA4BC5">
        <w:rPr>
          <w:color w:val="000000"/>
          <w:sz w:val="26"/>
          <w:szCs w:val="26"/>
        </w:rPr>
        <w:t xml:space="preserve"> Кодекса Российской Федерации об административных правонарушениях (далее -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РФ), в отношении военнослужащего Федеральной службы войск национальной гвардии РФ</w:t>
      </w:r>
      <w:r w:rsidRPr="00CA4BC5">
        <w:rPr>
          <w:rStyle w:val="apple-converted-space"/>
          <w:color w:val="000000"/>
          <w:sz w:val="26"/>
          <w:szCs w:val="26"/>
        </w:rPr>
        <w:t> </w:t>
      </w:r>
      <w:r w:rsidRPr="00CA4BC5">
        <w:rPr>
          <w:rStyle w:val="others1"/>
          <w:color w:val="000000"/>
          <w:sz w:val="26"/>
          <w:szCs w:val="26"/>
        </w:rPr>
        <w:t>&lt;звание&gt;</w:t>
      </w:r>
      <w:r w:rsidRPr="00CA4BC5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05305A">
        <w:rPr>
          <w:b/>
          <w:color w:val="000000"/>
          <w:sz w:val="26"/>
          <w:szCs w:val="26"/>
        </w:rPr>
        <w:t>Енгибарян</w:t>
      </w:r>
      <w:r w:rsidRPr="00CA4BC5">
        <w:rPr>
          <w:color w:val="000000"/>
          <w:sz w:val="26"/>
          <w:szCs w:val="26"/>
        </w:rPr>
        <w:t>а</w:t>
      </w:r>
      <w:proofErr w:type="spellEnd"/>
      <w:r w:rsidRPr="00CA4BC5">
        <w:rPr>
          <w:color w:val="000000"/>
          <w:sz w:val="26"/>
          <w:szCs w:val="26"/>
        </w:rPr>
        <w:t xml:space="preserve"> </w:t>
      </w:r>
      <w:proofErr w:type="spellStart"/>
      <w:r w:rsidRPr="00CA4BC5">
        <w:rPr>
          <w:color w:val="000000"/>
          <w:sz w:val="26"/>
          <w:szCs w:val="26"/>
        </w:rPr>
        <w:t>Гегама</w:t>
      </w:r>
      <w:proofErr w:type="spellEnd"/>
      <w:r w:rsidRPr="00CA4BC5">
        <w:rPr>
          <w:color w:val="000000"/>
          <w:sz w:val="26"/>
          <w:szCs w:val="26"/>
        </w:rPr>
        <w:t xml:space="preserve"> Валерьевича,</w:t>
      </w: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установил: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постановлением заместителя начальника МАДИ от 31 октября 2019 года, вынесенным </w:t>
      </w:r>
      <w:r w:rsidRPr="0005305A">
        <w:rPr>
          <w:b/>
          <w:color w:val="000000"/>
          <w:sz w:val="26"/>
          <w:szCs w:val="26"/>
        </w:rPr>
        <w:t>на основании материалов, полученных с применением работающего в автоматическом режиме средства фотосъемки,</w:t>
      </w:r>
      <w:r w:rsidRPr="00CA4BC5">
        <w:rPr>
          <w:color w:val="000000"/>
          <w:sz w:val="26"/>
          <w:szCs w:val="26"/>
        </w:rPr>
        <w:t xml:space="preserve"> </w:t>
      </w:r>
      <w:proofErr w:type="spellStart"/>
      <w:r w:rsidRPr="00CA4BC5">
        <w:rPr>
          <w:color w:val="000000"/>
          <w:sz w:val="26"/>
          <w:szCs w:val="26"/>
        </w:rPr>
        <w:t>Енгибарян</w:t>
      </w:r>
      <w:proofErr w:type="spellEnd"/>
      <w:r w:rsidRPr="00CA4BC5">
        <w:rPr>
          <w:color w:val="000000"/>
          <w:sz w:val="26"/>
          <w:szCs w:val="26"/>
        </w:rPr>
        <w:t xml:space="preserve"> Г.В. признан виновным в совершении административного правонарушения, предусмотренного частью 5 статьи 12.16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и ему назначено административное наказание в виде административного штрафа в размере 3 000 рублей.</w:t>
      </w:r>
      <w:proofErr w:type="gramEnd"/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Решением первого заместителя начальника МАДИ от 3 декабря 2019 года и решением судьи Московского гарнизонного военного суда от 25 июня 2020 года вышеуказанное постановление заместителя начальника МАДИ оставлено без изменения.</w:t>
      </w:r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Решением судьи 2-го Западного окружного военного суда от 22 сентября 2020 года решение судьи Московского гарнизонного военного суда от 25 июня 2020 года также оставлено без изменения.</w:t>
      </w:r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В жалобе, поданной в Кассационный военный суд в порядке статьи 30.12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</w:t>
      </w:r>
      <w:proofErr w:type="spellStart"/>
      <w:r w:rsidRPr="00CA4BC5">
        <w:rPr>
          <w:color w:val="000000"/>
          <w:sz w:val="26"/>
          <w:szCs w:val="26"/>
        </w:rPr>
        <w:t>Енгибарян</w:t>
      </w:r>
      <w:proofErr w:type="spellEnd"/>
      <w:r w:rsidRPr="00CA4BC5">
        <w:rPr>
          <w:color w:val="000000"/>
          <w:sz w:val="26"/>
          <w:szCs w:val="26"/>
        </w:rPr>
        <w:t xml:space="preserve"> просит отменить вышеназванные судебные акты, а производство по делу прекратить.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В обоснование этого заявитель, ссылаясь на ряд положений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указывает на то, что в действительности транспортным средством управляла его супруга (</w:t>
      </w:r>
      <w:r w:rsidRPr="00CA4BC5">
        <w:rPr>
          <w:rStyle w:val="fio5"/>
          <w:color w:val="000000"/>
          <w:sz w:val="26"/>
          <w:szCs w:val="26"/>
        </w:rPr>
        <w:t>ФИО</w:t>
      </w:r>
      <w:r w:rsidRPr="00CA4BC5">
        <w:rPr>
          <w:color w:val="000000"/>
          <w:sz w:val="26"/>
          <w:szCs w:val="26"/>
        </w:rPr>
        <w:t xml:space="preserve">.). Между тем судья окружного военного суда необоснованно признал представленные ею письменные объяснения недопустимым доказательством по настоящему делу, мотивировав это тем, что она не была предупреждена об </w:t>
      </w:r>
      <w:r w:rsidRPr="00CA4BC5">
        <w:rPr>
          <w:color w:val="000000"/>
          <w:sz w:val="26"/>
          <w:szCs w:val="26"/>
        </w:rPr>
        <w:lastRenderedPageBreak/>
        <w:t xml:space="preserve">ответственности, предусмотренной статьей 17.9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а также ей не были разъяснены права, предусмотренные статьей 25.6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При этом</w:t>
      </w:r>
      <w:proofErr w:type="gramStart"/>
      <w:r w:rsidRPr="00CA4BC5">
        <w:rPr>
          <w:color w:val="000000"/>
          <w:sz w:val="26"/>
          <w:szCs w:val="26"/>
        </w:rPr>
        <w:t>,</w:t>
      </w:r>
      <w:proofErr w:type="gramEnd"/>
      <w:r w:rsidRPr="00CA4BC5">
        <w:rPr>
          <w:color w:val="000000"/>
          <w:sz w:val="26"/>
          <w:szCs w:val="26"/>
        </w:rPr>
        <w:t xml:space="preserve"> по мнению заявителя, обязанность по разъяснению прав и возможной административной ответственности должна возлагаться на лицо, в производстве которого находится дело об административном правонарушении.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Кроме того, супруга заявителя ни должностным лицом, ни судьей первой инстанции не была вызвана и допрошена в качестве свидетеля, несмотря на указание им об этом в своих жалобах.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Судьями обеих инстанций не принято во внимание нарушение должностным лицом, в производстве которого находилась жалоба 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, требований статьи 26.11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Вопреки выводам судьи окружного военного суда, нарушение сроков направления заявителю копий соответствующих актов по делу, как и его ненадлежащее извещение о месте и времени рассмотрения жалоб, должны были повлечь за собой отмену обжалуемых решений.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В своих обращениях </w:t>
      </w:r>
      <w:proofErr w:type="spellStart"/>
      <w:r w:rsidRPr="00CA4BC5">
        <w:rPr>
          <w:color w:val="000000"/>
          <w:sz w:val="26"/>
          <w:szCs w:val="26"/>
        </w:rPr>
        <w:t>Енгибарян</w:t>
      </w:r>
      <w:proofErr w:type="spellEnd"/>
      <w:r w:rsidRPr="00CA4BC5">
        <w:rPr>
          <w:color w:val="000000"/>
          <w:sz w:val="26"/>
          <w:szCs w:val="26"/>
        </w:rPr>
        <w:t xml:space="preserve"> просил должностных лиц и судебные инстанции направлять ему корреспонденцию по делу по конкретному адресу.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Рассматривая довод заявителя о нарушении первым заместителем начальника МАДИ требований части 2 статьи 24.4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 при разрешении его ходатайств, судья окружного военного суда ограничился лишь указанием на </w:t>
      </w:r>
      <w:proofErr w:type="gramStart"/>
      <w:r w:rsidRPr="00CA4BC5">
        <w:rPr>
          <w:color w:val="000000"/>
          <w:sz w:val="26"/>
          <w:szCs w:val="26"/>
        </w:rPr>
        <w:t>возможность</w:t>
      </w:r>
      <w:proofErr w:type="gramEnd"/>
      <w:r w:rsidRPr="00CA4BC5">
        <w:rPr>
          <w:color w:val="000000"/>
          <w:sz w:val="26"/>
          <w:szCs w:val="26"/>
        </w:rPr>
        <w:t xml:space="preserve"> как удовлетворения, так и отказа в их удовлетворении. При этом каких-либо определений, вынесенных должностным лицом по результатам рассмотрения ходатайств, в адрес заявителя не направлялось.</w:t>
      </w:r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Изучив материалы истребованного дела, а также оценив доводы жалобы, прихожу к следующим выводам.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Из разъяснений, содержащихся в пункте 27 постановления Пленума Верховного Суда Российской Федерации от 25.06.2019 года № 20 «О некоторых вопросах, возникающих в судебной практике при рассмотрении дел об административных правонарушениях, предусмотренных главой 12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РФ», следует, что при фиксации административного правонарушения в области дорожного движения техническим средством, работающим в автоматическом режиме, субъектом такого правонарушения является собственник (владелец) транспортного средства независимо от</w:t>
      </w:r>
      <w:proofErr w:type="gramEnd"/>
      <w:r w:rsidRPr="00CA4BC5">
        <w:rPr>
          <w:color w:val="000000"/>
          <w:sz w:val="26"/>
          <w:szCs w:val="26"/>
        </w:rPr>
        <w:t xml:space="preserve"> того, является он физическим либо юридическим лицом (часть 1 статьи 2.6.1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>В случае несогласия с вынесенным в отношении собственника (владельца) транспортного средства постановлением о назначении административного наказания за правонарушение, выявленное и зафиксированное работающими в автоматическом режиме техническими средствами, при реализации своего права на обжалование данного постановления он освобождается от административной ответственности при условии, что в ходе рассмотрения жалобы будут подтверждены содержащиеся в ней данные о том, что в момент фиксации административного</w:t>
      </w:r>
      <w:proofErr w:type="gramEnd"/>
      <w:r w:rsidRPr="00CA4BC5">
        <w:rPr>
          <w:color w:val="000000"/>
          <w:sz w:val="26"/>
          <w:szCs w:val="26"/>
        </w:rPr>
        <w:t xml:space="preserve">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противоправных действий других лиц (часть 2 статьи 2.6.1, примечание к статье 1.5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РФ). При этом собственник обязан представить доказательства своей невиновности.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Доказательствами, подтверждающими факт нахождения транспортного средства во владении (пользовании) другого лица, могут, в частности, являться полис обязательного страхования гражданской ответственности владельцев транспортных средств, в котором имеется запись о допуске к управлению данным транспортным средством другого лица, договор аренды или лизинга транспортного средства, </w:t>
      </w:r>
      <w:r w:rsidRPr="00CA4BC5">
        <w:rPr>
          <w:color w:val="000000"/>
          <w:sz w:val="26"/>
          <w:szCs w:val="26"/>
        </w:rPr>
        <w:lastRenderedPageBreak/>
        <w:t>показания свидетелей и (или) лица, непосредственно управлявшего транспортным средством в момент фиксации административного правонарушения.</w:t>
      </w:r>
      <w:proofErr w:type="gramEnd"/>
      <w:r w:rsidRPr="00CA4BC5">
        <w:rPr>
          <w:color w:val="000000"/>
          <w:sz w:val="26"/>
          <w:szCs w:val="26"/>
        </w:rPr>
        <w:t xml:space="preserve"> Указанные, а также иные доказательства исследуются и оцениваются по правилам статьи 26.11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Исходя из положений статьи 25.1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лицо, в отношении которого ведется производство по делу об административном правонарушении, вправе представлять доказательства, опровергающие данные, содержащиеся в протоколе об административном правонарушении. Для этих целей данное лицо вправе ходатайствовать о вызове свидетелей, которым могут быть известны обстоятельства дела, подлежащие установлению.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Пунктом 2 части 1 статьи 30.4 указанного Кодекса предусмотрено, что при подготовке к рассмотрению жалобы на постановление по делу об административном правонарушении судья, должностное лицо разрешают ходатайства, при необходимости назначают экспертизу, истребуют дополнительные материалы, вызывают лиц, участие которых признано необходимым при рассмотрении жалобы.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В жалобе на постановление заместителя начальника МАДИ от 31 октября 2019 года </w:t>
      </w:r>
      <w:proofErr w:type="spellStart"/>
      <w:r w:rsidRPr="00CA4BC5">
        <w:rPr>
          <w:color w:val="000000"/>
          <w:sz w:val="26"/>
          <w:szCs w:val="26"/>
        </w:rPr>
        <w:t>Енгибарян</w:t>
      </w:r>
      <w:proofErr w:type="spellEnd"/>
      <w:r w:rsidRPr="00CA4BC5">
        <w:rPr>
          <w:color w:val="000000"/>
          <w:sz w:val="26"/>
          <w:szCs w:val="26"/>
        </w:rPr>
        <w:t xml:space="preserve"> указал, что транспортным средством, принадлежащим ему на праве собственности, в момент совершения правонарушения управляла его жена. С целью установления указанного факта им вышестоящему должностному лицу заявлено ходатайство о вызове и допросе его супруги по известным ей обстоятельствам, связанным с событием вмененного заявителю правонарушения (</w:t>
      </w:r>
      <w:proofErr w:type="gramStart"/>
      <w:r w:rsidRPr="00CA4BC5">
        <w:rPr>
          <w:color w:val="000000"/>
          <w:sz w:val="26"/>
          <w:szCs w:val="26"/>
        </w:rPr>
        <w:t>л</w:t>
      </w:r>
      <w:proofErr w:type="gramEnd"/>
      <w:r w:rsidRPr="00CA4BC5">
        <w:rPr>
          <w:color w:val="000000"/>
          <w:sz w:val="26"/>
          <w:szCs w:val="26"/>
        </w:rPr>
        <w:t>.д. 10, 32).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Отказывая в удовлетворении названного ходатайства, первый заместитель начальника МАДИ, учитывая способ фиксации правонарушения, сослался лишь на приложение к статье 1.5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согласно которому в таких случаях лицо обязано доказывать свою невиновность (л.д. 36).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При этом в обжалуемом решении должностное лицо указало, что заявитель не предоставил доказательств, подтверждающих нахождение транспортного средства в пользовании другого лица в момент фиксации правонарушения (</w:t>
      </w:r>
      <w:proofErr w:type="gramStart"/>
      <w:r w:rsidRPr="00CA4BC5">
        <w:rPr>
          <w:color w:val="000000"/>
          <w:sz w:val="26"/>
          <w:szCs w:val="26"/>
        </w:rPr>
        <w:t>л</w:t>
      </w:r>
      <w:proofErr w:type="gramEnd"/>
      <w:r w:rsidRPr="00CA4BC5">
        <w:rPr>
          <w:color w:val="000000"/>
          <w:sz w:val="26"/>
          <w:szCs w:val="26"/>
        </w:rPr>
        <w:t>.д. 15 оборот).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Между тем заявленное </w:t>
      </w:r>
      <w:proofErr w:type="spellStart"/>
      <w:r w:rsidRPr="00CA4BC5">
        <w:rPr>
          <w:color w:val="000000"/>
          <w:sz w:val="26"/>
          <w:szCs w:val="26"/>
        </w:rPr>
        <w:t>Енгибаряном</w:t>
      </w:r>
      <w:proofErr w:type="spellEnd"/>
      <w:r w:rsidRPr="00CA4BC5">
        <w:rPr>
          <w:color w:val="000000"/>
          <w:sz w:val="26"/>
          <w:szCs w:val="26"/>
        </w:rPr>
        <w:t xml:space="preserve"> ходатайство, которое фактически оставлено без мотивированного разрешения, являлось способом предоставления доказательств его невиновности.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Из материалов дела не усматривается, что были предприняты какие-либо меры к вызову</w:t>
      </w:r>
      <w:r w:rsidRPr="00CA4BC5">
        <w:rPr>
          <w:rStyle w:val="apple-converted-space"/>
          <w:color w:val="000000"/>
          <w:sz w:val="26"/>
          <w:szCs w:val="26"/>
        </w:rPr>
        <w:t> </w:t>
      </w:r>
      <w:r w:rsidRPr="00CA4BC5">
        <w:rPr>
          <w:rStyle w:val="fio5"/>
          <w:color w:val="000000"/>
          <w:sz w:val="26"/>
          <w:szCs w:val="26"/>
        </w:rPr>
        <w:t>ФИО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Таким образом, при рассмотрении жалобы 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должностным лицом не были созданы необходимые условия для обеспечения процессуальных гарантий прав лица, привлекаемого к административной ответственности.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Судьями обеих инстанций указанный недостаток устранен не был.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При обжаловании актов должностных лиц </w:t>
      </w:r>
      <w:proofErr w:type="spellStart"/>
      <w:r w:rsidRPr="00CA4BC5">
        <w:rPr>
          <w:color w:val="000000"/>
          <w:sz w:val="26"/>
          <w:szCs w:val="26"/>
        </w:rPr>
        <w:t>Енгибаряном</w:t>
      </w:r>
      <w:proofErr w:type="spellEnd"/>
      <w:r w:rsidRPr="00CA4BC5">
        <w:rPr>
          <w:color w:val="000000"/>
          <w:sz w:val="26"/>
          <w:szCs w:val="26"/>
        </w:rPr>
        <w:t xml:space="preserve"> в судебные инстанции представлено письменное объяснение его супруги, из содержания которого следует, что на момент совершения вмененного заявителю правонарушения именно она управляла транспортным средством.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Отклоняя доводы 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о его невиновности, судья гарнизонного военного суда пришел к выводу об отсутствии объективных доказательств, подтверждающих наличие у его супруги права на управление автомобилем, поскольку заявителем не представлен полис обязательного страхования гражданской ответственности владельцев транспортных средств.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Судья окружного военного суда вовсе признал вышеназванное объяснение недопустимым доказательством по делу, поскольку его автор (</w:t>
      </w:r>
      <w:r w:rsidRPr="00CA4BC5">
        <w:rPr>
          <w:rStyle w:val="fio5"/>
          <w:color w:val="000000"/>
          <w:sz w:val="26"/>
          <w:szCs w:val="26"/>
        </w:rPr>
        <w:t>ФИО</w:t>
      </w:r>
      <w:r w:rsidRPr="00CA4BC5">
        <w:rPr>
          <w:color w:val="000000"/>
          <w:sz w:val="26"/>
          <w:szCs w:val="26"/>
        </w:rPr>
        <w:t xml:space="preserve">.) не была предупреждена об ответственности, предусмотренной статьей 17.9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а также ей не разъяснены права, содержащиеся в статье 25.6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РФ.</w:t>
      </w:r>
    </w:p>
    <w:p w:rsidR="00CA4BC5" w:rsidRPr="00F60E08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F60E08">
        <w:rPr>
          <w:b/>
          <w:color w:val="000000"/>
          <w:sz w:val="26"/>
          <w:szCs w:val="26"/>
        </w:rPr>
        <w:lastRenderedPageBreak/>
        <w:t>Распределение бремени доказывания между государством в лице органов, уполномоченных на вынесение постановлений по делам об административных правонарушениях в области дорожного движения в случае их фиксации работающими в автоматическом режиме специальными техническими средствами, имеющими функции фото- и киносъемки, видеозаписи, или средствами фото- и киносъемки, видеозаписи, и соответствующими собственниками (владельцами) транспортных средств, будучи исключением из общего правила о том, что лицо, привлекаемое</w:t>
      </w:r>
      <w:proofErr w:type="gramEnd"/>
      <w:r w:rsidRPr="00F60E08">
        <w:rPr>
          <w:b/>
          <w:color w:val="000000"/>
          <w:sz w:val="26"/>
          <w:szCs w:val="26"/>
        </w:rPr>
        <w:t xml:space="preserve"> к административной ответственности, не обязано доказывать свою невиновность, не отменяет действие в названной сфере иных положений, раскрывающих принцип презумпции невиновности (части 1, 2 и 4 статьи 1.5 </w:t>
      </w:r>
      <w:proofErr w:type="spellStart"/>
      <w:r w:rsidRPr="00F60E08">
        <w:rPr>
          <w:b/>
          <w:color w:val="000000"/>
          <w:sz w:val="26"/>
          <w:szCs w:val="26"/>
        </w:rPr>
        <w:t>КоАП</w:t>
      </w:r>
      <w:proofErr w:type="spellEnd"/>
      <w:r w:rsidRPr="00F60E08">
        <w:rPr>
          <w:b/>
          <w:color w:val="000000"/>
          <w:sz w:val="26"/>
          <w:szCs w:val="26"/>
        </w:rPr>
        <w:t xml:space="preserve"> РФ).</w:t>
      </w:r>
    </w:p>
    <w:p w:rsidR="00CA4BC5" w:rsidRPr="00F60E08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F60E08">
        <w:rPr>
          <w:b/>
          <w:color w:val="000000"/>
          <w:sz w:val="26"/>
          <w:szCs w:val="26"/>
        </w:rPr>
        <w:t xml:space="preserve">Такое распределение бремени доказывания не освобождает уполномоченные органы, включая суды, при рассмотрении и разрешении дел об административных правонарушениях в области дорожного движения в случае их фиксации работающими в автоматическом режиме специальными техническими средствами, имеющими функции фото- и киносъемки, видеозаписи, или средствами фото- и киносъемки, видеозаписи от соблюдения требований статей 24.1, 26.11 </w:t>
      </w:r>
      <w:proofErr w:type="spellStart"/>
      <w:r w:rsidRPr="00F60E08">
        <w:rPr>
          <w:b/>
          <w:color w:val="000000"/>
          <w:sz w:val="26"/>
          <w:szCs w:val="26"/>
        </w:rPr>
        <w:t>КоАП</w:t>
      </w:r>
      <w:proofErr w:type="spellEnd"/>
      <w:r w:rsidRPr="00F60E08">
        <w:rPr>
          <w:b/>
          <w:color w:val="000000"/>
          <w:sz w:val="26"/>
          <w:szCs w:val="26"/>
        </w:rPr>
        <w:t xml:space="preserve"> РФ и других статей данного Кодекса, направленных на</w:t>
      </w:r>
      <w:proofErr w:type="gramEnd"/>
      <w:r w:rsidRPr="00F60E08">
        <w:rPr>
          <w:b/>
          <w:color w:val="000000"/>
          <w:sz w:val="26"/>
          <w:szCs w:val="26"/>
        </w:rPr>
        <w:t xml:space="preserve"> обеспечение всестороннего, полного, объективного и своевременного выяснения всех обстоятельств и справедливого разрешения дел об административных правонарушениях (определения Конституционного суда Российской Федерации от 07 декабря 2010 года № 1621-О-О, от 22 марта 2011 года № 391-О-О, от 21 июня 2011 года № 774-О-О, от 25 января 2012 года № 177-О-О).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Между тем при рассмотрении настоящего дела должностным лицом и судьями обеих инстанций доводы заявителя и обстоятельства, имеющие значение для правильного разрешения дела, не исследованы, меры к вызову и допросу указываемого </w:t>
      </w:r>
      <w:proofErr w:type="spellStart"/>
      <w:r w:rsidRPr="00CA4BC5">
        <w:rPr>
          <w:color w:val="000000"/>
          <w:sz w:val="26"/>
          <w:szCs w:val="26"/>
        </w:rPr>
        <w:t>Енгибаряном</w:t>
      </w:r>
      <w:proofErr w:type="spellEnd"/>
      <w:r w:rsidRPr="00CA4BC5">
        <w:rPr>
          <w:color w:val="000000"/>
          <w:sz w:val="26"/>
          <w:szCs w:val="26"/>
        </w:rPr>
        <w:t xml:space="preserve"> свидетеля не предприняты.</w:t>
      </w:r>
    </w:p>
    <w:p w:rsidR="00CA4BC5" w:rsidRPr="00CA4BC5" w:rsidRDefault="00CA4BC5" w:rsidP="00CA4BC5">
      <w:pPr>
        <w:pStyle w:val="msoclass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При наличии у судей гарнизонного и окружного судов каких-либо сомнений они не были лишены возможности вызвать и допросить супругу заявителя, в том числе по вопросу наличия у нее права на управление транспортным средством, принадлежащим </w:t>
      </w:r>
      <w:proofErr w:type="spellStart"/>
      <w:r w:rsidRPr="00CA4BC5">
        <w:rPr>
          <w:color w:val="000000"/>
          <w:sz w:val="26"/>
          <w:szCs w:val="26"/>
        </w:rPr>
        <w:t>Енгибаряну</w:t>
      </w:r>
      <w:proofErr w:type="spellEnd"/>
      <w:r w:rsidRPr="00CA4BC5">
        <w:rPr>
          <w:color w:val="000000"/>
          <w:sz w:val="26"/>
          <w:szCs w:val="26"/>
        </w:rPr>
        <w:t xml:space="preserve">, предварительно разъяснив ей положения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предусмотренные для лиц, обладающих статусом свидетеля.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>С учетом вышеизложенного следует признать, что меры к всестороннему, полному и объективному рассмотрению дела вышестоящим должностным лицом и судебными инстанциями не приняты.</w:t>
      </w:r>
      <w:proofErr w:type="gramEnd"/>
      <w:r w:rsidRPr="00CA4BC5">
        <w:rPr>
          <w:color w:val="000000"/>
          <w:sz w:val="26"/>
          <w:szCs w:val="26"/>
        </w:rPr>
        <w:t xml:space="preserve"> Такое разрешение дела не отвечает установленным статьей 24.1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 задачам производства по делам об административных правонарушениях.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В силу пункта 3 части 2 статьи 30.17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 по результатам рассмотрения жалобы, 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выносится решение об отмене постановления по делу об административном правонарушении, решения по результатам рассмотрения жалобы, протеста и о возвращении дела на новое рассмотрение в случаях существенного нарушения процессуальных</w:t>
      </w:r>
      <w:proofErr w:type="gramEnd"/>
      <w:r w:rsidRPr="00CA4BC5">
        <w:rPr>
          <w:color w:val="000000"/>
          <w:sz w:val="26"/>
          <w:szCs w:val="26"/>
        </w:rPr>
        <w:t xml:space="preserve"> требований, предусмотренных данным Кодексом, если это не позволило всесторонне, полно и объективно рассмотреть дело.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В связи с этим в рассматриваемом случае имеются основания для отмены решения первого заместителя начальника МАДИ от 3 декабря 2019 года и состоявшихся по настоящему делу судебных актов и возвращения дела </w:t>
      </w:r>
      <w:r w:rsidRPr="00CA4BC5">
        <w:rPr>
          <w:color w:val="000000"/>
          <w:sz w:val="26"/>
          <w:szCs w:val="26"/>
        </w:rPr>
        <w:lastRenderedPageBreak/>
        <w:t xml:space="preserve">вышестоящему должностному лицу на новое рассмотрение (со стадии рассмотрения жалобы 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на постановление должностного лица от 31 октября 2019 года).</w:t>
      </w:r>
      <w:proofErr w:type="gramEnd"/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По смыслу части 1 статьи 4.5 и пункта 3 части 1 статьи 30.7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 истечение сроков привлечения к административной ответственности на время пересмотра постановления не влечет за собой его отмену и прекращение производства по делу, если для этого отсутствуют иные основания (абзац 8 пункта 14 постановления Пленума Верховного Суда Российской Федерации от 24 марта 2005 года № 5 «О некоторых</w:t>
      </w:r>
      <w:proofErr w:type="gramEnd"/>
      <w:r w:rsidRPr="00CA4BC5">
        <w:rPr>
          <w:color w:val="000000"/>
          <w:sz w:val="26"/>
          <w:szCs w:val="26"/>
        </w:rPr>
        <w:t xml:space="preserve"> </w:t>
      </w:r>
      <w:proofErr w:type="gramStart"/>
      <w:r w:rsidRPr="00CA4BC5">
        <w:rPr>
          <w:color w:val="000000"/>
          <w:sz w:val="26"/>
          <w:szCs w:val="26"/>
        </w:rPr>
        <w:t>вопросах</w:t>
      </w:r>
      <w:proofErr w:type="gramEnd"/>
      <w:r w:rsidRPr="00CA4BC5">
        <w:rPr>
          <w:color w:val="000000"/>
          <w:sz w:val="26"/>
          <w:szCs w:val="26"/>
        </w:rPr>
        <w:t xml:space="preserve">, возникающих у судов при применении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РФ»).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При таких обстоятельствах решение первого заместителя начальника МАДИ от 3 декабря 2019 года, решение судьи Московского гарнизонного военного суда от 25 июня 2020 года и решение судьи 2-го Западного окружного военного суда от 22 сентября 2020 года, вынесенные по делу об административном правонарушении, предусмотренном частью 5 статьи 12.16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в отношении военнослужащего Федеральной службы войск национальной гвардии РФ</w:t>
      </w:r>
      <w:r w:rsidRPr="00CA4BC5">
        <w:rPr>
          <w:rStyle w:val="apple-converted-space"/>
          <w:color w:val="000000"/>
          <w:sz w:val="26"/>
          <w:szCs w:val="26"/>
        </w:rPr>
        <w:t> </w:t>
      </w:r>
      <w:r w:rsidRPr="00CA4BC5">
        <w:rPr>
          <w:rStyle w:val="others1"/>
          <w:color w:val="000000"/>
          <w:sz w:val="26"/>
          <w:szCs w:val="26"/>
        </w:rPr>
        <w:t>&lt;звание</w:t>
      </w:r>
      <w:proofErr w:type="gramEnd"/>
      <w:r w:rsidRPr="00CA4BC5">
        <w:rPr>
          <w:rStyle w:val="others1"/>
          <w:color w:val="000000"/>
          <w:sz w:val="26"/>
          <w:szCs w:val="26"/>
        </w:rPr>
        <w:t>&gt;</w:t>
      </w:r>
      <w:r w:rsidRPr="00CA4BC5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</w:t>
      </w:r>
      <w:proofErr w:type="spellStart"/>
      <w:r w:rsidRPr="00CA4BC5">
        <w:rPr>
          <w:color w:val="000000"/>
          <w:sz w:val="26"/>
          <w:szCs w:val="26"/>
        </w:rPr>
        <w:t>Гегама</w:t>
      </w:r>
      <w:proofErr w:type="spellEnd"/>
      <w:r w:rsidRPr="00CA4BC5">
        <w:rPr>
          <w:color w:val="000000"/>
          <w:sz w:val="26"/>
          <w:szCs w:val="26"/>
        </w:rPr>
        <w:t xml:space="preserve"> Валерьевича, подлежат отмене, а дело - возвращению на новое рассмотрение первому заместителю начальника МАДИ.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На основании </w:t>
      </w:r>
      <w:proofErr w:type="gramStart"/>
      <w:r w:rsidRPr="00CA4BC5">
        <w:rPr>
          <w:color w:val="000000"/>
          <w:sz w:val="26"/>
          <w:szCs w:val="26"/>
        </w:rPr>
        <w:t>изложенного</w:t>
      </w:r>
      <w:proofErr w:type="gramEnd"/>
      <w:r w:rsidRPr="00CA4BC5">
        <w:rPr>
          <w:color w:val="000000"/>
          <w:sz w:val="26"/>
          <w:szCs w:val="26"/>
        </w:rPr>
        <w:t xml:space="preserve">, руководствуясь статьями 30.13 и 30.17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</w:t>
      </w:r>
    </w:p>
    <w:p w:rsidR="00F60E08" w:rsidRDefault="00F60E08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</w:p>
    <w:p w:rsid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постановил:</w:t>
      </w:r>
    </w:p>
    <w:p w:rsidR="00F60E08" w:rsidRPr="00CA4BC5" w:rsidRDefault="00F60E08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center"/>
        <w:rPr>
          <w:color w:val="000000"/>
          <w:sz w:val="26"/>
          <w:szCs w:val="26"/>
        </w:rPr>
      </w:pP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A4BC5">
        <w:rPr>
          <w:color w:val="000000"/>
          <w:sz w:val="26"/>
          <w:szCs w:val="26"/>
        </w:rPr>
        <w:t xml:space="preserve">решение первого заместителя начальника МАДИ от 3 декабря 2019 года, решение судьи Московского гарнизонного военного суда от 25 июня 2020 года и решение судьи 2-го Западного окружного военного суда от 22 сентября 2020 года, вынесенные по делу об административном правонарушении, предусмотренном частью 5 статьи 12.16 </w:t>
      </w:r>
      <w:proofErr w:type="spellStart"/>
      <w:r w:rsidRPr="00CA4BC5">
        <w:rPr>
          <w:color w:val="000000"/>
          <w:sz w:val="26"/>
          <w:szCs w:val="26"/>
        </w:rPr>
        <w:t>КоАП</w:t>
      </w:r>
      <w:proofErr w:type="spellEnd"/>
      <w:r w:rsidRPr="00CA4BC5">
        <w:rPr>
          <w:color w:val="000000"/>
          <w:sz w:val="26"/>
          <w:szCs w:val="26"/>
        </w:rPr>
        <w:t xml:space="preserve"> РФ, в отношении военнослужащего Федеральной службы войск национальной гвардии РФ</w:t>
      </w:r>
      <w:r w:rsidRPr="00CA4BC5">
        <w:rPr>
          <w:rStyle w:val="apple-converted-space"/>
          <w:color w:val="000000"/>
          <w:sz w:val="26"/>
          <w:szCs w:val="26"/>
        </w:rPr>
        <w:t> </w:t>
      </w:r>
      <w:r w:rsidRPr="00CA4BC5">
        <w:rPr>
          <w:rStyle w:val="others1"/>
          <w:color w:val="000000"/>
          <w:sz w:val="26"/>
          <w:szCs w:val="26"/>
        </w:rPr>
        <w:t>&lt;звание&gt;</w:t>
      </w:r>
      <w:r w:rsidRPr="00CA4BC5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CA4BC5">
        <w:rPr>
          <w:color w:val="000000"/>
          <w:sz w:val="26"/>
          <w:szCs w:val="26"/>
        </w:rPr>
        <w:t>Енгибаряна</w:t>
      </w:r>
      <w:proofErr w:type="spellEnd"/>
      <w:r w:rsidRPr="00CA4BC5">
        <w:rPr>
          <w:color w:val="000000"/>
          <w:sz w:val="26"/>
          <w:szCs w:val="26"/>
        </w:rPr>
        <w:t xml:space="preserve"> </w:t>
      </w:r>
      <w:proofErr w:type="spellStart"/>
      <w:r w:rsidRPr="00CA4BC5">
        <w:rPr>
          <w:color w:val="000000"/>
          <w:sz w:val="26"/>
          <w:szCs w:val="26"/>
        </w:rPr>
        <w:t>Гегама</w:t>
      </w:r>
      <w:proofErr w:type="spellEnd"/>
      <w:r w:rsidRPr="00CA4BC5">
        <w:rPr>
          <w:color w:val="000000"/>
          <w:sz w:val="26"/>
          <w:szCs w:val="26"/>
        </w:rPr>
        <w:t xml:space="preserve"> Валерьевича</w:t>
      </w:r>
      <w:proofErr w:type="gramEnd"/>
      <w:r w:rsidRPr="00CA4BC5">
        <w:rPr>
          <w:color w:val="000000"/>
          <w:sz w:val="26"/>
          <w:szCs w:val="26"/>
        </w:rPr>
        <w:t>, отменить.</w:t>
      </w:r>
    </w:p>
    <w:p w:rsidR="00CA4BC5" w:rsidRPr="00CA4BC5" w:rsidRDefault="00CA4BC5" w:rsidP="00CA4BC5">
      <w:pPr>
        <w:pStyle w:val="a3"/>
        <w:shd w:val="clear" w:color="auto" w:fill="FFFFFF"/>
        <w:spacing w:before="0" w:beforeAutospacing="0" w:after="0" w:afterAutospacing="0" w:line="202" w:lineRule="atLeast"/>
        <w:ind w:firstLine="720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>Настоящее дело об административном правонарушении возвратить на новое рассмотрение первому заместителю начальника МАДИ.</w:t>
      </w:r>
    </w:p>
    <w:p w:rsidR="00F60E08" w:rsidRDefault="00F60E08" w:rsidP="00F60E08">
      <w:pPr>
        <w:pStyle w:val="a3"/>
        <w:shd w:val="clear" w:color="auto" w:fill="FFFFFF"/>
        <w:spacing w:before="0" w:beforeAutospacing="0" w:after="0" w:afterAutospacing="0" w:line="202" w:lineRule="atLeast"/>
        <w:jc w:val="both"/>
        <w:rPr>
          <w:color w:val="000000"/>
          <w:sz w:val="26"/>
          <w:szCs w:val="26"/>
        </w:rPr>
      </w:pPr>
    </w:p>
    <w:p w:rsidR="00CA4BC5" w:rsidRPr="00CA4BC5" w:rsidRDefault="00CA4BC5" w:rsidP="00F60E08">
      <w:pPr>
        <w:pStyle w:val="a3"/>
        <w:shd w:val="clear" w:color="auto" w:fill="FFFFFF"/>
        <w:spacing w:before="0" w:beforeAutospacing="0" w:after="0" w:afterAutospacing="0" w:line="202" w:lineRule="atLeast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Председатель </w:t>
      </w:r>
      <w:proofErr w:type="gramStart"/>
      <w:r w:rsidRPr="00CA4BC5">
        <w:rPr>
          <w:color w:val="000000"/>
          <w:sz w:val="26"/>
          <w:szCs w:val="26"/>
        </w:rPr>
        <w:t>Кассационного</w:t>
      </w:r>
      <w:proofErr w:type="gramEnd"/>
    </w:p>
    <w:p w:rsidR="00CA4BC5" w:rsidRPr="00CA4BC5" w:rsidRDefault="00CA4BC5" w:rsidP="00F60E08">
      <w:pPr>
        <w:pStyle w:val="a3"/>
        <w:shd w:val="clear" w:color="auto" w:fill="FFFFFF"/>
        <w:spacing w:before="0" w:beforeAutospacing="0" w:after="0" w:afterAutospacing="0" w:line="202" w:lineRule="atLeast"/>
        <w:jc w:val="both"/>
        <w:rPr>
          <w:color w:val="000000"/>
          <w:sz w:val="26"/>
          <w:szCs w:val="26"/>
        </w:rPr>
      </w:pPr>
      <w:r w:rsidRPr="00CA4BC5">
        <w:rPr>
          <w:color w:val="000000"/>
          <w:sz w:val="26"/>
          <w:szCs w:val="26"/>
        </w:rPr>
        <w:t xml:space="preserve">военного суда                                                                                                А.А. </w:t>
      </w:r>
      <w:proofErr w:type="spellStart"/>
      <w:r w:rsidRPr="00CA4BC5">
        <w:rPr>
          <w:color w:val="000000"/>
          <w:sz w:val="26"/>
          <w:szCs w:val="26"/>
        </w:rPr>
        <w:t>Красько</w:t>
      </w:r>
      <w:proofErr w:type="spellEnd"/>
    </w:p>
    <w:p w:rsidR="00755C3E" w:rsidRPr="00CA4BC5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CA4BC5" w:rsidSect="00CA4BC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A4BC5"/>
    <w:rsid w:val="00004EBE"/>
    <w:rsid w:val="00035AB3"/>
    <w:rsid w:val="0004799F"/>
    <w:rsid w:val="0005305A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31412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D7A68"/>
    <w:rsid w:val="009F2ADB"/>
    <w:rsid w:val="00A30565"/>
    <w:rsid w:val="00AE12A7"/>
    <w:rsid w:val="00C02B7E"/>
    <w:rsid w:val="00C502D0"/>
    <w:rsid w:val="00C548D1"/>
    <w:rsid w:val="00CA4BC5"/>
    <w:rsid w:val="00CC50D0"/>
    <w:rsid w:val="00D114AD"/>
    <w:rsid w:val="00D50210"/>
    <w:rsid w:val="00DC7BBB"/>
    <w:rsid w:val="00DD4EBD"/>
    <w:rsid w:val="00DE1C7C"/>
    <w:rsid w:val="00F02EC9"/>
    <w:rsid w:val="00F21081"/>
    <w:rsid w:val="00F60E08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4BC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A4BC5"/>
  </w:style>
  <w:style w:type="character" w:customStyle="1" w:styleId="others1">
    <w:name w:val="others1"/>
    <w:basedOn w:val="a0"/>
    <w:rsid w:val="00CA4BC5"/>
  </w:style>
  <w:style w:type="paragraph" w:customStyle="1" w:styleId="msoclassa3">
    <w:name w:val="msoclassa3"/>
    <w:basedOn w:val="a"/>
    <w:rsid w:val="00CA4BC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5">
    <w:name w:val="fio5"/>
    <w:basedOn w:val="a0"/>
    <w:rsid w:val="00CA4B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2021-02-10T11:22:00Z</dcterms:created>
  <dcterms:modified xsi:type="dcterms:W3CDTF">2021-02-10T11:30:00Z</dcterms:modified>
</cp:coreProperties>
</file>