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84C" w:rsidRPr="00293DDC" w:rsidRDefault="0047784C" w:rsidP="0047784C">
      <w:pPr>
        <w:pStyle w:val="ConsPlusNormal"/>
        <w:spacing w:before="220"/>
        <w:ind w:firstLine="540"/>
        <w:jc w:val="both"/>
        <w:rPr>
          <w:b/>
          <w:sz w:val="24"/>
        </w:rPr>
      </w:pPr>
      <w:r w:rsidRPr="00293DDC">
        <w:rPr>
          <w:b/>
          <w:sz w:val="24"/>
        </w:rPr>
        <w:t>Не допускается использование доказательств по делу об административном правонарушении, в том числе результатов проверки, проведенной в ходе осуществления государственного контроля (надзора) и муниципального контроля, если указанные доказательства получены с нарушением закона.</w:t>
      </w:r>
    </w:p>
    <w:p w:rsidR="0047784C" w:rsidRPr="00293DDC" w:rsidRDefault="0047784C" w:rsidP="00FB6088">
      <w:pPr>
        <w:pStyle w:val="ConsPlusNormal"/>
        <w:ind w:firstLine="539"/>
        <w:jc w:val="both"/>
        <w:rPr>
          <w:sz w:val="24"/>
        </w:rPr>
      </w:pPr>
      <w:r w:rsidRPr="00293DDC">
        <w:rPr>
          <w:sz w:val="24"/>
        </w:rPr>
        <w:t xml:space="preserve">Как усматривается из материалов дела об административном правонарушении, 8 марта 2018 года </w:t>
      </w:r>
      <w:r w:rsidRPr="00F86094">
        <w:rPr>
          <w:b/>
          <w:sz w:val="24"/>
        </w:rPr>
        <w:t>при применении</w:t>
      </w:r>
      <w:r w:rsidRPr="00293DDC">
        <w:rPr>
          <w:sz w:val="24"/>
        </w:rPr>
        <w:t xml:space="preserve"> к Нагой А.Р. </w:t>
      </w:r>
      <w:r w:rsidRPr="00F86094">
        <w:rPr>
          <w:b/>
          <w:sz w:val="24"/>
        </w:rPr>
        <w:t>мер обеспечения</w:t>
      </w:r>
      <w:r w:rsidRPr="00293DDC">
        <w:rPr>
          <w:sz w:val="24"/>
        </w:rPr>
        <w:t xml:space="preserve"> производства по делу об административном правонарушении </w:t>
      </w:r>
      <w:r w:rsidRPr="00F86094">
        <w:rPr>
          <w:b/>
          <w:sz w:val="24"/>
        </w:rPr>
        <w:t>принимал участие один понятой</w:t>
      </w:r>
      <w:r w:rsidRPr="00293DDC">
        <w:rPr>
          <w:sz w:val="24"/>
        </w:rPr>
        <w:t xml:space="preserve"> (</w:t>
      </w:r>
      <w:proofErr w:type="gramStart"/>
      <w:r w:rsidRPr="00293DDC">
        <w:rPr>
          <w:sz w:val="24"/>
        </w:rPr>
        <w:t>л</w:t>
      </w:r>
      <w:proofErr w:type="gramEnd"/>
      <w:r w:rsidRPr="00293DDC">
        <w:rPr>
          <w:sz w:val="24"/>
        </w:rPr>
        <w:t>.д. 6 - 7).</w:t>
      </w:r>
    </w:p>
    <w:p w:rsidR="0047784C" w:rsidRPr="00293DDC" w:rsidRDefault="0047784C" w:rsidP="00FB6088">
      <w:pPr>
        <w:pStyle w:val="ConsPlusNormal"/>
        <w:ind w:firstLine="539"/>
        <w:jc w:val="both"/>
        <w:rPr>
          <w:sz w:val="24"/>
        </w:rPr>
      </w:pPr>
      <w:r w:rsidRPr="00293DDC">
        <w:rPr>
          <w:sz w:val="24"/>
        </w:rPr>
        <w:t xml:space="preserve">В описи документов, находящихся в деле, также </w:t>
      </w:r>
      <w:r w:rsidRPr="00F86094">
        <w:rPr>
          <w:b/>
          <w:sz w:val="24"/>
        </w:rPr>
        <w:t>отсутствуют сведения о видеозаписи</w:t>
      </w:r>
      <w:r w:rsidRPr="00293DDC">
        <w:rPr>
          <w:sz w:val="24"/>
        </w:rPr>
        <w:t>, примененной для фиксации совершения обозначенных выше процессуальных действий.</w:t>
      </w:r>
    </w:p>
    <w:p w:rsidR="00293DDC" w:rsidRPr="00293DDC" w:rsidRDefault="00293DDC">
      <w:pPr>
        <w:pStyle w:val="ConsPlusTitlePage"/>
        <w:rPr>
          <w:sz w:val="22"/>
        </w:rPr>
      </w:pPr>
    </w:p>
    <w:p w:rsidR="00293DDC" w:rsidRPr="00293DDC" w:rsidRDefault="00293DDC">
      <w:pPr>
        <w:pStyle w:val="ConsPlusNormal"/>
        <w:ind w:firstLine="540"/>
        <w:jc w:val="both"/>
        <w:outlineLvl w:val="0"/>
        <w:rPr>
          <w:sz w:val="24"/>
        </w:rPr>
      </w:pPr>
    </w:p>
    <w:p w:rsidR="00293DDC" w:rsidRPr="00293DDC" w:rsidRDefault="00293DDC">
      <w:pPr>
        <w:pStyle w:val="ConsPlusTitle"/>
        <w:jc w:val="center"/>
        <w:rPr>
          <w:sz w:val="24"/>
        </w:rPr>
      </w:pPr>
      <w:r w:rsidRPr="00293DDC">
        <w:rPr>
          <w:sz w:val="24"/>
        </w:rPr>
        <w:t>ВЕРХОВНЫЙ СУД РОССИЙСКОЙ ФЕДЕРАЦИИ</w:t>
      </w:r>
    </w:p>
    <w:p w:rsidR="00293DDC" w:rsidRPr="00293DDC" w:rsidRDefault="00293DDC">
      <w:pPr>
        <w:pStyle w:val="ConsPlusTitle"/>
        <w:jc w:val="center"/>
        <w:rPr>
          <w:sz w:val="24"/>
        </w:rPr>
      </w:pPr>
    </w:p>
    <w:p w:rsidR="00293DDC" w:rsidRPr="00293DDC" w:rsidRDefault="00293DDC">
      <w:pPr>
        <w:pStyle w:val="ConsPlusTitle"/>
        <w:jc w:val="center"/>
        <w:rPr>
          <w:sz w:val="24"/>
        </w:rPr>
      </w:pPr>
      <w:r w:rsidRPr="00293DDC">
        <w:rPr>
          <w:sz w:val="24"/>
        </w:rPr>
        <w:t>ПОСТАНОВЛЕНИЕ</w:t>
      </w:r>
    </w:p>
    <w:p w:rsidR="00293DDC" w:rsidRPr="00293DDC" w:rsidRDefault="00293DDC">
      <w:pPr>
        <w:pStyle w:val="ConsPlusTitle"/>
        <w:jc w:val="center"/>
        <w:rPr>
          <w:sz w:val="24"/>
        </w:rPr>
      </w:pPr>
      <w:r w:rsidRPr="00293DDC">
        <w:rPr>
          <w:sz w:val="24"/>
        </w:rPr>
        <w:t>от 27 ноября 2019 г. N 24-АД19-6</w:t>
      </w: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 xml:space="preserve">Судья Верховного Суда Российской Федерации Никифоров С.Б., рассмотрев жалобу Нагой А.Р. на вступившие в законную силу постановление мирового судьи судебного участка N 2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района Республики Адыгея от 10 мая 2018 года, решение судьи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районного суда Республики Адыгея от 1 августа 2018 года и постановление заместителя председателя Верховного Суда Республики Адыгея от 20 мая 2019 года, вынесенные</w:t>
      </w:r>
      <w:proofErr w:type="gramEnd"/>
      <w:r w:rsidRPr="00293DDC">
        <w:rPr>
          <w:sz w:val="24"/>
        </w:rPr>
        <w:t xml:space="preserve"> в отношении Нагой </w:t>
      </w:r>
      <w:proofErr w:type="spellStart"/>
      <w:r w:rsidRPr="00293DDC">
        <w:rPr>
          <w:sz w:val="24"/>
        </w:rPr>
        <w:t>Алия</w:t>
      </w:r>
      <w:proofErr w:type="spellEnd"/>
      <w:r w:rsidRPr="00293DDC">
        <w:rPr>
          <w:sz w:val="24"/>
        </w:rPr>
        <w:t xml:space="preserve"> Руслановича по делу об административном правонарушении, предусмотренном </w:t>
      </w:r>
      <w:r w:rsidRPr="00293DDC">
        <w:rPr>
          <w:b/>
          <w:sz w:val="24"/>
        </w:rPr>
        <w:t>частью 1 статьи 12.8</w:t>
      </w:r>
      <w:r w:rsidRPr="00293DDC">
        <w:rPr>
          <w:sz w:val="24"/>
        </w:rPr>
        <w:t xml:space="preserve"> Кодекса Российской Федерации об административных правонарушениях,</w:t>
      </w:r>
    </w:p>
    <w:p w:rsidR="00293DDC" w:rsidRPr="00293DDC" w:rsidRDefault="00293DDC">
      <w:pPr>
        <w:pStyle w:val="ConsPlusNormal"/>
        <w:jc w:val="center"/>
        <w:rPr>
          <w:sz w:val="24"/>
        </w:rPr>
      </w:pPr>
    </w:p>
    <w:p w:rsidR="00293DDC" w:rsidRPr="00293DDC" w:rsidRDefault="00293DDC">
      <w:pPr>
        <w:pStyle w:val="ConsPlusNormal"/>
        <w:jc w:val="center"/>
        <w:rPr>
          <w:sz w:val="24"/>
        </w:rPr>
      </w:pPr>
      <w:r w:rsidRPr="00293DDC">
        <w:rPr>
          <w:sz w:val="24"/>
        </w:rPr>
        <w:t>установил:</w:t>
      </w:r>
    </w:p>
    <w:p w:rsidR="00293DDC" w:rsidRPr="00293DDC" w:rsidRDefault="00293DDC">
      <w:pPr>
        <w:pStyle w:val="ConsPlusNormal"/>
        <w:jc w:val="center"/>
        <w:rPr>
          <w:sz w:val="24"/>
        </w:rPr>
      </w:pP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 xml:space="preserve">постановлением мирового судьи судебного участка N 2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района Республики Адыгея от 10 мая 2018 года, оставленным без изменения решением судьи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районного суда Республики Адыгея от 1 августа 2018 года и постановлением заместителя председателя Верховного Суда Республики Адыгея от 20 мая 2019 года, Нагой А.Р. признан виновным в совершении административного правонарушения, предусмотренного частью 1 статьи 12.8 Кодекса Российской</w:t>
      </w:r>
      <w:proofErr w:type="gramEnd"/>
      <w:r w:rsidRPr="00293DDC">
        <w:rPr>
          <w:sz w:val="24"/>
        </w:rPr>
        <w:t xml:space="preserve"> Федерации об административных правонарушениях, и подвергнут административному наказанию в виде административного штрафа в размере 30 000 рублей и лишения права управления транспортными средствами сроком на один год шесть месяцев.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В жалобе, поданной в Верховный Суд Российской Федерации, Нагой А.Р. просит отменить постановления, вынесенные в отношении его по делу об административном правонарушении, предусмотренном частью 1 статьи 12.8 Кодекса Российской Федерации об административных правонарушениях, считая их незаконными.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Изучение материалов дела об административном правонарушении и доводов жалобы позволяет прийти к следующим выводам.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разрешение его в соответствии с законом, обеспечение исполнения вынесенного постановления, а также выявление причин и условий, способствовавших совершению административных правонарушений (статья 24.1 Кодекса Российской Федерации об административных правонарушениях).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lastRenderedPageBreak/>
        <w:t>В соответствии со статьей 26.1 Кодекса Российской Федерации об административных правонарушениях по делу об административном правонарушении подлежат выяснению: наличие события административного правонарушения, лицо, совершившее противоправные действия (бездействие), за которые указанным Кодексом или законом субъекта Российской Федерации предусмотрена административная ответственность, виновность лица в совершении административного правонарушения, обстоятельства, смягчающие административную ответственность, и обстоятельства, отягчающие административную ответственность, характер и размер ущерба, причиненного административным</w:t>
      </w:r>
      <w:proofErr w:type="gramEnd"/>
      <w:r w:rsidRPr="00293DDC">
        <w:rPr>
          <w:sz w:val="24"/>
        </w:rPr>
        <w:t xml:space="preserve"> правонарушением, обстоятельства, исключающие производство по делу об административном правонарушении, иные обстоятельства, имеющие значение для правильного разрешения дела, а также причины и условия совершения административного правонарушения.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>Исходя из положений части 1 статьи 1.6 Кодекса Российской Федерации об административных правонарушениях обеспечение законности при применении мер административного принуждения предполагает</w:t>
      </w:r>
      <w:proofErr w:type="gramEnd"/>
      <w:r w:rsidRPr="00293DDC">
        <w:rPr>
          <w:sz w:val="24"/>
        </w:rPr>
        <w:t xml:space="preserve"> не только наличие законных оснований для применения административного наказания, но и соблюдение установленного законом порядка привлечения лица к административной ответственности.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>Положениями статьи 26.2 Кодекса Российской Федерации об административных правонарушениях предусмотрено, что доказательствами по делу об административном правонарушении являются любые фактические данные, на основании которых судья, орган, должностное лицо, в производстве которых находится дело, устанавливают наличие или отсутствие события административного правонарушения, виновность лица, привлекаемого к административной ответственности, а также иные обстоятельства, имеющие значение для правильного разрешения дела.</w:t>
      </w:r>
      <w:proofErr w:type="gramEnd"/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Эти данные устанавливаются протоколом об административном правонарушении, иными протоколами, предусмотренными указанным Кодексом, объяснениями лица, в отношении которого ведется производство по делу об административном правонарушении, показаниями потерпевшего, свидетелей, заключениями эксперта, иными документами, а также показаниями специальных технических средств, вещественными доказательствами.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b/>
          <w:sz w:val="24"/>
        </w:rPr>
      </w:pPr>
      <w:r w:rsidRPr="00293DDC">
        <w:rPr>
          <w:b/>
          <w:sz w:val="24"/>
        </w:rPr>
        <w:t>Не допускается использование доказательств по делу об административном правонарушении, в том числе результатов проверки, проведенной в ходе осуществления государственного контроля (надзора) и муниципального контроля, если указанные доказательства получены с нарушением закона.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>В соответствии с частью 1 статьи 12.8 Кодекса Российской Федерации об административных правонарушениях (в редакции, действовавшей на момент совершения Нагой А.Р. административного правонарушения) управление транспортным средством водителем, находящимся в состоянии опьянения, если такие действия не содержат уголовно наказуемого деяния, влечет наложение административного штрафа в размере тридцати тысяч рублей с лишением права управления транспортными средствами на срок от полутора до</w:t>
      </w:r>
      <w:proofErr w:type="gramEnd"/>
      <w:r w:rsidRPr="00293DDC">
        <w:rPr>
          <w:sz w:val="24"/>
        </w:rPr>
        <w:t xml:space="preserve"> двух лет.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>В силу абзаца 1 пункта 2.7 Правил дорожного движения Российской Федерации, утвержденных Постановлением Правительства Российской Федерации от 23 октября 1993 года N 1090, водителю запрещается 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движения.</w:t>
      </w:r>
      <w:proofErr w:type="gramEnd"/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lastRenderedPageBreak/>
        <w:t xml:space="preserve">Как усматривается из материалов дела, 8 марта 2018 года в 21 час 05 минут на ул. Совхозной в п. Яблоновский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района Республики Адыгея, водитель Нагой А.Р. в нарушение пункта 2.7 Правил дорожного движения управлял транспортным средством "Опель", государственный регистрационный знак &lt;...&gt;, находясь в состоянии опьянения.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>Частью 1.1 статьи 27.12 Кодекса Российской Федерации об административных правонарушениях определено, что лицо, которое управляет транспортным средством соответствующего вида и в отношении которого имеются достаточные основания полагать, что это лицо находится в состоянии опьянения, либо лицо, в отношении которого вынесено определение о возбуждении дела об административном правонарушении, предусмотренном статьей 12.24 настоящего Кодекса, подлежит освидетельствованию на состояние алкогольного опьянения в соответствии</w:t>
      </w:r>
      <w:proofErr w:type="gramEnd"/>
      <w:r w:rsidRPr="00293DDC">
        <w:rPr>
          <w:sz w:val="24"/>
        </w:rPr>
        <w:t xml:space="preserve"> с частью 6 настоящей статьи. При отказе от прохождения освидетельствования на состояние алкогольного опьянения либо несогласии указанного лица с результатами освидетельствования, а равно при наличии достаточных оснований полагать, что лицо находится в состоянии опьянения, и отрицательном результате освидетельствования на состояние алкогольного опьянения указанное лицо подлежит направлению на медицинское освидетельствование на состояние опьянения.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 xml:space="preserve">Отстранение от управления транспортным средством соответствующего вида, освидетельствование на состояние алкогольного опьянения, направление на медицинское освидетельствование на состояние опьянения осуществляются должностными лицами,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</w:t>
      </w:r>
      <w:r w:rsidRPr="00EA6A2F">
        <w:rPr>
          <w:b/>
          <w:sz w:val="24"/>
        </w:rPr>
        <w:t>в присутствии двух понятых либо с применением видеозаписи</w:t>
      </w:r>
      <w:r w:rsidRPr="00293DDC">
        <w:rPr>
          <w:sz w:val="24"/>
        </w:rPr>
        <w:t xml:space="preserve"> (часть 2 статьи 27.12 Кодекса Российской Федерации об административных правонарушениях).</w:t>
      </w:r>
      <w:proofErr w:type="gramEnd"/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 xml:space="preserve">Между тем, в жалобах на постановление мирового судьи судебного участка N 2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района Республики Адыгея от 10 мая 2018 года Нагой А.Р. </w:t>
      </w:r>
      <w:r w:rsidRPr="00EA6A2F">
        <w:rPr>
          <w:b/>
          <w:sz w:val="24"/>
        </w:rPr>
        <w:t>последовательно указывал на то, что при составлении процессуальных документов по настоящему делу, присутствовал лишь один понятой</w:t>
      </w:r>
      <w:r w:rsidRPr="00293DDC">
        <w:rPr>
          <w:sz w:val="24"/>
        </w:rPr>
        <w:t>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На данное обстоятельство Нагой А.Р. ссылается и в жалобе, поданной в Верховный Суд Российской Федерации.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В силу требований части 1 статьи 25.7 Кодекса Российской Федерации об административных правонарушениях в случаях, предусмотренных названным Кодексом, должностным лицом, в производстве которого находится дело об административном правонарушении, в качестве понятого может быть привлечено любое не заинтересованное в исходе дела совершеннолетнее лицо. Число понятых должно быть не менее двух.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 xml:space="preserve">Как усматривается из материалов дела об административном правонарушении, 8 марта 2018 года </w:t>
      </w:r>
      <w:r w:rsidRPr="00F86094">
        <w:rPr>
          <w:b/>
          <w:sz w:val="24"/>
        </w:rPr>
        <w:t>при применении</w:t>
      </w:r>
      <w:r w:rsidRPr="00293DDC">
        <w:rPr>
          <w:sz w:val="24"/>
        </w:rPr>
        <w:t xml:space="preserve"> к Нагой А.Р. </w:t>
      </w:r>
      <w:r w:rsidRPr="00F86094">
        <w:rPr>
          <w:b/>
          <w:sz w:val="24"/>
        </w:rPr>
        <w:t>мер обеспечения</w:t>
      </w:r>
      <w:r w:rsidRPr="00293DDC">
        <w:rPr>
          <w:sz w:val="24"/>
        </w:rPr>
        <w:t xml:space="preserve"> производства по делу об административном правонарушении </w:t>
      </w:r>
      <w:r w:rsidRPr="00F86094">
        <w:rPr>
          <w:b/>
          <w:sz w:val="24"/>
        </w:rPr>
        <w:t>принимал участие один понятой</w:t>
      </w:r>
      <w:r w:rsidRPr="00293DDC">
        <w:rPr>
          <w:sz w:val="24"/>
        </w:rPr>
        <w:t xml:space="preserve"> (</w:t>
      </w:r>
      <w:proofErr w:type="gramStart"/>
      <w:r w:rsidRPr="00293DDC">
        <w:rPr>
          <w:sz w:val="24"/>
        </w:rPr>
        <w:t>л</w:t>
      </w:r>
      <w:proofErr w:type="gramEnd"/>
      <w:r w:rsidRPr="00293DDC">
        <w:rPr>
          <w:sz w:val="24"/>
        </w:rPr>
        <w:t>.д. 6 - 7).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 xml:space="preserve">В описи документов, находящихся в деле, также </w:t>
      </w:r>
      <w:r w:rsidRPr="00F86094">
        <w:rPr>
          <w:b/>
          <w:sz w:val="24"/>
        </w:rPr>
        <w:t>отсутствуют сведения о видеозаписи</w:t>
      </w:r>
      <w:r w:rsidRPr="00293DDC">
        <w:rPr>
          <w:sz w:val="24"/>
        </w:rPr>
        <w:t>, примененной для фиксации совершения обозначенных выше процессуальных действий.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 xml:space="preserve">При таких обстоятельствах </w:t>
      </w:r>
      <w:r w:rsidRPr="00927DC0">
        <w:rPr>
          <w:b/>
          <w:sz w:val="24"/>
        </w:rPr>
        <w:t>протокол об отстранении от управления транспортным средством</w:t>
      </w:r>
      <w:r w:rsidRPr="00293DDC">
        <w:rPr>
          <w:sz w:val="24"/>
        </w:rPr>
        <w:t xml:space="preserve"> от 8 марта 2018 года 01 АК N </w:t>
      </w:r>
      <w:r w:rsidRPr="00927DC0">
        <w:rPr>
          <w:b/>
          <w:sz w:val="24"/>
        </w:rPr>
        <w:t xml:space="preserve">029704 и акт освидетельствования на состояние алкогольного опьянения </w:t>
      </w:r>
      <w:r w:rsidRPr="00293DDC">
        <w:rPr>
          <w:sz w:val="24"/>
        </w:rPr>
        <w:t xml:space="preserve">от 8 марта 2018 года 01 НА N 005088 (л.д. 6 - 7) </w:t>
      </w:r>
      <w:r w:rsidRPr="00F86094">
        <w:rPr>
          <w:b/>
          <w:sz w:val="24"/>
        </w:rPr>
        <w:t xml:space="preserve">не могут быть признаны допустимыми доказательствами по делу, так как получены с нарушением требований Кодекса </w:t>
      </w:r>
      <w:r w:rsidRPr="00293DDC">
        <w:rPr>
          <w:sz w:val="24"/>
        </w:rPr>
        <w:t>Российской Федерации об административных правонарушениях.</w:t>
      </w:r>
      <w:proofErr w:type="gramEnd"/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lastRenderedPageBreak/>
        <w:t>В нарушение приведенных выше норм Кодекса Российской Федерации об административных правонарушениях, мировой судья признал перечисленные доказательства допустимыми, а судья районного суда и заместитель председателя Верховного Суда Республики Адыгея при рассмотрении соответствующих жалоб на постановление по делу об административном правонарушении указанное обстоятельство не учли.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В силу положений частей 1 и 4 статьи 1.5 Кодекса Российской Федерации об административных правонарушениях лицо подлежит административной ответственности только за те административные правонарушения, в отношении которых установлена его вина. Неустранимые сомнения в виновности лица, привлекаемого к административной ответственности, толкуются в пользу этого лица.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>В соответствии с пунктом 4 части 2 статьи 30.17 Кодекса Российской Федерации об административных правонарушениях по результатам рассмотрения жалобы, протеста выносится решение об отмене постановления по делу об административном правонарушении, решения по результатам рассмотрения жалобы, протеста и о прекращении производства по делу при наличии хотя бы одного из обстоятельств, предусмотренных статьями 2.9, 24.5 данного Кодекса, а также при недоказанности обстоятельств</w:t>
      </w:r>
      <w:proofErr w:type="gramEnd"/>
      <w:r w:rsidRPr="00293DDC">
        <w:rPr>
          <w:sz w:val="24"/>
        </w:rPr>
        <w:t xml:space="preserve">, на </w:t>
      </w:r>
      <w:proofErr w:type="gramStart"/>
      <w:r w:rsidRPr="00293DDC">
        <w:rPr>
          <w:sz w:val="24"/>
        </w:rPr>
        <w:t>основании</w:t>
      </w:r>
      <w:proofErr w:type="gramEnd"/>
      <w:r w:rsidRPr="00293DDC">
        <w:rPr>
          <w:sz w:val="24"/>
        </w:rPr>
        <w:t xml:space="preserve"> которых были вынесены указанные постановление, решение.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 xml:space="preserve">С учетом изложенных обстоятельств постановление мирового судьи судебного участка N 2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района Республики Адыгея от 10 мая 2018 года, решение судьи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районного суда Республики Адыгея от 1 августа 2018 года и постановление заместителя председателя Верховного Суда Республики Адыгея от 20 мая 2019 года, вынесенные в отношении Нагой </w:t>
      </w:r>
      <w:proofErr w:type="spellStart"/>
      <w:r w:rsidRPr="00293DDC">
        <w:rPr>
          <w:sz w:val="24"/>
        </w:rPr>
        <w:t>Алия</w:t>
      </w:r>
      <w:proofErr w:type="spellEnd"/>
      <w:r w:rsidRPr="00293DDC">
        <w:rPr>
          <w:sz w:val="24"/>
        </w:rPr>
        <w:t xml:space="preserve"> Руслановича по делу об административном правонарушении, предусмотренном частью 1 статьи</w:t>
      </w:r>
      <w:proofErr w:type="gramEnd"/>
      <w:r w:rsidRPr="00293DDC">
        <w:rPr>
          <w:sz w:val="24"/>
        </w:rPr>
        <w:t xml:space="preserve"> 12.8 Кодекса Российской Федерации об административных правонарушениях, подлежат отмене.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Производство по делу об административном правонарушении, предусмотренном частью 1 статьи 12.8 Кодекса Российской Федерации об административных правонарушениях, в отношении Нагой А.Р. подлежит прекращению на основании пункта 4 части 2 статьи 30.17 названного Кодекса - в связи с недоказанностью обстоятельств, на основании которых были вынесены состоявшиеся по делу судебные акты.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>На основании изложенного, руководствуясь статьями 30.13 и 30.17 Кодекса Российской Федерации об административных правонарушениях, судья Верховного Суда Российской Федерации</w:t>
      </w:r>
    </w:p>
    <w:p w:rsidR="00293DDC" w:rsidRPr="00293DDC" w:rsidRDefault="00293DDC">
      <w:pPr>
        <w:pStyle w:val="ConsPlusNormal"/>
        <w:jc w:val="center"/>
        <w:rPr>
          <w:sz w:val="24"/>
        </w:rPr>
      </w:pPr>
    </w:p>
    <w:p w:rsidR="00293DDC" w:rsidRPr="00293DDC" w:rsidRDefault="00293DDC">
      <w:pPr>
        <w:pStyle w:val="ConsPlusNormal"/>
        <w:jc w:val="center"/>
        <w:rPr>
          <w:sz w:val="24"/>
        </w:rPr>
      </w:pPr>
      <w:r w:rsidRPr="00293DDC">
        <w:rPr>
          <w:sz w:val="24"/>
        </w:rPr>
        <w:t>постановил:</w:t>
      </w:r>
    </w:p>
    <w:p w:rsidR="00293DDC" w:rsidRPr="00293DDC" w:rsidRDefault="00293DDC">
      <w:pPr>
        <w:pStyle w:val="ConsPlusNormal"/>
        <w:jc w:val="center"/>
        <w:rPr>
          <w:sz w:val="24"/>
        </w:rPr>
      </w:pP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  <w:r w:rsidRPr="00293DDC">
        <w:rPr>
          <w:sz w:val="24"/>
        </w:rPr>
        <w:t>жалобу Нагой А.Р. удовлетворить.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proofErr w:type="gramStart"/>
      <w:r w:rsidRPr="00293DDC">
        <w:rPr>
          <w:sz w:val="24"/>
        </w:rPr>
        <w:t xml:space="preserve">Постановление мирового судьи судебного участка N 2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района Республики Адыгея от 10 мая 2018 года, решение судьи </w:t>
      </w:r>
      <w:proofErr w:type="spellStart"/>
      <w:r w:rsidRPr="00293DDC">
        <w:rPr>
          <w:sz w:val="24"/>
        </w:rPr>
        <w:t>Тахтамукайского</w:t>
      </w:r>
      <w:proofErr w:type="spellEnd"/>
      <w:r w:rsidRPr="00293DDC">
        <w:rPr>
          <w:sz w:val="24"/>
        </w:rPr>
        <w:t xml:space="preserve"> районного суда Республики Адыгея от 1 августа 2018 года и постановление заместителя председателя Верховного Суда Республики Адыгея от 20 мая 2019 года, вынесенные в отношении Нагой </w:t>
      </w:r>
      <w:proofErr w:type="spellStart"/>
      <w:r w:rsidRPr="00293DDC">
        <w:rPr>
          <w:sz w:val="24"/>
        </w:rPr>
        <w:t>Алия</w:t>
      </w:r>
      <w:proofErr w:type="spellEnd"/>
      <w:r w:rsidRPr="00293DDC">
        <w:rPr>
          <w:sz w:val="24"/>
        </w:rPr>
        <w:t xml:space="preserve"> Руслановича по делу об административном правонарушении, предусмотренном частью 1 статьи 12.8 Кодекса Российской Федерации</w:t>
      </w:r>
      <w:proofErr w:type="gramEnd"/>
      <w:r w:rsidRPr="00293DDC">
        <w:rPr>
          <w:sz w:val="24"/>
        </w:rPr>
        <w:t xml:space="preserve"> об административных правонарушениях, отменить.</w:t>
      </w:r>
    </w:p>
    <w:p w:rsidR="00293DDC" w:rsidRPr="00293DDC" w:rsidRDefault="00293DDC">
      <w:pPr>
        <w:pStyle w:val="ConsPlusNormal"/>
        <w:spacing w:before="220"/>
        <w:ind w:firstLine="540"/>
        <w:jc w:val="both"/>
        <w:rPr>
          <w:sz w:val="24"/>
        </w:rPr>
      </w:pPr>
      <w:r w:rsidRPr="00293DDC">
        <w:rPr>
          <w:sz w:val="24"/>
        </w:rPr>
        <w:t xml:space="preserve">Производство по данному делу об административном правонарушении прекратить на основании пункта 4 части 2 статьи 30.17 Кодекса Российской Федерации об </w:t>
      </w:r>
      <w:r w:rsidRPr="00293DDC">
        <w:rPr>
          <w:sz w:val="24"/>
        </w:rPr>
        <w:lastRenderedPageBreak/>
        <w:t>административных правонарушениях.</w:t>
      </w: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</w:p>
    <w:p w:rsidR="00293DDC" w:rsidRPr="00293DDC" w:rsidRDefault="00293DDC">
      <w:pPr>
        <w:pStyle w:val="ConsPlusNormal"/>
        <w:jc w:val="right"/>
        <w:rPr>
          <w:sz w:val="24"/>
        </w:rPr>
      </w:pPr>
      <w:r w:rsidRPr="00293DDC">
        <w:rPr>
          <w:sz w:val="24"/>
        </w:rPr>
        <w:t>Судья Верховного Суда</w:t>
      </w:r>
    </w:p>
    <w:p w:rsidR="00293DDC" w:rsidRPr="00293DDC" w:rsidRDefault="00293DDC">
      <w:pPr>
        <w:pStyle w:val="ConsPlusNormal"/>
        <w:jc w:val="right"/>
        <w:rPr>
          <w:sz w:val="24"/>
        </w:rPr>
      </w:pPr>
      <w:r w:rsidRPr="00293DDC">
        <w:rPr>
          <w:sz w:val="24"/>
        </w:rPr>
        <w:t>Российской Федерации</w:t>
      </w:r>
    </w:p>
    <w:p w:rsidR="00293DDC" w:rsidRPr="00293DDC" w:rsidRDefault="00293DDC">
      <w:pPr>
        <w:pStyle w:val="ConsPlusNormal"/>
        <w:jc w:val="right"/>
        <w:rPr>
          <w:sz w:val="24"/>
        </w:rPr>
      </w:pPr>
      <w:r w:rsidRPr="00293DDC">
        <w:rPr>
          <w:sz w:val="24"/>
        </w:rPr>
        <w:t>С.Б.НИКИФОРОВ</w:t>
      </w: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</w:p>
    <w:p w:rsidR="00293DDC" w:rsidRPr="00293DDC" w:rsidRDefault="00293DDC">
      <w:pPr>
        <w:pStyle w:val="ConsPlusNormal"/>
        <w:ind w:firstLine="540"/>
        <w:jc w:val="both"/>
        <w:rPr>
          <w:sz w:val="24"/>
        </w:rPr>
      </w:pPr>
    </w:p>
    <w:p w:rsidR="00293DDC" w:rsidRPr="00293DDC" w:rsidRDefault="00293DD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4"/>
          <w:szCs w:val="2"/>
        </w:rPr>
      </w:pPr>
    </w:p>
    <w:p w:rsidR="00755C3E" w:rsidRPr="00293DDC" w:rsidRDefault="00755C3E">
      <w:pPr>
        <w:rPr>
          <w:sz w:val="24"/>
        </w:rPr>
      </w:pPr>
    </w:p>
    <w:sectPr w:rsidR="00755C3E" w:rsidRPr="00293DDC" w:rsidSect="00FB608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93DDC"/>
    <w:rsid w:val="00035AB3"/>
    <w:rsid w:val="0004799F"/>
    <w:rsid w:val="000A1F02"/>
    <w:rsid w:val="000C7059"/>
    <w:rsid w:val="000F188A"/>
    <w:rsid w:val="00123C27"/>
    <w:rsid w:val="0020632B"/>
    <w:rsid w:val="00207782"/>
    <w:rsid w:val="00293DDC"/>
    <w:rsid w:val="00302472"/>
    <w:rsid w:val="00365A97"/>
    <w:rsid w:val="00400B26"/>
    <w:rsid w:val="0047784C"/>
    <w:rsid w:val="0049755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27DC0"/>
    <w:rsid w:val="00997A3C"/>
    <w:rsid w:val="009D43D6"/>
    <w:rsid w:val="009F2ADB"/>
    <w:rsid w:val="00A17504"/>
    <w:rsid w:val="00A30565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E00A71"/>
    <w:rsid w:val="00EA6A2F"/>
    <w:rsid w:val="00F21081"/>
    <w:rsid w:val="00F86094"/>
    <w:rsid w:val="00F97898"/>
    <w:rsid w:val="00FB608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93DD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293DD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293DD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2020-03-06T05:56:00Z</dcterms:created>
  <dcterms:modified xsi:type="dcterms:W3CDTF">2020-03-06T06:22:00Z</dcterms:modified>
</cp:coreProperties>
</file>