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37B1" w:rsidRPr="00357D03" w:rsidRDefault="00A43C16" w:rsidP="00D237B1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b/>
          <w:color w:val="000000"/>
          <w:sz w:val="27"/>
          <w:szCs w:val="27"/>
        </w:rPr>
      </w:pPr>
      <w:proofErr w:type="gramStart"/>
      <w:r w:rsidRPr="00357D03">
        <w:rPr>
          <w:b/>
          <w:color w:val="000000"/>
          <w:sz w:val="27"/>
          <w:szCs w:val="27"/>
        </w:rPr>
        <w:t>С</w:t>
      </w:r>
      <w:r w:rsidR="00D237B1" w:rsidRPr="00357D03">
        <w:rPr>
          <w:b/>
          <w:color w:val="000000"/>
          <w:sz w:val="27"/>
          <w:szCs w:val="27"/>
        </w:rPr>
        <w:t xml:space="preserve">лужебная деятельность </w:t>
      </w:r>
      <w:r w:rsidRPr="00357D03">
        <w:rPr>
          <w:b/>
          <w:color w:val="000000"/>
          <w:sz w:val="27"/>
          <w:szCs w:val="27"/>
        </w:rPr>
        <w:t>истца</w:t>
      </w:r>
      <w:r w:rsidR="00D237B1" w:rsidRPr="00357D03">
        <w:rPr>
          <w:b/>
          <w:color w:val="000000"/>
          <w:sz w:val="27"/>
          <w:szCs w:val="27"/>
        </w:rPr>
        <w:t>, включенного в состав экипажа штатной БТР-80, в силу его должностных обязанностей старшего инструктора (наводчика), помимо целей обучения наводчиков роты, непосредственно связана с эксплуатацией и боевым применением этой боевой техники</w:t>
      </w:r>
      <w:r w:rsidRPr="00357D03">
        <w:rPr>
          <w:b/>
          <w:color w:val="000000"/>
          <w:sz w:val="27"/>
          <w:szCs w:val="27"/>
        </w:rPr>
        <w:t xml:space="preserve">, в </w:t>
      </w:r>
      <w:r w:rsidR="00D237B1" w:rsidRPr="00357D03">
        <w:rPr>
          <w:b/>
          <w:color w:val="000000"/>
          <w:sz w:val="27"/>
          <w:szCs w:val="27"/>
        </w:rPr>
        <w:t xml:space="preserve">связи с </w:t>
      </w:r>
      <w:r w:rsidRPr="00357D03">
        <w:rPr>
          <w:b/>
          <w:color w:val="000000"/>
          <w:sz w:val="27"/>
          <w:szCs w:val="27"/>
        </w:rPr>
        <w:t xml:space="preserve">этим </w:t>
      </w:r>
      <w:r w:rsidR="00D237B1" w:rsidRPr="00357D03">
        <w:rPr>
          <w:b/>
          <w:color w:val="000000"/>
          <w:sz w:val="27"/>
          <w:szCs w:val="27"/>
        </w:rPr>
        <w:t>вывод суда о том, что исполнение должностных обязанностей не связано с непосредственной эксплуатацией закрепленным за ним БТР-80, а в основном ориентировано на обучение личного</w:t>
      </w:r>
      <w:proofErr w:type="gramEnd"/>
      <w:r w:rsidR="00D237B1" w:rsidRPr="00357D03">
        <w:rPr>
          <w:b/>
          <w:color w:val="000000"/>
          <w:sz w:val="27"/>
          <w:szCs w:val="27"/>
        </w:rPr>
        <w:t xml:space="preserve"> состава, является неправильным.</w:t>
      </w:r>
    </w:p>
    <w:p w:rsidR="00D237B1" w:rsidRPr="00357D03" w:rsidRDefault="00BF7A1B" w:rsidP="00D237B1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b/>
          <w:color w:val="000000"/>
          <w:sz w:val="27"/>
          <w:szCs w:val="27"/>
        </w:rPr>
      </w:pPr>
      <w:r w:rsidRPr="00357D03">
        <w:rPr>
          <w:b/>
          <w:color w:val="000000"/>
          <w:sz w:val="27"/>
          <w:szCs w:val="27"/>
        </w:rPr>
        <w:t>Поэтому</w:t>
      </w:r>
      <w:r w:rsidR="00D237B1" w:rsidRPr="00357D03">
        <w:rPr>
          <w:b/>
          <w:color w:val="000000"/>
          <w:sz w:val="27"/>
          <w:szCs w:val="27"/>
        </w:rPr>
        <w:t xml:space="preserve"> у административного истца имелось право на получение ежемесячной надбавки за особые условия военной службы в экипажах штатной боевой (специальной) техники</w:t>
      </w:r>
      <w:r w:rsidRPr="00357D03">
        <w:rPr>
          <w:b/>
          <w:color w:val="000000"/>
          <w:sz w:val="27"/>
          <w:szCs w:val="27"/>
        </w:rPr>
        <w:t xml:space="preserve"> на гусеничном и колесном шасси</w:t>
      </w:r>
      <w:r w:rsidR="00D237B1" w:rsidRPr="00357D03">
        <w:rPr>
          <w:b/>
          <w:color w:val="000000"/>
          <w:sz w:val="27"/>
          <w:szCs w:val="27"/>
        </w:rPr>
        <w:t>.</w:t>
      </w:r>
    </w:p>
    <w:p w:rsidR="00D237B1" w:rsidRDefault="00D237B1" w:rsidP="003A4856">
      <w:pPr>
        <w:pStyle w:val="msoclassconsplustitle"/>
        <w:shd w:val="clear" w:color="auto" w:fill="FFFFFF"/>
        <w:spacing w:before="0" w:beforeAutospacing="0" w:after="0" w:afterAutospacing="0" w:line="168" w:lineRule="atLeast"/>
        <w:ind w:right="-284"/>
        <w:jc w:val="center"/>
        <w:rPr>
          <w:b/>
          <w:color w:val="000000"/>
          <w:sz w:val="27"/>
          <w:szCs w:val="27"/>
        </w:rPr>
      </w:pPr>
    </w:p>
    <w:p w:rsidR="003A4856" w:rsidRPr="003A4856" w:rsidRDefault="003A4856" w:rsidP="003A4856">
      <w:pPr>
        <w:pStyle w:val="msoclassconsplustitle"/>
        <w:shd w:val="clear" w:color="auto" w:fill="FFFFFF"/>
        <w:spacing w:before="0" w:beforeAutospacing="0" w:after="0" w:afterAutospacing="0" w:line="168" w:lineRule="atLeast"/>
        <w:ind w:right="-284"/>
        <w:jc w:val="center"/>
        <w:rPr>
          <w:b/>
          <w:color w:val="000000"/>
          <w:sz w:val="27"/>
          <w:szCs w:val="27"/>
        </w:rPr>
      </w:pPr>
      <w:r w:rsidRPr="003A4856">
        <w:rPr>
          <w:b/>
          <w:color w:val="000000"/>
          <w:sz w:val="27"/>
          <w:szCs w:val="27"/>
        </w:rPr>
        <w:t>КАССАЦИОННОЕ ОПРЕДЕЛЕНИЕ</w:t>
      </w:r>
    </w:p>
    <w:p w:rsidR="003A4856" w:rsidRPr="003A4856" w:rsidRDefault="003A4856" w:rsidP="003A4856">
      <w:pPr>
        <w:pStyle w:val="msoclassconsplustitle"/>
        <w:shd w:val="clear" w:color="auto" w:fill="FFFFFF"/>
        <w:spacing w:before="0" w:beforeAutospacing="0" w:after="0" w:afterAutospacing="0" w:line="168" w:lineRule="atLeast"/>
        <w:ind w:right="-284"/>
        <w:jc w:val="center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88а-41/2020 (88а-238/2019)</w:t>
      </w:r>
    </w:p>
    <w:p w:rsid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7 февраля 2020 года              </w:t>
      </w:r>
      <w:r>
        <w:rPr>
          <w:color w:val="000000"/>
          <w:sz w:val="27"/>
          <w:szCs w:val="27"/>
        </w:rPr>
        <w:t xml:space="preserve">                                                  </w:t>
      </w:r>
      <w:r w:rsidRPr="003A4856">
        <w:rPr>
          <w:color w:val="000000"/>
          <w:sz w:val="27"/>
          <w:szCs w:val="27"/>
        </w:rPr>
        <w:t>              </w:t>
      </w:r>
      <w:proofErr w:type="gramStart"/>
      <w:r w:rsidRPr="003A4856">
        <w:rPr>
          <w:color w:val="000000"/>
          <w:sz w:val="27"/>
          <w:szCs w:val="27"/>
        </w:rPr>
        <w:t>г</w:t>
      </w:r>
      <w:proofErr w:type="gramEnd"/>
      <w:r w:rsidRPr="003A4856">
        <w:rPr>
          <w:color w:val="000000"/>
          <w:sz w:val="27"/>
          <w:szCs w:val="27"/>
        </w:rPr>
        <w:t>. Новосибирск</w:t>
      </w:r>
    </w:p>
    <w:p w:rsid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Кассационный военный суд в составе председательствующего </w:t>
      </w:r>
      <w:proofErr w:type="spellStart"/>
      <w:r w:rsidRPr="003A4856">
        <w:rPr>
          <w:color w:val="000000"/>
          <w:sz w:val="27"/>
          <w:szCs w:val="27"/>
        </w:rPr>
        <w:t>Сивова</w:t>
      </w:r>
      <w:proofErr w:type="spellEnd"/>
      <w:r w:rsidRPr="003A4856">
        <w:rPr>
          <w:color w:val="000000"/>
          <w:sz w:val="27"/>
          <w:szCs w:val="27"/>
        </w:rPr>
        <w:t xml:space="preserve"> В.В., судей Дубова Ю.А. и </w:t>
      </w:r>
      <w:proofErr w:type="spellStart"/>
      <w:r w:rsidRPr="003A4856">
        <w:rPr>
          <w:color w:val="000000"/>
          <w:sz w:val="27"/>
          <w:szCs w:val="27"/>
        </w:rPr>
        <w:t>Прыткова</w:t>
      </w:r>
      <w:proofErr w:type="spellEnd"/>
      <w:r w:rsidRPr="003A4856">
        <w:rPr>
          <w:color w:val="000000"/>
          <w:sz w:val="27"/>
          <w:szCs w:val="27"/>
        </w:rPr>
        <w:t xml:space="preserve"> Р.В., при секретаре судебного заседания </w:t>
      </w:r>
      <w:proofErr w:type="spellStart"/>
      <w:r w:rsidRPr="003A4856">
        <w:rPr>
          <w:color w:val="000000"/>
          <w:sz w:val="27"/>
          <w:szCs w:val="27"/>
        </w:rPr>
        <w:t>Резановой</w:t>
      </w:r>
      <w:proofErr w:type="spellEnd"/>
      <w:r w:rsidRPr="003A4856">
        <w:rPr>
          <w:color w:val="000000"/>
          <w:sz w:val="27"/>
          <w:szCs w:val="27"/>
        </w:rPr>
        <w:t xml:space="preserve"> Н.М., в открытом судебном заседании рассмотрел административное дело № 2а-88/2019 по иску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2"/>
          <w:color w:val="000000"/>
          <w:sz w:val="27"/>
          <w:szCs w:val="27"/>
        </w:rPr>
        <w:t>&lt;звание&gt;</w:t>
      </w:r>
      <w:r w:rsidRPr="003A4856">
        <w:rPr>
          <w:rStyle w:val="apple-converted-space"/>
          <w:color w:val="000000"/>
          <w:sz w:val="27"/>
          <w:szCs w:val="27"/>
        </w:rPr>
        <w:t> </w:t>
      </w:r>
      <w:proofErr w:type="spellStart"/>
      <w:r w:rsidRPr="003A4856">
        <w:rPr>
          <w:color w:val="000000"/>
          <w:sz w:val="27"/>
          <w:szCs w:val="27"/>
        </w:rPr>
        <w:t>Тужика</w:t>
      </w:r>
      <w:proofErr w:type="spellEnd"/>
      <w:r w:rsidRPr="003A4856">
        <w:rPr>
          <w:color w:val="000000"/>
          <w:sz w:val="27"/>
          <w:szCs w:val="27"/>
        </w:rPr>
        <w:t xml:space="preserve"> Ивана Андреевича об оспаривании действий командира войсковой части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1"/>
          <w:color w:val="000000"/>
          <w:sz w:val="27"/>
          <w:szCs w:val="27"/>
        </w:rPr>
        <w:t>&lt;данные изъяты&gt;</w:t>
      </w:r>
      <w:r w:rsidRPr="003A4856">
        <w:rPr>
          <w:color w:val="000000"/>
          <w:sz w:val="27"/>
          <w:szCs w:val="27"/>
        </w:rPr>
        <w:t>, связанных с отказом установить выплату ежемесячной надбавки за особые условия военной службы,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по кассационной жалобе административного истца, поданной 4 октября 2019 года, на апелляционное определение Московского окружного военного суда от 20 июня 2019 года.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 xml:space="preserve">Заслушав доклад судьи Дубова Ю.А., изложившего обстоятельства дела, содержание судебных актов, принятых по делу, доводы кассационной жалобы, а также объяснения административного истца </w:t>
      </w:r>
      <w:proofErr w:type="spellStart"/>
      <w:r w:rsidRPr="003A4856">
        <w:rPr>
          <w:color w:val="000000"/>
          <w:sz w:val="27"/>
          <w:szCs w:val="27"/>
        </w:rPr>
        <w:t>Тужика</w:t>
      </w:r>
      <w:proofErr w:type="spellEnd"/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fio8"/>
          <w:color w:val="000000"/>
          <w:sz w:val="27"/>
          <w:szCs w:val="27"/>
        </w:rPr>
        <w:t>И.А.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color w:val="000000"/>
          <w:sz w:val="27"/>
          <w:szCs w:val="27"/>
        </w:rPr>
        <w:t xml:space="preserve">в поддержку доводов кассационной жалобы, а также представителя административного ответчика </w:t>
      </w:r>
      <w:proofErr w:type="spellStart"/>
      <w:r w:rsidRPr="003A4856">
        <w:rPr>
          <w:color w:val="000000"/>
          <w:sz w:val="27"/>
          <w:szCs w:val="27"/>
        </w:rPr>
        <w:t>Байкова</w:t>
      </w:r>
      <w:proofErr w:type="spellEnd"/>
      <w:r w:rsidRPr="003A4856">
        <w:rPr>
          <w:color w:val="000000"/>
          <w:sz w:val="27"/>
          <w:szCs w:val="27"/>
        </w:rPr>
        <w:t xml:space="preserve"> Н.В., возражавшего против ее удовлетворения, Кассационный военный суд,</w:t>
      </w:r>
    </w:p>
    <w:p w:rsid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center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установил:</w:t>
      </w:r>
    </w:p>
    <w:p w:rsid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 xml:space="preserve">решением Нижегородского гарнизонного военного суда от 26 марта 2019 года частично удовлетворен административный иск </w:t>
      </w:r>
      <w:proofErr w:type="spellStart"/>
      <w:r w:rsidRPr="003A4856">
        <w:rPr>
          <w:color w:val="000000"/>
          <w:sz w:val="27"/>
          <w:szCs w:val="27"/>
        </w:rPr>
        <w:t>Тужика</w:t>
      </w:r>
      <w:proofErr w:type="spellEnd"/>
      <w:r w:rsidRPr="003A4856">
        <w:rPr>
          <w:color w:val="000000"/>
          <w:sz w:val="27"/>
          <w:szCs w:val="27"/>
        </w:rPr>
        <w:t xml:space="preserve"> И.А. об оспаривании действий командира войсковой части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1"/>
          <w:color w:val="000000"/>
          <w:sz w:val="27"/>
          <w:szCs w:val="27"/>
        </w:rPr>
        <w:t>&lt;данные изъяты&gt;</w:t>
      </w:r>
      <w:r w:rsidRPr="003A4856">
        <w:rPr>
          <w:color w:val="000000"/>
          <w:sz w:val="27"/>
          <w:szCs w:val="27"/>
        </w:rPr>
        <w:t>, связанных с отказом установить выплату ежемесячной надбавки за особые условия военной службы.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Апелляционным определением окружного военного суда решение суда первой инстанции в части признания незаконными оспоренных действий командира войсковой части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1"/>
          <w:color w:val="000000"/>
          <w:sz w:val="27"/>
          <w:szCs w:val="27"/>
        </w:rPr>
        <w:t xml:space="preserve">&lt;данные </w:t>
      </w:r>
      <w:proofErr w:type="gramStart"/>
      <w:r w:rsidRPr="003A4856">
        <w:rPr>
          <w:rStyle w:val="others1"/>
          <w:color w:val="000000"/>
          <w:sz w:val="27"/>
          <w:szCs w:val="27"/>
        </w:rPr>
        <w:t>изъяты</w:t>
      </w:r>
      <w:proofErr w:type="gramEnd"/>
      <w:r w:rsidRPr="003A4856">
        <w:rPr>
          <w:rStyle w:val="others1"/>
          <w:color w:val="000000"/>
          <w:sz w:val="27"/>
          <w:szCs w:val="27"/>
        </w:rPr>
        <w:t>&gt;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color w:val="000000"/>
          <w:sz w:val="27"/>
          <w:szCs w:val="27"/>
        </w:rPr>
        <w:t>отменено и принято новое решение, которым в удовлетворении исковых требований в указанной части отказано.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В кассационной жалобе административный истец просит отменить упомянутое апелляционное определение ввиду нарушения судом апелляционной инстанции норм материального права и принять новое решение об удовлетворении заявленных требований.</w:t>
      </w:r>
    </w:p>
    <w:p w:rsidR="003A4856" w:rsidRPr="003A4856" w:rsidRDefault="003A4856" w:rsidP="003A4856">
      <w:pPr>
        <w:pStyle w:val="a3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В обоснование жалобы ее автор, анализируя установленные по делу фактические обстоятельства и ссылаясь на </w:t>
      </w:r>
      <w:proofErr w:type="spellStart"/>
      <w:r w:rsidRPr="003A4856">
        <w:rPr>
          <w:color w:val="000000"/>
          <w:sz w:val="27"/>
          <w:szCs w:val="27"/>
        </w:rPr>
        <w:t>подп</w:t>
      </w:r>
      <w:proofErr w:type="spellEnd"/>
      <w:r w:rsidRPr="003A4856">
        <w:rPr>
          <w:color w:val="000000"/>
          <w:sz w:val="27"/>
          <w:szCs w:val="27"/>
        </w:rPr>
        <w:t>. 13 п. 55 Приказа Росгвардии от 18 сентября 2017 года № 386 «Об утверждении Порядка обеспечения денежным довольствием военнослужащих войск национальной гвардии Российской Федерации и предоставления им отдельных выплат» указывает на ошибочность вывода суда апелляционной инстанции о том, что воинская должность, замещаемая административным истцом – старший инструктор</w:t>
      </w:r>
      <w:proofErr w:type="gramEnd"/>
      <w:r w:rsidRPr="003A4856">
        <w:rPr>
          <w:color w:val="000000"/>
          <w:sz w:val="27"/>
          <w:szCs w:val="27"/>
        </w:rPr>
        <w:t xml:space="preserve"> (наводчик) не </w:t>
      </w:r>
      <w:proofErr w:type="gramStart"/>
      <w:r w:rsidRPr="003A4856">
        <w:rPr>
          <w:color w:val="000000"/>
          <w:sz w:val="27"/>
          <w:szCs w:val="27"/>
        </w:rPr>
        <w:t>связана</w:t>
      </w:r>
      <w:proofErr w:type="gramEnd"/>
      <w:r w:rsidRPr="003A4856">
        <w:rPr>
          <w:color w:val="000000"/>
          <w:sz w:val="27"/>
          <w:szCs w:val="27"/>
        </w:rPr>
        <w:t xml:space="preserve"> с эксплуатацией бронетранспортера БТР-80, являющегося штатной боевой техникой, поскольку этот вывод противоречит сложившейся судебной практике и ссылается на конкретное судебный акт, принятый по иному административному делу.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lastRenderedPageBreak/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Рассмотрев материалы дела, обсудив доводы кассационной жалобы, Кассационный военный суд находит жалобу подлежащей удовлетворению.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>Согласно ч. 2 ст. 328 КАС РФ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Оценивая доводы кассационной жалобы, суд кассационной инстанции исходит из следующего.</w:t>
      </w:r>
    </w:p>
    <w:p w:rsidR="003A4856" w:rsidRPr="003A4856" w:rsidRDefault="003A4856" w:rsidP="003A4856">
      <w:pPr>
        <w:pStyle w:val="msoclassa5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Суд первой инстанции, признавая необоснованным отказ должностного лица установить </w:t>
      </w:r>
      <w:proofErr w:type="spellStart"/>
      <w:r w:rsidRPr="003A4856">
        <w:rPr>
          <w:color w:val="000000"/>
          <w:sz w:val="27"/>
          <w:szCs w:val="27"/>
        </w:rPr>
        <w:t>Тужику</w:t>
      </w:r>
      <w:proofErr w:type="spellEnd"/>
      <w:r w:rsidRPr="003A4856">
        <w:rPr>
          <w:color w:val="000000"/>
          <w:sz w:val="27"/>
          <w:szCs w:val="27"/>
        </w:rPr>
        <w:t xml:space="preserve"> И.А. к выплате ежемесячную надбавку за особые условия военной службы и удовлетворяя административный иск, исходил из того, что приказом соответствующего должностного лица за административным истцом закреплен БТР-80, а сам истец включен в состав его экипажа, поэтому исполнение им должностных обязанностей старшего инструктора (наводчика) в составе экипажа этого БТР-80, непосредственно</w:t>
      </w:r>
      <w:proofErr w:type="gramEnd"/>
      <w:r w:rsidRPr="003A4856">
        <w:rPr>
          <w:color w:val="000000"/>
          <w:sz w:val="27"/>
          <w:szCs w:val="27"/>
        </w:rPr>
        <w:t xml:space="preserve"> связано с эксплуатацией и применением боевой техники, а также обучением личного состава воинской части на данной технике.</w:t>
      </w:r>
    </w:p>
    <w:p w:rsidR="003A4856" w:rsidRPr="003A4856" w:rsidRDefault="003A4856" w:rsidP="003A4856">
      <w:pPr>
        <w:pStyle w:val="msoclassa5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Окружной военный суд, отменяя упомянутое решение суда первой инстанции, проанализировав содержание </w:t>
      </w:r>
      <w:proofErr w:type="spellStart"/>
      <w:r w:rsidRPr="003A4856">
        <w:rPr>
          <w:color w:val="000000"/>
          <w:sz w:val="27"/>
          <w:szCs w:val="27"/>
        </w:rPr>
        <w:t>подп</w:t>
      </w:r>
      <w:proofErr w:type="spellEnd"/>
      <w:r w:rsidRPr="003A4856">
        <w:rPr>
          <w:color w:val="000000"/>
          <w:sz w:val="27"/>
          <w:szCs w:val="27"/>
        </w:rPr>
        <w:t>. «</w:t>
      </w:r>
      <w:proofErr w:type="spellStart"/>
      <w:r w:rsidRPr="003A4856">
        <w:rPr>
          <w:color w:val="000000"/>
          <w:sz w:val="27"/>
          <w:szCs w:val="27"/>
        </w:rPr>
        <w:t>д</w:t>
      </w:r>
      <w:proofErr w:type="spellEnd"/>
      <w:r w:rsidRPr="003A4856">
        <w:rPr>
          <w:color w:val="000000"/>
          <w:sz w:val="27"/>
          <w:szCs w:val="27"/>
        </w:rPr>
        <w:t>» п. 3 Правил выплаты ежемесячной надбавки за особые условия военной службы военнослужащим, проходящим военную службу по контракту, утвержденных постановлением Правительства Российской Федерации от 21 декабря 2011 года № 1073 (далее – Правила), признал вышеупомянутый вывод гарнизонного военного суда неверным и указал, что основными должностными обязанностями административного истца является обучение</w:t>
      </w:r>
      <w:proofErr w:type="gramEnd"/>
      <w:r w:rsidRPr="003A4856">
        <w:rPr>
          <w:color w:val="000000"/>
          <w:sz w:val="27"/>
          <w:szCs w:val="27"/>
        </w:rPr>
        <w:t xml:space="preserve"> военнослужащих, проходящих военную службу на воинских должностях наводчика бронетранспортера стрельбе из пулемета, уничтожению обнаруженных целей, порядку ведения непрерывного наблюдения за полем боя и другим действиям, а поэтому исполнение этих обязанностей не связано с эксплуатацией и боевым применением штатной боевой (специальной) техники на колесном шасси.</w:t>
      </w:r>
    </w:p>
    <w:p w:rsidR="003A4856" w:rsidRPr="003A4856" w:rsidRDefault="003A4856" w:rsidP="003A4856">
      <w:pPr>
        <w:pStyle w:val="msoclassa5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>Кроме того, окружной военный суд указал, что наличие приказа командира воинской части о закреплении за административным истцом бронетранспортера и внесение о нем сведений в формуляр БТР-80 не является основанием для установления и выплаты ежемесячной надбавки за особые условия военной службы, поскольку тот не являлся водителем или наводчиком бронетранспортера, а также не входил в инструкторский состав учебных воинских частей и подразделений.</w:t>
      </w:r>
      <w:proofErr w:type="gramEnd"/>
    </w:p>
    <w:p w:rsidR="003A4856" w:rsidRPr="003A4856" w:rsidRDefault="003A4856" w:rsidP="003A4856">
      <w:pPr>
        <w:pStyle w:val="msoclassa5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Вместе с тем данные выводы окружного военного суда не соответствуют материалам административного дела.</w:t>
      </w:r>
    </w:p>
    <w:p w:rsidR="003A4856" w:rsidRPr="003A4856" w:rsidRDefault="003A4856" w:rsidP="003A4856">
      <w:pPr>
        <w:pStyle w:val="msoclassa5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 xml:space="preserve">По делу установлено, что </w:t>
      </w:r>
      <w:proofErr w:type="spellStart"/>
      <w:r w:rsidRPr="003A4856">
        <w:rPr>
          <w:color w:val="000000"/>
          <w:sz w:val="27"/>
          <w:szCs w:val="27"/>
        </w:rPr>
        <w:t>Тужик</w:t>
      </w:r>
      <w:proofErr w:type="spellEnd"/>
      <w:r w:rsidRPr="003A4856">
        <w:rPr>
          <w:color w:val="000000"/>
          <w:sz w:val="27"/>
          <w:szCs w:val="27"/>
        </w:rPr>
        <w:t xml:space="preserve"> И.А. с мая 2014 года проходит военную службу по контракту в войсковой части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1"/>
          <w:color w:val="000000"/>
          <w:sz w:val="27"/>
          <w:szCs w:val="27"/>
        </w:rPr>
        <w:t>&lt;данные изъяты&gt;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color w:val="000000"/>
          <w:sz w:val="27"/>
          <w:szCs w:val="27"/>
        </w:rPr>
        <w:t xml:space="preserve">на должности старшего </w:t>
      </w:r>
      <w:r w:rsidRPr="003A4856">
        <w:rPr>
          <w:color w:val="000000"/>
          <w:sz w:val="27"/>
          <w:szCs w:val="27"/>
        </w:rPr>
        <w:lastRenderedPageBreak/>
        <w:t>инструктора (наводчика)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6"/>
          <w:color w:val="000000"/>
          <w:sz w:val="27"/>
          <w:szCs w:val="27"/>
        </w:rPr>
        <w:t>..................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color w:val="000000"/>
          <w:sz w:val="27"/>
          <w:szCs w:val="27"/>
        </w:rPr>
        <w:t>роты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7"/>
          <w:color w:val="000000"/>
          <w:sz w:val="27"/>
          <w:szCs w:val="27"/>
        </w:rPr>
        <w:t>....................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color w:val="000000"/>
          <w:sz w:val="27"/>
          <w:szCs w:val="27"/>
        </w:rPr>
        <w:t xml:space="preserve">назначения и соответствующим приказом командира названной воинской части в 2019 году, как и в предыдущие периоды, за ним </w:t>
      </w:r>
      <w:proofErr w:type="gramStart"/>
      <w:r w:rsidRPr="003A4856">
        <w:rPr>
          <w:color w:val="000000"/>
          <w:sz w:val="27"/>
          <w:szCs w:val="27"/>
        </w:rPr>
        <w:t>закреплен</w:t>
      </w:r>
      <w:proofErr w:type="gramEnd"/>
      <w:r w:rsidRPr="003A4856">
        <w:rPr>
          <w:color w:val="000000"/>
          <w:sz w:val="27"/>
          <w:szCs w:val="27"/>
        </w:rPr>
        <w:t xml:space="preserve"> БТР-80.</w:t>
      </w:r>
    </w:p>
    <w:p w:rsidR="003A4856" w:rsidRPr="003A4856" w:rsidRDefault="003A4856" w:rsidP="003A4856">
      <w:pPr>
        <w:pStyle w:val="msoclassa5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 xml:space="preserve">При этом на письменное обращение от 25 января 2019 года </w:t>
      </w:r>
      <w:proofErr w:type="gramStart"/>
      <w:r w:rsidRPr="003A4856">
        <w:rPr>
          <w:color w:val="000000"/>
          <w:sz w:val="27"/>
          <w:szCs w:val="27"/>
        </w:rPr>
        <w:t>к названному командиру с рапортом об установлении к выплате ежемесячной надбавки за особые условия</w:t>
      </w:r>
      <w:proofErr w:type="gramEnd"/>
      <w:r w:rsidRPr="003A4856">
        <w:rPr>
          <w:color w:val="000000"/>
          <w:sz w:val="27"/>
          <w:szCs w:val="27"/>
        </w:rPr>
        <w:t xml:space="preserve"> военной службы как военнослужащему, входящему в состав экипажа штатной боевой (специальной) техники на гусеничном и колесном шасси в размере 20 % ему отказано.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Согласно </w:t>
      </w:r>
      <w:proofErr w:type="spellStart"/>
      <w:r w:rsidRPr="003A4856">
        <w:rPr>
          <w:color w:val="000000"/>
          <w:sz w:val="27"/>
          <w:szCs w:val="27"/>
        </w:rPr>
        <w:t>подп</w:t>
      </w:r>
      <w:proofErr w:type="spellEnd"/>
      <w:r w:rsidRPr="003A4856">
        <w:rPr>
          <w:color w:val="000000"/>
          <w:sz w:val="27"/>
          <w:szCs w:val="27"/>
        </w:rPr>
        <w:t>. «</w:t>
      </w:r>
      <w:proofErr w:type="spellStart"/>
      <w:r w:rsidRPr="003A4856">
        <w:rPr>
          <w:color w:val="000000"/>
          <w:sz w:val="27"/>
          <w:szCs w:val="27"/>
        </w:rPr>
        <w:t>д</w:t>
      </w:r>
      <w:proofErr w:type="spellEnd"/>
      <w:r w:rsidRPr="003A4856">
        <w:rPr>
          <w:color w:val="000000"/>
          <w:sz w:val="27"/>
          <w:szCs w:val="27"/>
        </w:rPr>
        <w:t>» п. 3 Правил, военнослужащим, проходящим военную службу в особых условиях военной службы, выплачивается ежемесячная надбавка за особые условия военной службы в размере 20 процентов оклада по воинской должности в экипажах штатной боевой (специальной) техники на гусеничном и колесном шасси (специальных транспортных средств Главного управления специальных программ Президента Российской Федерации), а также инструкторского состава учебных воинских частей и</w:t>
      </w:r>
      <w:proofErr w:type="gramEnd"/>
      <w:r w:rsidRPr="003A4856">
        <w:rPr>
          <w:color w:val="000000"/>
          <w:sz w:val="27"/>
          <w:szCs w:val="27"/>
        </w:rPr>
        <w:t xml:space="preserve"> подразделений, входящим в расчеты экипажей техники на гусеничном и колесном шасси и занимающимся обучением вождению на этих боевых (специальных) машинах.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>Содержание названной правовой нормы указывает на то, что надбавка за особые условия военной службы установлена либо для членов экипажей штатной боевой (специальной) техники на гусеничном и колесном шасси, то есть лиц, непосредственно связанных с ее эксплуатацией и боевым применением, либо для инструкторского состава учебных воинских частей и подразделений.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В рассматриваемом случае местом службы административного истца является не учебная воинская часть либо учебное воинское подразделение, следовательно, критерием наличия оснований для установления рассматриваемой надбавки является факт исполнения в составе экипажа штатной боевой техники на гусеничном и колесном шасси обязанностей, непосредственно связанных с ее эксплуатацией и боевым применением.</w:t>
      </w:r>
    </w:p>
    <w:p w:rsidR="003A4856" w:rsidRPr="00A363A5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b/>
          <w:color w:val="000000"/>
          <w:sz w:val="27"/>
          <w:szCs w:val="27"/>
        </w:rPr>
      </w:pPr>
      <w:proofErr w:type="gramStart"/>
      <w:r w:rsidRPr="00D237B1">
        <w:rPr>
          <w:color w:val="000000"/>
          <w:sz w:val="27"/>
          <w:szCs w:val="27"/>
        </w:rPr>
        <w:t>Из материалов дела, в частности,</w:t>
      </w:r>
      <w:r w:rsidRPr="00A363A5">
        <w:rPr>
          <w:b/>
          <w:color w:val="000000"/>
          <w:sz w:val="27"/>
          <w:szCs w:val="27"/>
        </w:rPr>
        <w:t xml:space="preserve"> из должностных обязанностей старшего инструктора (наводчика)</w:t>
      </w:r>
      <w:r w:rsidRPr="00A363A5">
        <w:rPr>
          <w:rStyle w:val="apple-converted-space"/>
          <w:b/>
          <w:color w:val="000000"/>
          <w:sz w:val="27"/>
          <w:szCs w:val="27"/>
        </w:rPr>
        <w:t> </w:t>
      </w:r>
      <w:r w:rsidRPr="00A363A5">
        <w:rPr>
          <w:rStyle w:val="others6"/>
          <w:b/>
          <w:color w:val="000000"/>
          <w:sz w:val="27"/>
          <w:szCs w:val="27"/>
        </w:rPr>
        <w:t>..................</w:t>
      </w:r>
      <w:r w:rsidRPr="00A363A5">
        <w:rPr>
          <w:rStyle w:val="apple-converted-space"/>
          <w:b/>
          <w:color w:val="000000"/>
          <w:sz w:val="27"/>
          <w:szCs w:val="27"/>
        </w:rPr>
        <w:t> </w:t>
      </w:r>
      <w:r w:rsidRPr="00A363A5">
        <w:rPr>
          <w:b/>
          <w:color w:val="000000"/>
          <w:sz w:val="27"/>
          <w:szCs w:val="27"/>
        </w:rPr>
        <w:t>роты</w:t>
      </w:r>
      <w:r w:rsidRPr="00A363A5">
        <w:rPr>
          <w:rStyle w:val="apple-converted-space"/>
          <w:b/>
          <w:color w:val="000000"/>
          <w:sz w:val="27"/>
          <w:szCs w:val="27"/>
        </w:rPr>
        <w:t> </w:t>
      </w:r>
      <w:r w:rsidRPr="00A363A5">
        <w:rPr>
          <w:rStyle w:val="others7"/>
          <w:b/>
          <w:color w:val="000000"/>
          <w:sz w:val="27"/>
          <w:szCs w:val="27"/>
        </w:rPr>
        <w:t>....................</w:t>
      </w:r>
      <w:r w:rsidRPr="00A363A5">
        <w:rPr>
          <w:rStyle w:val="apple-converted-space"/>
          <w:b/>
          <w:color w:val="000000"/>
          <w:sz w:val="27"/>
          <w:szCs w:val="27"/>
        </w:rPr>
        <w:t> </w:t>
      </w:r>
      <w:r w:rsidRPr="00A363A5">
        <w:rPr>
          <w:b/>
          <w:color w:val="000000"/>
          <w:sz w:val="27"/>
          <w:szCs w:val="27"/>
        </w:rPr>
        <w:t>назначения следует, что старший инструктор (наводчик) в мирное и военное время выполняет обязанности инструктора роты и является наводчиком пулеметов, закрепленного за ним бронетранспортера и отвечает за непосредственное обучение наводчиков роты, а также за техническое состояние, эксплуатацию, боевое применение, обслуживание закрепленного за ним бронетранспортера (вооружения) учебно-боевой группы роты.</w:t>
      </w:r>
      <w:proofErr w:type="gramEnd"/>
      <w:r w:rsidRPr="00A363A5">
        <w:rPr>
          <w:b/>
          <w:color w:val="000000"/>
          <w:sz w:val="27"/>
          <w:szCs w:val="27"/>
        </w:rPr>
        <w:t xml:space="preserve"> Также этими обязанностями определено, что старший инструктор (наводчик) обязан знать вооружение бронетранспортера, приборы прицеливания и наблюдения, уметь их эффективно использовать, постоянно содержать в боевой готовности и иметь отработанные до автоматизма навыки в действиях при вооружении.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Изложенные обязанности административного истца указывают на необходимость последнего уметь эксплуатировать, обслуживать и содержать в боевой готовности вверенную ему в составе штатного экипажа боевую технику в части имеющегося на ней вооружения.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>Кроме того, в соответствии с приказом командира войсковой части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rStyle w:val="others1"/>
          <w:color w:val="000000"/>
          <w:sz w:val="27"/>
          <w:szCs w:val="27"/>
        </w:rPr>
        <w:t>&lt;данные изъяты&gt;</w:t>
      </w:r>
      <w:r w:rsidRPr="003A4856">
        <w:rPr>
          <w:rStyle w:val="apple-converted-space"/>
          <w:color w:val="000000"/>
          <w:sz w:val="27"/>
          <w:szCs w:val="27"/>
        </w:rPr>
        <w:t> </w:t>
      </w:r>
      <w:r w:rsidRPr="003A4856">
        <w:rPr>
          <w:color w:val="000000"/>
          <w:sz w:val="27"/>
          <w:szCs w:val="27"/>
        </w:rPr>
        <w:t xml:space="preserve">от 17 января 2019 года № 16, </w:t>
      </w:r>
      <w:proofErr w:type="spellStart"/>
      <w:r w:rsidRPr="003A4856">
        <w:rPr>
          <w:color w:val="000000"/>
          <w:sz w:val="27"/>
          <w:szCs w:val="27"/>
        </w:rPr>
        <w:t>Тужик</w:t>
      </w:r>
      <w:proofErr w:type="spellEnd"/>
      <w:r w:rsidRPr="003A4856">
        <w:rPr>
          <w:color w:val="000000"/>
          <w:sz w:val="27"/>
          <w:szCs w:val="27"/>
        </w:rPr>
        <w:t xml:space="preserve"> И.А. </w:t>
      </w:r>
      <w:r w:rsidRPr="00D237B1">
        <w:rPr>
          <w:b/>
          <w:color w:val="000000"/>
          <w:sz w:val="27"/>
          <w:szCs w:val="27"/>
        </w:rPr>
        <w:t xml:space="preserve">включен в состав штатного </w:t>
      </w:r>
      <w:r w:rsidRPr="00D237B1">
        <w:rPr>
          <w:b/>
          <w:color w:val="000000"/>
          <w:sz w:val="27"/>
          <w:szCs w:val="27"/>
        </w:rPr>
        <w:lastRenderedPageBreak/>
        <w:t>экипажа</w:t>
      </w:r>
      <w:r w:rsidRPr="003A4856">
        <w:rPr>
          <w:color w:val="000000"/>
          <w:sz w:val="27"/>
          <w:szCs w:val="27"/>
        </w:rPr>
        <w:t xml:space="preserve"> БТР-80 в целях поддержания постоянной боевой готовности бронетанкового вооружения и техники, ее эксплуатации, выполнения боевых и учебных стрельб, проведения занятий, обслуживания и ремонта.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Приведенные данные указывают то, что служебная деятельность </w:t>
      </w:r>
      <w:proofErr w:type="spellStart"/>
      <w:r w:rsidRPr="003A4856">
        <w:rPr>
          <w:color w:val="000000"/>
          <w:sz w:val="27"/>
          <w:szCs w:val="27"/>
        </w:rPr>
        <w:t>Тужика</w:t>
      </w:r>
      <w:proofErr w:type="spellEnd"/>
      <w:r w:rsidRPr="003A4856">
        <w:rPr>
          <w:color w:val="000000"/>
          <w:sz w:val="27"/>
          <w:szCs w:val="27"/>
        </w:rPr>
        <w:t xml:space="preserve"> И.А., включенного в состав экипажа штатной БТР-80, в силу возложенных на него должностных обязанностей старшего инструктора (наводчика), помимо целей обучения наводчиков роты, непосредственно связана с эксплуатацией и боевым применением этой боевой техники.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 xml:space="preserve">В связи с изложенным вывод окружного военного суда о том, что исполнение административным </w:t>
      </w:r>
      <w:r w:rsidRPr="00357D03">
        <w:rPr>
          <w:color w:val="000000"/>
          <w:sz w:val="27"/>
          <w:szCs w:val="27"/>
          <w:u w:val="single"/>
        </w:rPr>
        <w:t>ответчиком</w:t>
      </w:r>
      <w:r w:rsidRPr="003A4856">
        <w:rPr>
          <w:color w:val="000000"/>
          <w:sz w:val="27"/>
          <w:szCs w:val="27"/>
        </w:rPr>
        <w:t xml:space="preserve"> должностных обязанностей не связано с непосредственной эксплуатацией закрепленным за ним БТР-80, а в основном ориентировано на обучение личного состава, является неправильным.</w:t>
      </w: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 xml:space="preserve">В связи с изложенным у административного истца имелось право на получение ежемесячной надбавки за особые условия военной службы в экипажах штатной боевой (специальной) техники на гусеничном и колесном шасси, а поэтому решение гарнизонного военного суда о необходимости удовлетворения исковых требований </w:t>
      </w:r>
      <w:proofErr w:type="spellStart"/>
      <w:r w:rsidRPr="003A4856">
        <w:rPr>
          <w:color w:val="000000"/>
          <w:sz w:val="27"/>
          <w:szCs w:val="27"/>
        </w:rPr>
        <w:t>Тужика</w:t>
      </w:r>
      <w:proofErr w:type="spellEnd"/>
      <w:r w:rsidRPr="003A4856">
        <w:rPr>
          <w:color w:val="000000"/>
          <w:sz w:val="27"/>
          <w:szCs w:val="27"/>
        </w:rPr>
        <w:t xml:space="preserve"> И.А. в защиту своих прав, является обоснованным.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proofErr w:type="gramStart"/>
      <w:r w:rsidRPr="003A4856">
        <w:rPr>
          <w:color w:val="000000"/>
          <w:sz w:val="27"/>
          <w:szCs w:val="27"/>
        </w:rPr>
        <w:t>Поскольку ошибочный вывод окружного военного суда об обратном, не соответствует обстоятельствам административного дела, основан на неправильном применении норм материального права и привел к вынесению неправильного решения об отказе в удовлетворении заявленных административным истцом требований, то в силу ч. 1 ст. 328 КАС РФ это решение окружного военного суда подлежит отмене, а решение гарнизонного военного суда оставлению в силе.</w:t>
      </w:r>
      <w:proofErr w:type="gramEnd"/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Руководствуясь ст.ст. 327, 328, п. 4 ч. 1 ст. 329 и ст. 330 КАС РФ, Кассационный военный суд</w:t>
      </w:r>
    </w:p>
    <w:p w:rsidR="00242AC2" w:rsidRDefault="00242AC2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</w:p>
    <w:p w:rsidR="003A4856" w:rsidRPr="003A4856" w:rsidRDefault="003A4856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center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определил:</w:t>
      </w:r>
    </w:p>
    <w:p w:rsidR="00242AC2" w:rsidRDefault="00242AC2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</w:p>
    <w:p w:rsidR="003A4856" w:rsidRPr="003A4856" w:rsidRDefault="003A4856" w:rsidP="003A4856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 w:firstLine="720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апелляционное определение Московского окружного военного суда от 20 июня 2019 года в связи с нарушением норм материального права отменить, решение Нижегородского гарнизонного военного суда от 26 марта 2019 года оставить в силе.</w:t>
      </w:r>
    </w:p>
    <w:p w:rsidR="00242AC2" w:rsidRDefault="00242AC2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</w:p>
    <w:p w:rsidR="003A4856" w:rsidRPr="003A4856" w:rsidRDefault="003A4856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Председательствующий                          </w:t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Pr="003A4856">
        <w:rPr>
          <w:color w:val="000000"/>
          <w:sz w:val="27"/>
          <w:szCs w:val="27"/>
        </w:rPr>
        <w:t xml:space="preserve">  В.В. </w:t>
      </w:r>
      <w:proofErr w:type="spellStart"/>
      <w:r w:rsidRPr="003A4856">
        <w:rPr>
          <w:color w:val="000000"/>
          <w:sz w:val="27"/>
          <w:szCs w:val="27"/>
        </w:rPr>
        <w:t>Сивов</w:t>
      </w:r>
      <w:proofErr w:type="spellEnd"/>
    </w:p>
    <w:p w:rsidR="00242AC2" w:rsidRDefault="00242AC2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</w:p>
    <w:p w:rsidR="003A4856" w:rsidRPr="003A4856" w:rsidRDefault="003A4856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right="-284"/>
        <w:jc w:val="both"/>
        <w:rPr>
          <w:color w:val="000000"/>
          <w:sz w:val="27"/>
          <w:szCs w:val="27"/>
        </w:rPr>
      </w:pPr>
      <w:r w:rsidRPr="003A4856">
        <w:rPr>
          <w:color w:val="000000"/>
          <w:sz w:val="27"/>
          <w:szCs w:val="27"/>
        </w:rPr>
        <w:t>Судьи                                       </w:t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</w:r>
      <w:r w:rsidR="00242AC2">
        <w:rPr>
          <w:color w:val="000000"/>
          <w:sz w:val="27"/>
          <w:szCs w:val="27"/>
        </w:rPr>
        <w:tab/>
        <w:t xml:space="preserve"> </w:t>
      </w:r>
      <w:r w:rsidRPr="003A4856">
        <w:rPr>
          <w:color w:val="000000"/>
          <w:sz w:val="27"/>
          <w:szCs w:val="27"/>
        </w:rPr>
        <w:t> Ю.А. Дубов</w:t>
      </w:r>
    </w:p>
    <w:p w:rsidR="003A4856" w:rsidRPr="003A4856" w:rsidRDefault="00242AC2" w:rsidP="00242AC2">
      <w:pPr>
        <w:pStyle w:val="msoclassconsplusnormal"/>
        <w:shd w:val="clear" w:color="auto" w:fill="FFFFFF"/>
        <w:spacing w:before="0" w:beforeAutospacing="0" w:after="0" w:afterAutospacing="0" w:line="168" w:lineRule="atLeast"/>
        <w:ind w:left="6372" w:right="-284" w:firstLine="708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</w:t>
      </w:r>
      <w:r w:rsidR="003A4856" w:rsidRPr="003A4856">
        <w:rPr>
          <w:color w:val="000000"/>
          <w:sz w:val="27"/>
          <w:szCs w:val="27"/>
        </w:rPr>
        <w:t xml:space="preserve">Р.В. </w:t>
      </w:r>
      <w:proofErr w:type="spellStart"/>
      <w:r w:rsidR="003A4856" w:rsidRPr="003A4856">
        <w:rPr>
          <w:color w:val="000000"/>
          <w:sz w:val="27"/>
          <w:szCs w:val="27"/>
        </w:rPr>
        <w:t>Прытков</w:t>
      </w:r>
      <w:proofErr w:type="spellEnd"/>
    </w:p>
    <w:p w:rsidR="00755C3E" w:rsidRPr="003A4856" w:rsidRDefault="00755C3E" w:rsidP="003A4856">
      <w:pPr>
        <w:ind w:right="-284"/>
        <w:jc w:val="both"/>
        <w:rPr>
          <w:rFonts w:ascii="Times New Roman" w:hAnsi="Times New Roman" w:cs="Times New Roman"/>
          <w:sz w:val="27"/>
          <w:szCs w:val="27"/>
        </w:rPr>
      </w:pPr>
    </w:p>
    <w:sectPr w:rsidR="00755C3E" w:rsidRPr="003A4856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A4856"/>
    <w:rsid w:val="00035AB3"/>
    <w:rsid w:val="0004799F"/>
    <w:rsid w:val="000A1F02"/>
    <w:rsid w:val="000C7059"/>
    <w:rsid w:val="000F188A"/>
    <w:rsid w:val="00123C27"/>
    <w:rsid w:val="0020632B"/>
    <w:rsid w:val="00207782"/>
    <w:rsid w:val="00242AC2"/>
    <w:rsid w:val="002F7A55"/>
    <w:rsid w:val="00302472"/>
    <w:rsid w:val="00357D03"/>
    <w:rsid w:val="00365A97"/>
    <w:rsid w:val="003A4856"/>
    <w:rsid w:val="00400B26"/>
    <w:rsid w:val="0049755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2ADB"/>
    <w:rsid w:val="00A30565"/>
    <w:rsid w:val="00A363A5"/>
    <w:rsid w:val="00A43C16"/>
    <w:rsid w:val="00AE12A7"/>
    <w:rsid w:val="00BF7A1B"/>
    <w:rsid w:val="00C02B7E"/>
    <w:rsid w:val="00C502D0"/>
    <w:rsid w:val="00CC50D0"/>
    <w:rsid w:val="00D114AD"/>
    <w:rsid w:val="00D237B1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3A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3A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3A4856"/>
  </w:style>
  <w:style w:type="character" w:customStyle="1" w:styleId="others2">
    <w:name w:val="others2"/>
    <w:basedOn w:val="a0"/>
    <w:rsid w:val="003A4856"/>
  </w:style>
  <w:style w:type="character" w:customStyle="1" w:styleId="others1">
    <w:name w:val="others1"/>
    <w:basedOn w:val="a0"/>
    <w:rsid w:val="003A4856"/>
  </w:style>
  <w:style w:type="character" w:customStyle="1" w:styleId="fio8">
    <w:name w:val="fio8"/>
    <w:basedOn w:val="a0"/>
    <w:rsid w:val="003A4856"/>
  </w:style>
  <w:style w:type="paragraph" w:styleId="a3">
    <w:name w:val="Normal (Web)"/>
    <w:basedOn w:val="a"/>
    <w:uiPriority w:val="99"/>
    <w:semiHidden/>
    <w:unhideWhenUsed/>
    <w:rsid w:val="003A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5">
    <w:name w:val="msoclassa5"/>
    <w:basedOn w:val="a"/>
    <w:rsid w:val="003A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6">
    <w:name w:val="others6"/>
    <w:basedOn w:val="a0"/>
    <w:rsid w:val="003A4856"/>
  </w:style>
  <w:style w:type="character" w:customStyle="1" w:styleId="others7">
    <w:name w:val="others7"/>
    <w:basedOn w:val="a0"/>
    <w:rsid w:val="003A48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2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1720</Words>
  <Characters>9808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cp:lastPrinted>2020-03-18T06:34:00Z</cp:lastPrinted>
  <dcterms:created xsi:type="dcterms:W3CDTF">2020-03-18T06:27:00Z</dcterms:created>
  <dcterms:modified xsi:type="dcterms:W3CDTF">2020-03-18T06:42:00Z</dcterms:modified>
</cp:coreProperties>
</file>