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285" w:rsidRPr="00D87DB1" w:rsidRDefault="00E50285" w:rsidP="00E50285">
      <w:pPr>
        <w:ind w:firstLine="567"/>
        <w:rPr>
          <w:b/>
          <w:i/>
          <w:szCs w:val="28"/>
        </w:rPr>
      </w:pPr>
      <w:r>
        <w:rPr>
          <w:b/>
          <w:i/>
          <w:szCs w:val="28"/>
        </w:rPr>
        <w:t xml:space="preserve">11. </w:t>
      </w:r>
      <w:r w:rsidRPr="00D87DB1">
        <w:rPr>
          <w:b/>
          <w:i/>
          <w:szCs w:val="28"/>
        </w:rPr>
        <w:t>Выплата</w:t>
      </w:r>
      <w:r>
        <w:rPr>
          <w:b/>
          <w:i/>
          <w:szCs w:val="28"/>
        </w:rPr>
        <w:t xml:space="preserve"> военнослужащим</w:t>
      </w:r>
      <w:r w:rsidRPr="00D87DB1">
        <w:rPr>
          <w:b/>
          <w:i/>
          <w:szCs w:val="28"/>
        </w:rPr>
        <w:t xml:space="preserve"> ежемесячной надбавки за особые условия военной службы</w:t>
      </w:r>
      <w:r>
        <w:rPr>
          <w:b/>
          <w:i/>
          <w:szCs w:val="28"/>
        </w:rPr>
        <w:t>,</w:t>
      </w:r>
      <w:r w:rsidRPr="00D87DB1">
        <w:rPr>
          <w:b/>
          <w:i/>
          <w:szCs w:val="28"/>
        </w:rPr>
        <w:t xml:space="preserve"> </w:t>
      </w:r>
      <w:r>
        <w:rPr>
          <w:b/>
          <w:i/>
          <w:szCs w:val="28"/>
        </w:rPr>
        <w:t xml:space="preserve">не выполнившим установленной нормы годового налета часов </w:t>
      </w:r>
      <w:r w:rsidRPr="00D87DB1">
        <w:rPr>
          <w:b/>
          <w:i/>
          <w:szCs w:val="28"/>
        </w:rPr>
        <w:t>на авиационной технике</w:t>
      </w:r>
      <w:r>
        <w:rPr>
          <w:b/>
          <w:i/>
          <w:szCs w:val="28"/>
        </w:rPr>
        <w:t>,</w:t>
      </w:r>
      <w:r w:rsidRPr="00D87DB1">
        <w:rPr>
          <w:b/>
          <w:i/>
          <w:szCs w:val="28"/>
        </w:rPr>
        <w:t xml:space="preserve"> не производится</w:t>
      </w:r>
    </w:p>
    <w:p w:rsidR="00E50285" w:rsidRPr="00D87DB1" w:rsidRDefault="00E50285" w:rsidP="00E50285">
      <w:pPr>
        <w:ind w:firstLine="567"/>
        <w:rPr>
          <w:szCs w:val="28"/>
        </w:rPr>
      </w:pPr>
      <w:r w:rsidRPr="00D87DB1">
        <w:rPr>
          <w:szCs w:val="28"/>
        </w:rPr>
        <w:t>Капитан Г. проходит военную службу по контракту в учебной авиационной базе (2 разряда) в должности летчика-инструктора авиационного звена учебной авиационной эскадрильи.</w:t>
      </w:r>
      <w:r w:rsidRPr="00D87DB1">
        <w:rPr>
          <w:szCs w:val="28"/>
        </w:rPr>
        <w:tab/>
      </w:r>
    </w:p>
    <w:p w:rsidR="00E50285" w:rsidRPr="00D87DB1" w:rsidRDefault="00E50285" w:rsidP="00E50285">
      <w:pPr>
        <w:ind w:firstLine="567"/>
        <w:rPr>
          <w:szCs w:val="28"/>
        </w:rPr>
      </w:pPr>
      <w:r w:rsidRPr="00D87DB1">
        <w:rPr>
          <w:szCs w:val="28"/>
        </w:rPr>
        <w:t>По причине невыполнения установленной нормы годового налёта часов Г. в 2017 г. была прекращена выплата ежемесячной надбавки за особые условия военной службы.</w:t>
      </w:r>
    </w:p>
    <w:p w:rsidR="00E50285" w:rsidRPr="00D87DB1" w:rsidRDefault="00E50285" w:rsidP="00E50285">
      <w:pPr>
        <w:ind w:firstLine="567"/>
        <w:rPr>
          <w:szCs w:val="28"/>
        </w:rPr>
      </w:pPr>
      <w:r w:rsidRPr="00D87DB1">
        <w:rPr>
          <w:szCs w:val="28"/>
        </w:rPr>
        <w:t xml:space="preserve"> </w:t>
      </w:r>
      <w:r w:rsidRPr="00D87DB1">
        <w:rPr>
          <w:szCs w:val="28"/>
        </w:rPr>
        <w:tab/>
        <w:t>Считая свои права нарушенными, Г. обратился в суд с административным иском, в котором просил признать действия командира учебной авиационной базы незаконными и обязать указанное должностное лицо внести изменения в приказ для осуществления выплаты ему ежемесячной надбавки за особые условия военной службы.</w:t>
      </w:r>
    </w:p>
    <w:p w:rsidR="00E50285" w:rsidRPr="00D87DB1" w:rsidRDefault="00E50285" w:rsidP="00E50285">
      <w:pPr>
        <w:ind w:firstLine="567"/>
        <w:rPr>
          <w:szCs w:val="28"/>
        </w:rPr>
      </w:pPr>
      <w:r w:rsidRPr="00D87DB1">
        <w:rPr>
          <w:szCs w:val="28"/>
        </w:rPr>
        <w:t>Саратовский гарнизонный военный суд в удовлетворении административного иска Г.</w:t>
      </w:r>
      <w:r>
        <w:rPr>
          <w:szCs w:val="28"/>
        </w:rPr>
        <w:t xml:space="preserve"> обоснованно </w:t>
      </w:r>
      <w:r w:rsidRPr="00D87DB1">
        <w:rPr>
          <w:szCs w:val="28"/>
        </w:rPr>
        <w:t>отказал</w:t>
      </w:r>
      <w:r>
        <w:rPr>
          <w:szCs w:val="28"/>
        </w:rPr>
        <w:t xml:space="preserve"> по следующим основаниям</w:t>
      </w:r>
      <w:r w:rsidRPr="00D87DB1">
        <w:rPr>
          <w:szCs w:val="28"/>
        </w:rPr>
        <w:t>.</w:t>
      </w:r>
    </w:p>
    <w:p w:rsidR="00E50285" w:rsidRPr="00D87DB1" w:rsidRDefault="00E50285" w:rsidP="00E50285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В соответствии с </w:t>
      </w:r>
      <w:hyperlink r:id="rId4" w:history="1">
        <w:r w:rsidRPr="00D87DB1">
          <w:rPr>
            <w:szCs w:val="28"/>
          </w:rPr>
          <w:t>ч. 2 ст. 2</w:t>
        </w:r>
      </w:hyperlink>
      <w:r w:rsidRPr="00D87DB1">
        <w:rPr>
          <w:szCs w:val="28"/>
        </w:rPr>
        <w:t xml:space="preserve"> Федерального закона «О денежном довольствии военнослужащих и предоставлении им отдельных выплат» денежное довольствие военнослужащего, проходящего военную службу по контракту, состоит из месячного оклада в соответствии с присвоенным воинским званием и месячного оклада в соответствии с занимаемой воинской должностью, которые составляют оклад месячного денежного содержания</w:t>
      </w:r>
      <w:proofErr w:type="gramEnd"/>
      <w:r w:rsidRPr="00D87DB1">
        <w:rPr>
          <w:szCs w:val="28"/>
        </w:rPr>
        <w:t xml:space="preserve"> военнослужащего, и из ежемесячных и иных дополнительных выплат.</w:t>
      </w:r>
    </w:p>
    <w:p w:rsidR="00E50285" w:rsidRPr="00D87DB1" w:rsidRDefault="00E50285" w:rsidP="00E50285">
      <w:pPr>
        <w:ind w:firstLine="567"/>
        <w:rPr>
          <w:szCs w:val="28"/>
        </w:rPr>
      </w:pPr>
      <w:r w:rsidRPr="00D87DB1">
        <w:rPr>
          <w:szCs w:val="28"/>
        </w:rPr>
        <w:t xml:space="preserve">Согласно </w:t>
      </w:r>
      <w:proofErr w:type="gramStart"/>
      <w:r w:rsidRPr="00D87DB1">
        <w:rPr>
          <w:szCs w:val="28"/>
        </w:rPr>
        <w:t>ч</w:t>
      </w:r>
      <w:proofErr w:type="gramEnd"/>
      <w:r w:rsidRPr="00D87DB1">
        <w:rPr>
          <w:szCs w:val="28"/>
        </w:rPr>
        <w:t>. 18 ст. 2 названного Федерального закона правила выплаты военнослужащим, проходящим военную службу по контракту, ежемесячной надбавки за особые условия военной службы определяются Правительством Российской Федерации в зависимости от условий прохождения военной службы соответствующими категориями военнослужащих.</w:t>
      </w:r>
    </w:p>
    <w:p w:rsidR="00E50285" w:rsidRPr="00D87DB1" w:rsidRDefault="00E50285" w:rsidP="00E50285">
      <w:pPr>
        <w:ind w:firstLine="567"/>
        <w:rPr>
          <w:szCs w:val="28"/>
        </w:rPr>
      </w:pPr>
      <w:proofErr w:type="gramStart"/>
      <w:r w:rsidRPr="00D87DB1">
        <w:rPr>
          <w:szCs w:val="28"/>
        </w:rPr>
        <w:t>В силу п. 3 Правил выплаты ежемесячной надбавки за особые условия военной службы военнослужащим, проходящим военную службу по контракту, утверждённых постановлением Правительства Российской Федерации от 21 декабря 2011 г. № 1073, выплата соответствующей надбавки производится военнослужащим лётного состава, выполняющим полёты по планам боевой (специальной) подготовки в составе экипажей самолётов, вертолётов (воздушных пунктов управления, летающих лабораторий, сверхлёгких воздушных судов), при условии выполнения</w:t>
      </w:r>
      <w:proofErr w:type="gramEnd"/>
      <w:r w:rsidRPr="00D87DB1">
        <w:rPr>
          <w:szCs w:val="28"/>
        </w:rPr>
        <w:t xml:space="preserve"> установленной государственным органом нормы налёта часов.</w:t>
      </w:r>
    </w:p>
    <w:p w:rsidR="00E50285" w:rsidRPr="00D87DB1" w:rsidRDefault="00E50285" w:rsidP="00E50285">
      <w:pPr>
        <w:ind w:firstLine="567"/>
        <w:rPr>
          <w:szCs w:val="28"/>
        </w:rPr>
      </w:pPr>
      <w:proofErr w:type="gramStart"/>
      <w:r w:rsidRPr="00D87DB1">
        <w:rPr>
          <w:szCs w:val="28"/>
        </w:rPr>
        <w:t xml:space="preserve">Аналогичное положение содержится в </w:t>
      </w:r>
      <w:proofErr w:type="spellStart"/>
      <w:r w:rsidRPr="00D87DB1">
        <w:rPr>
          <w:szCs w:val="28"/>
        </w:rPr>
        <w:t>подп</w:t>
      </w:r>
      <w:proofErr w:type="spellEnd"/>
      <w:r w:rsidRPr="00D87DB1">
        <w:rPr>
          <w:szCs w:val="28"/>
        </w:rPr>
        <w:t>. «б» п. 53 Порядка обеспечения денежным довольствием военнослужащих Вооружённых Сил Российской Федерации, в котором в качестве необходимого условия для производства соответствующей выплаты определено выполнение нормы налёта часов за истекший год.</w:t>
      </w:r>
      <w:proofErr w:type="gramEnd"/>
    </w:p>
    <w:p w:rsidR="00E50285" w:rsidRPr="00D87DB1" w:rsidRDefault="00E50285" w:rsidP="00E50285">
      <w:pPr>
        <w:ind w:firstLine="567"/>
        <w:rPr>
          <w:szCs w:val="28"/>
        </w:rPr>
      </w:pPr>
      <w:r w:rsidRPr="00D87DB1">
        <w:rPr>
          <w:szCs w:val="28"/>
        </w:rPr>
        <w:t xml:space="preserve">В соответствии с </w:t>
      </w:r>
      <w:proofErr w:type="spellStart"/>
      <w:r w:rsidRPr="00D87DB1">
        <w:rPr>
          <w:szCs w:val="28"/>
        </w:rPr>
        <w:t>подп</w:t>
      </w:r>
      <w:proofErr w:type="spellEnd"/>
      <w:r w:rsidRPr="00D87DB1">
        <w:rPr>
          <w:szCs w:val="28"/>
        </w:rPr>
        <w:t>. «а» п. 1 приложения к приказу Министра обороны Российской Федерации от 3 октября 2014 г.</w:t>
      </w:r>
      <w:r>
        <w:rPr>
          <w:szCs w:val="28"/>
        </w:rPr>
        <w:t xml:space="preserve"> № 720</w:t>
      </w:r>
      <w:r w:rsidRPr="00D87DB1">
        <w:rPr>
          <w:szCs w:val="28"/>
        </w:rPr>
        <w:t xml:space="preserve">дсп норма годового налёта часов на самолётах специального назначения, вертолётах, </w:t>
      </w:r>
      <w:r w:rsidRPr="00D87DB1">
        <w:rPr>
          <w:szCs w:val="28"/>
        </w:rPr>
        <w:lastRenderedPageBreak/>
        <w:t>кроме базирующихся на кораблях, военно-транспортных, транспортных и пассажирских самолётах составляет 40 часов.</w:t>
      </w:r>
    </w:p>
    <w:p w:rsidR="00E50285" w:rsidRPr="00D87DB1" w:rsidRDefault="00E50285" w:rsidP="00E50285">
      <w:pPr>
        <w:ind w:firstLine="567"/>
        <w:rPr>
          <w:szCs w:val="28"/>
        </w:rPr>
      </w:pPr>
      <w:r>
        <w:rPr>
          <w:szCs w:val="28"/>
        </w:rPr>
        <w:t>Из материалов дела следует</w:t>
      </w:r>
      <w:r w:rsidRPr="00D87DB1">
        <w:rPr>
          <w:szCs w:val="28"/>
        </w:rPr>
        <w:t>, что Г. в 2016 г. осуществлял полёты в качестве помощника командира экипажа на военно-транспортном самолёте Л-410 УВП-Э, при этом его годовой налёт составил 30 часов. К обучению курсантов и слушателей Г. в 2016 г. не допускался.</w:t>
      </w:r>
    </w:p>
    <w:p w:rsidR="00E50285" w:rsidRPr="00D87DB1" w:rsidRDefault="00E50285" w:rsidP="00E50285">
      <w:pPr>
        <w:ind w:firstLine="567"/>
        <w:rPr>
          <w:szCs w:val="28"/>
        </w:rPr>
      </w:pPr>
      <w:r w:rsidRPr="00D87DB1">
        <w:rPr>
          <w:szCs w:val="28"/>
        </w:rPr>
        <w:t>При таких обстоятельствах гарнизонный военный суд пришёл к правильному выводу о том, что оснований для установления выплаты Г. в 2017 г. ежемесячной надбавки за особые условия военной службы не имелось, как не имелось оснований для признания соответствующих действий командования неправомерными.</w:t>
      </w:r>
    </w:p>
    <w:p w:rsidR="00E751F1" w:rsidRDefault="00E751F1" w:rsidP="00E751F1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E751F1" w:rsidRPr="00187B17" w:rsidRDefault="00E751F1" w:rsidP="00E751F1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E751F1" w:rsidRDefault="00E751F1" w:rsidP="00E751F1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E751F1" w:rsidRPr="003C4895" w:rsidRDefault="00E751F1" w:rsidP="00E751F1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E50285"/>
    <w:rsid w:val="00035AB3"/>
    <w:rsid w:val="0004799F"/>
    <w:rsid w:val="000F188A"/>
    <w:rsid w:val="001805AE"/>
    <w:rsid w:val="00207782"/>
    <w:rsid w:val="00302472"/>
    <w:rsid w:val="006646AF"/>
    <w:rsid w:val="00755C3E"/>
    <w:rsid w:val="007A1DB1"/>
    <w:rsid w:val="00894DBC"/>
    <w:rsid w:val="009D43D6"/>
    <w:rsid w:val="009F2ADB"/>
    <w:rsid w:val="00A53420"/>
    <w:rsid w:val="00AE12A7"/>
    <w:rsid w:val="00C948B1"/>
    <w:rsid w:val="00CC50D0"/>
    <w:rsid w:val="00DE1C7C"/>
    <w:rsid w:val="00E50285"/>
    <w:rsid w:val="00E751F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28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sid w:val="00E751F1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E751F1"/>
    <w:pPr>
      <w:widowControl w:val="0"/>
      <w:shd w:val="clear" w:color="auto" w:fill="FFFFFF"/>
      <w:overflowPunct/>
      <w:autoSpaceDE/>
      <w:autoSpaceDN/>
      <w:adjustRightInd/>
      <w:spacing w:line="317" w:lineRule="exact"/>
      <w:ind w:hanging="360"/>
      <w:jc w:val="left"/>
    </w:pPr>
    <w:rPr>
      <w:b/>
      <w:bCs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1F6F0CBFECDCC7C6F4225F158D84A84931C81FF0DC113ED32FA85D559A8BEC155D84C671348078C3W5bE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2018-10-02T08:04:00Z</dcterms:created>
  <dcterms:modified xsi:type="dcterms:W3CDTF">2018-10-02T15:26:00Z</dcterms:modified>
</cp:coreProperties>
</file>