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7C3" w:rsidRPr="00B444EE" w:rsidRDefault="00D867C3" w:rsidP="00D867C3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B444EE">
        <w:rPr>
          <w:rFonts w:ascii="Tahoma" w:hAnsi="Tahoma" w:cs="Tahoma"/>
          <w:b/>
          <w:iCs/>
          <w:sz w:val="28"/>
          <w:lang w:val="ru-RU"/>
        </w:rPr>
        <w:t>Нахождение военнослужащего в составе сводного подразд</w:t>
      </w:r>
      <w:r w:rsidRPr="00B444EE">
        <w:rPr>
          <w:rFonts w:ascii="Tahoma" w:hAnsi="Tahoma" w:cs="Tahoma"/>
          <w:b/>
          <w:iCs/>
          <w:sz w:val="28"/>
          <w:lang w:val="ru-RU"/>
        </w:rPr>
        <w:t>е</w:t>
      </w:r>
      <w:r w:rsidRPr="00B444EE">
        <w:rPr>
          <w:rFonts w:ascii="Tahoma" w:hAnsi="Tahoma" w:cs="Tahoma"/>
          <w:b/>
          <w:iCs/>
          <w:sz w:val="28"/>
          <w:lang w:val="ru-RU"/>
        </w:rPr>
        <w:t>ления вне пункта постоянной дислокации воинской части для отработки поставленных задач не может быть признано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B444EE">
        <w:rPr>
          <w:rFonts w:ascii="Tahoma" w:hAnsi="Tahoma" w:cs="Tahoma"/>
          <w:b/>
          <w:iCs/>
          <w:sz w:val="28"/>
          <w:lang w:val="ru-RU"/>
        </w:rPr>
        <w:t>н</w:t>
      </w:r>
      <w:r w:rsidRPr="00B444EE">
        <w:rPr>
          <w:rFonts w:ascii="Tahoma" w:hAnsi="Tahoma" w:cs="Tahoma"/>
          <w:b/>
          <w:iCs/>
          <w:sz w:val="28"/>
          <w:lang w:val="ru-RU"/>
        </w:rPr>
        <w:t>а</w:t>
      </w:r>
      <w:r w:rsidRPr="00B444EE">
        <w:rPr>
          <w:rFonts w:ascii="Tahoma" w:hAnsi="Tahoma" w:cs="Tahoma"/>
          <w:b/>
          <w:iCs/>
          <w:sz w:val="28"/>
          <w:lang w:val="ru-RU"/>
        </w:rPr>
        <w:t>хождением в служебной командировке</w:t>
      </w:r>
    </w:p>
    <w:p w:rsidR="00D867C3" w:rsidRPr="00544A6D" w:rsidRDefault="00D867C3" w:rsidP="00D867C3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</w:p>
    <w:p w:rsidR="00D867C3" w:rsidRPr="00544A6D" w:rsidRDefault="00D867C3" w:rsidP="00D867C3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4 июля</w:t>
      </w:r>
      <w:r w:rsidRPr="00544A6D">
        <w:rPr>
          <w:i/>
          <w:sz w:val="28"/>
          <w:szCs w:val="28"/>
        </w:rPr>
        <w:t xml:space="preserve"> 2017 г. № </w:t>
      </w:r>
      <w:r w:rsidRPr="000171E4">
        <w:rPr>
          <w:i/>
          <w:sz w:val="28"/>
          <w:szCs w:val="28"/>
        </w:rPr>
        <w:t xml:space="preserve">208-КГ17-12 </w:t>
      </w:r>
      <w:r w:rsidRPr="00544A6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Е. (извлечение)</w:t>
      </w:r>
      <w:r w:rsidRPr="00544A6D">
        <w:rPr>
          <w:i/>
          <w:sz w:val="28"/>
          <w:szCs w:val="28"/>
        </w:rPr>
        <w:t xml:space="preserve"> </w:t>
      </w:r>
    </w:p>
    <w:p w:rsidR="00D867C3" w:rsidRPr="00544A6D" w:rsidRDefault="00D867C3" w:rsidP="00D867C3">
      <w:pPr>
        <w:pStyle w:val="a3"/>
        <w:ind w:firstLine="709"/>
        <w:jc w:val="both"/>
        <w:rPr>
          <w:i/>
          <w:sz w:val="28"/>
          <w:szCs w:val="28"/>
        </w:rPr>
      </w:pP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 xml:space="preserve">Решением Белогорского гарнизонного военного суда от 19 августа </w:t>
      </w:r>
      <w:r w:rsidRPr="00697E0A">
        <w:rPr>
          <w:sz w:val="28"/>
          <w:szCs w:val="28"/>
          <w:lang w:val="ru-RU"/>
        </w:rPr>
        <w:br/>
        <w:t>2016 г., оставленным без изменения апелляционным определением Дальн</w:t>
      </w:r>
      <w:r w:rsidRPr="00697E0A">
        <w:rPr>
          <w:sz w:val="28"/>
          <w:szCs w:val="28"/>
          <w:lang w:val="ru-RU"/>
        </w:rPr>
        <w:t>е</w:t>
      </w:r>
      <w:r w:rsidRPr="00697E0A">
        <w:rPr>
          <w:sz w:val="28"/>
          <w:szCs w:val="28"/>
          <w:lang w:val="ru-RU"/>
        </w:rPr>
        <w:t>восточного окружного военного суда от 27 октября 2016 г., удовлетворено административное исковое заявление Е., в котором она просила признать н</w:t>
      </w:r>
      <w:r w:rsidRPr="00697E0A"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>законным отказ руководителя ф</w:t>
      </w:r>
      <w:r w:rsidRPr="00697E0A">
        <w:rPr>
          <w:sz w:val="28"/>
          <w:szCs w:val="28"/>
          <w:lang w:val="ru-RU"/>
        </w:rPr>
        <w:t>едерального казенного учреждения «Упра</w:t>
      </w:r>
      <w:r w:rsidRPr="00697E0A">
        <w:rPr>
          <w:sz w:val="28"/>
          <w:szCs w:val="28"/>
          <w:lang w:val="ru-RU"/>
        </w:rPr>
        <w:t>в</w:t>
      </w:r>
      <w:r w:rsidRPr="00697E0A">
        <w:rPr>
          <w:sz w:val="28"/>
          <w:szCs w:val="28"/>
          <w:lang w:val="ru-RU"/>
        </w:rPr>
        <w:t>ление финансового обеспечения Министерства обороны Российской Федер</w:t>
      </w:r>
      <w:r w:rsidRPr="00697E0A">
        <w:rPr>
          <w:sz w:val="28"/>
          <w:szCs w:val="28"/>
          <w:lang w:val="ru-RU"/>
        </w:rPr>
        <w:t>а</w:t>
      </w:r>
      <w:r w:rsidRPr="00697E0A">
        <w:rPr>
          <w:sz w:val="28"/>
          <w:szCs w:val="28"/>
          <w:lang w:val="ru-RU"/>
        </w:rPr>
        <w:t>ции по Амурской области и Республики Саха (Якутия)» (далее – Управление финансового обеспечения) от 16</w:t>
      </w:r>
      <w:proofErr w:type="gramEnd"/>
      <w:r w:rsidRPr="00697E0A">
        <w:rPr>
          <w:sz w:val="28"/>
          <w:szCs w:val="28"/>
          <w:lang w:val="ru-RU"/>
        </w:rPr>
        <w:t xml:space="preserve"> июня 2016 г. в возмещении командирово</w:t>
      </w:r>
      <w:r w:rsidRPr="00697E0A">
        <w:rPr>
          <w:sz w:val="28"/>
          <w:szCs w:val="28"/>
          <w:lang w:val="ru-RU"/>
        </w:rPr>
        <w:t>ч</w:t>
      </w:r>
      <w:r w:rsidRPr="00697E0A">
        <w:rPr>
          <w:sz w:val="28"/>
          <w:szCs w:val="28"/>
          <w:lang w:val="ru-RU"/>
        </w:rPr>
        <w:t>ных расходов в связи с нахождением ее в составе штатных подразделений при выполнении задач в период с 25 февраля по 13 мая 2016 г. вне места ди</w:t>
      </w:r>
      <w:r w:rsidRPr="00697E0A">
        <w:rPr>
          <w:sz w:val="28"/>
          <w:szCs w:val="28"/>
          <w:lang w:val="ru-RU"/>
        </w:rPr>
        <w:t>с</w:t>
      </w:r>
      <w:r w:rsidRPr="00697E0A">
        <w:rPr>
          <w:sz w:val="28"/>
          <w:szCs w:val="28"/>
          <w:lang w:val="ru-RU"/>
        </w:rPr>
        <w:t>локации воинской части.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На руководителя Управления финансового обеспечения судом возл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жена обязанность </w:t>
      </w:r>
      <w:proofErr w:type="gramStart"/>
      <w:r w:rsidRPr="00697E0A">
        <w:rPr>
          <w:sz w:val="28"/>
          <w:szCs w:val="28"/>
          <w:lang w:val="ru-RU"/>
        </w:rPr>
        <w:t>возместить</w:t>
      </w:r>
      <w:proofErr w:type="gramEnd"/>
      <w:r w:rsidRPr="00697E0A">
        <w:rPr>
          <w:sz w:val="28"/>
          <w:szCs w:val="28"/>
          <w:lang w:val="ru-RU"/>
        </w:rPr>
        <w:t xml:space="preserve"> Е. суточные за время нахождения в служебной командировке в указанный период.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Рассмотрев материалы дела по кассационной жалобе административн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го ответчика, Судебная коллегия по делам военнослужащих пришла к выводу о неправильном применении судами при рассмотрении дела норм материал</w:t>
      </w:r>
      <w:r w:rsidRPr="00697E0A">
        <w:rPr>
          <w:sz w:val="28"/>
          <w:szCs w:val="28"/>
          <w:lang w:val="ru-RU"/>
        </w:rPr>
        <w:t>ь</w:t>
      </w:r>
      <w:r w:rsidRPr="00697E0A">
        <w:rPr>
          <w:sz w:val="28"/>
          <w:szCs w:val="28"/>
          <w:lang w:val="ru-RU"/>
        </w:rPr>
        <w:t>ного права, что выразилось в следующем.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>Из материалов дела следует, что в целях поддержания вооружения и военной техники в установленной степени готовности к использованию по назначению и своевременного их восстановления в период подготовки к про</w:t>
      </w:r>
      <w:r>
        <w:rPr>
          <w:sz w:val="28"/>
          <w:szCs w:val="28"/>
          <w:lang w:val="ru-RU"/>
        </w:rPr>
        <w:t>ведению военного парада</w:t>
      </w:r>
      <w:r w:rsidRPr="00697E0A">
        <w:rPr>
          <w:sz w:val="28"/>
          <w:szCs w:val="28"/>
          <w:lang w:val="ru-RU"/>
        </w:rPr>
        <w:t xml:space="preserve"> начальник штаба Восточного военного округа потребовал от командира воинской части привлечь к участию к указанным мероприятиям ряд подразделений с направлением их под руководством кома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дира батальона воинской части в г</w:t>
      </w:r>
      <w:proofErr w:type="gramEnd"/>
      <w:r w:rsidRPr="00697E0A">
        <w:rPr>
          <w:sz w:val="28"/>
          <w:szCs w:val="28"/>
          <w:lang w:val="ru-RU"/>
        </w:rPr>
        <w:t xml:space="preserve">. Хабаровск, а размещение и ежедневное питание личного состава определил по месту проведения мероприятий.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>Во исполнение указаний начальника штаба Восточного военного окр</w:t>
      </w:r>
      <w:r w:rsidRPr="00697E0A">
        <w:rPr>
          <w:sz w:val="28"/>
          <w:szCs w:val="28"/>
          <w:lang w:val="ru-RU"/>
        </w:rPr>
        <w:t>у</w:t>
      </w:r>
      <w:r w:rsidRPr="00697E0A">
        <w:rPr>
          <w:sz w:val="28"/>
          <w:szCs w:val="28"/>
          <w:lang w:val="ru-RU"/>
        </w:rPr>
        <w:t>га командир воинской части издал приказ от 24 февраля 2016 г., которым сформировал ремонтную группу в составе ряда подразделений воинской ча</w:t>
      </w:r>
      <w:r w:rsidRPr="00697E0A">
        <w:rPr>
          <w:sz w:val="28"/>
          <w:szCs w:val="28"/>
          <w:lang w:val="ru-RU"/>
        </w:rPr>
        <w:t>с</w:t>
      </w:r>
      <w:r w:rsidRPr="00697E0A">
        <w:rPr>
          <w:sz w:val="28"/>
          <w:szCs w:val="28"/>
          <w:lang w:val="ru-RU"/>
        </w:rPr>
        <w:t>ти, назначил старшего группы и включил в нее военнослужащих, в том чи</w:t>
      </w:r>
      <w:r w:rsidRPr="00697E0A">
        <w:rPr>
          <w:sz w:val="28"/>
          <w:szCs w:val="28"/>
          <w:lang w:val="ru-RU"/>
        </w:rPr>
        <w:t>с</w:t>
      </w:r>
      <w:r w:rsidRPr="00697E0A">
        <w:rPr>
          <w:sz w:val="28"/>
          <w:szCs w:val="28"/>
          <w:lang w:val="ru-RU"/>
        </w:rPr>
        <w:t>ле Е., приказав им совершить до 27 февраля 2016 г. марш на штатной технике до г. Хабаровска, где в составе сводного подразделения</w:t>
      </w:r>
      <w:proofErr w:type="gramEnd"/>
      <w:r w:rsidRPr="00697E0A">
        <w:rPr>
          <w:sz w:val="28"/>
          <w:szCs w:val="28"/>
          <w:lang w:val="ru-RU"/>
        </w:rPr>
        <w:t xml:space="preserve"> они выполняли п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ставленные задачи.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Санитарным инструктором ремонтной группы, согласно приказу</w:t>
      </w:r>
      <w:r>
        <w:rPr>
          <w:sz w:val="28"/>
          <w:szCs w:val="28"/>
          <w:lang w:val="ru-RU"/>
        </w:rPr>
        <w:br/>
      </w:r>
      <w:r w:rsidRPr="00697E0A">
        <w:rPr>
          <w:sz w:val="28"/>
          <w:szCs w:val="28"/>
          <w:lang w:val="ru-RU"/>
        </w:rPr>
        <w:t xml:space="preserve">от 24 февраля 2016 г., была назначена Е.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lastRenderedPageBreak/>
        <w:t>По прибытии к месту предназначения ремонтная группа была разм</w:t>
      </w:r>
      <w:r w:rsidRPr="00697E0A">
        <w:rPr>
          <w:sz w:val="28"/>
          <w:szCs w:val="28"/>
          <w:lang w:val="ru-RU"/>
        </w:rPr>
        <w:t>е</w:t>
      </w:r>
      <w:r w:rsidRPr="00697E0A">
        <w:rPr>
          <w:sz w:val="28"/>
          <w:szCs w:val="28"/>
          <w:lang w:val="ru-RU"/>
        </w:rPr>
        <w:t>щена в казарме воинской части (административный истец – в отдельном ку</w:t>
      </w:r>
      <w:r w:rsidRPr="00697E0A">
        <w:rPr>
          <w:sz w:val="28"/>
          <w:szCs w:val="28"/>
          <w:lang w:val="ru-RU"/>
        </w:rPr>
        <w:t>б</w:t>
      </w:r>
      <w:r w:rsidRPr="00697E0A">
        <w:rPr>
          <w:sz w:val="28"/>
          <w:szCs w:val="28"/>
          <w:lang w:val="ru-RU"/>
        </w:rPr>
        <w:t xml:space="preserve">рике) и поставлена на котловое довольствие.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Удовлетворяя заявление административного истца, суд первой инста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 xml:space="preserve">ции исходил из того, что мероприятия, в которых участвовала </w:t>
      </w:r>
      <w:r w:rsidRPr="00697E0A">
        <w:rPr>
          <w:sz w:val="28"/>
          <w:szCs w:val="28"/>
          <w:lang w:val="ru-RU"/>
        </w:rPr>
        <w:br/>
        <w:t>Е. вне места постоянной дислокации воинской части, относятся к числу сл</w:t>
      </w:r>
      <w:r w:rsidRPr="00697E0A">
        <w:rPr>
          <w:sz w:val="28"/>
          <w:szCs w:val="28"/>
          <w:lang w:val="ru-RU"/>
        </w:rPr>
        <w:t>у</w:t>
      </w:r>
      <w:r w:rsidRPr="00697E0A">
        <w:rPr>
          <w:sz w:val="28"/>
          <w:szCs w:val="28"/>
          <w:lang w:val="ru-RU"/>
        </w:rPr>
        <w:t>жебных командировок, поскольку административный истец согласно штату не входит в состав подразделений (взводов), привлеченных к участию в этих мероприятиях, и она фактически не обеспечивалась питанием. С такими в</w:t>
      </w:r>
      <w:r w:rsidRPr="00697E0A">
        <w:rPr>
          <w:sz w:val="28"/>
          <w:szCs w:val="28"/>
          <w:lang w:val="ru-RU"/>
        </w:rPr>
        <w:t>ы</w:t>
      </w:r>
      <w:r w:rsidRPr="00697E0A">
        <w:rPr>
          <w:sz w:val="28"/>
          <w:szCs w:val="28"/>
          <w:lang w:val="ru-RU"/>
        </w:rPr>
        <w:t xml:space="preserve">водами согласился окружной военный суд.  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Однако такие выводы судов обстоятельствам дела не соответствуют.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>В суде установлено, что по указанию начальника штаба военного окр</w:t>
      </w:r>
      <w:r w:rsidRPr="00697E0A">
        <w:rPr>
          <w:sz w:val="28"/>
          <w:szCs w:val="28"/>
          <w:lang w:val="ru-RU"/>
        </w:rPr>
        <w:t>у</w:t>
      </w:r>
      <w:r w:rsidRPr="00697E0A">
        <w:rPr>
          <w:sz w:val="28"/>
          <w:szCs w:val="28"/>
          <w:lang w:val="ru-RU"/>
        </w:rPr>
        <w:t>га в целях поддержания вооружения и военной техники в установленной степени готовности к использованию по назначению и своевременного их во</w:t>
      </w:r>
      <w:r w:rsidRPr="00697E0A">
        <w:rPr>
          <w:sz w:val="28"/>
          <w:szCs w:val="28"/>
          <w:lang w:val="ru-RU"/>
        </w:rPr>
        <w:t>с</w:t>
      </w:r>
      <w:r w:rsidRPr="00697E0A">
        <w:rPr>
          <w:sz w:val="28"/>
          <w:szCs w:val="28"/>
          <w:lang w:val="ru-RU"/>
        </w:rPr>
        <w:t>становления в период подготовки к проведению военного парада в воинской части, в которой проходит военную службу Е., была сформирована ремон</w:t>
      </w:r>
      <w:r w:rsidRPr="00697E0A">
        <w:rPr>
          <w:sz w:val="28"/>
          <w:szCs w:val="28"/>
          <w:lang w:val="ru-RU"/>
        </w:rPr>
        <w:t>т</w:t>
      </w:r>
      <w:r w:rsidRPr="00697E0A">
        <w:rPr>
          <w:sz w:val="28"/>
          <w:szCs w:val="28"/>
          <w:lang w:val="ru-RU"/>
        </w:rPr>
        <w:t>ная группа в составе ряда подразделений воинской части.</w:t>
      </w:r>
      <w:proofErr w:type="gramEnd"/>
      <w:r w:rsidRPr="00697E0A">
        <w:rPr>
          <w:sz w:val="28"/>
          <w:szCs w:val="28"/>
          <w:lang w:val="ru-RU"/>
        </w:rPr>
        <w:t xml:space="preserve"> В эту группу пр</w:t>
      </w:r>
      <w:r w:rsidRPr="00697E0A">
        <w:rPr>
          <w:sz w:val="28"/>
          <w:szCs w:val="28"/>
          <w:lang w:val="ru-RU"/>
        </w:rPr>
        <w:t>и</w:t>
      </w:r>
      <w:r w:rsidRPr="00697E0A">
        <w:rPr>
          <w:sz w:val="28"/>
          <w:szCs w:val="28"/>
          <w:lang w:val="ru-RU"/>
        </w:rPr>
        <w:t>казом командира воинской части включена административный истец, кот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рая в составе группы принимала участие в указанных мероприятиях, испо</w:t>
      </w:r>
      <w:r w:rsidRPr="00697E0A">
        <w:rPr>
          <w:sz w:val="28"/>
          <w:szCs w:val="28"/>
          <w:lang w:val="ru-RU"/>
        </w:rPr>
        <w:t>л</w:t>
      </w:r>
      <w:r w:rsidRPr="00697E0A">
        <w:rPr>
          <w:sz w:val="28"/>
          <w:szCs w:val="28"/>
          <w:lang w:val="ru-RU"/>
        </w:rPr>
        <w:t xml:space="preserve">няя свои должностные обязанности санитарного инструктора.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Из изложенного следует, что Е. была привлечена командованием в составе сводного подразделения (ремонтной группы) к участию в мероприят</w:t>
      </w:r>
      <w:r w:rsidRPr="00697E0A">
        <w:rPr>
          <w:sz w:val="28"/>
          <w:szCs w:val="28"/>
          <w:lang w:val="ru-RU"/>
        </w:rPr>
        <w:t>и</w:t>
      </w:r>
      <w:r w:rsidRPr="00697E0A">
        <w:rPr>
          <w:sz w:val="28"/>
          <w:szCs w:val="28"/>
          <w:lang w:val="ru-RU"/>
        </w:rPr>
        <w:t xml:space="preserve">ях вне пункта постоянной дислокации воинской части.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 xml:space="preserve">Это обстоятельство имеет существенное значение для дела.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 xml:space="preserve">Согласно </w:t>
      </w:r>
      <w:proofErr w:type="spellStart"/>
      <w:r w:rsidRPr="00697E0A">
        <w:rPr>
          <w:sz w:val="28"/>
          <w:szCs w:val="28"/>
          <w:lang w:val="ru-RU"/>
        </w:rPr>
        <w:t>подп</w:t>
      </w:r>
      <w:proofErr w:type="spellEnd"/>
      <w:r w:rsidRPr="00697E0A">
        <w:rPr>
          <w:sz w:val="28"/>
          <w:szCs w:val="28"/>
          <w:lang w:val="ru-RU"/>
        </w:rPr>
        <w:t>. «</w:t>
      </w:r>
      <w:proofErr w:type="spellStart"/>
      <w:r w:rsidRPr="00697E0A">
        <w:rPr>
          <w:sz w:val="28"/>
          <w:szCs w:val="28"/>
          <w:lang w:val="ru-RU"/>
        </w:rPr>
        <w:t>з</w:t>
      </w:r>
      <w:proofErr w:type="spellEnd"/>
      <w:r w:rsidRPr="00697E0A">
        <w:rPr>
          <w:sz w:val="28"/>
          <w:szCs w:val="28"/>
          <w:lang w:val="ru-RU"/>
        </w:rPr>
        <w:t>» п. 125 Порядка обеспечения денежным довольств</w:t>
      </w:r>
      <w:r w:rsidRPr="00697E0A">
        <w:rPr>
          <w:sz w:val="28"/>
          <w:szCs w:val="28"/>
          <w:lang w:val="ru-RU"/>
        </w:rPr>
        <w:t>и</w:t>
      </w:r>
      <w:r w:rsidRPr="00697E0A">
        <w:rPr>
          <w:sz w:val="28"/>
          <w:szCs w:val="28"/>
          <w:lang w:val="ru-RU"/>
        </w:rPr>
        <w:t>ем военнослужащих не считаются командировками поездки военнослуж</w:t>
      </w:r>
      <w:r w:rsidRPr="00697E0A"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>щих, направленных</w:t>
      </w:r>
      <w:r w:rsidRPr="00697E0A">
        <w:rPr>
          <w:sz w:val="28"/>
          <w:szCs w:val="28"/>
          <w:lang w:val="ru-RU"/>
        </w:rPr>
        <w:t xml:space="preserve"> в составе воинских частей (подразделений) для отрабо</w:t>
      </w:r>
      <w:r w:rsidRPr="00697E0A">
        <w:rPr>
          <w:sz w:val="28"/>
          <w:szCs w:val="28"/>
          <w:lang w:val="ru-RU"/>
        </w:rPr>
        <w:t>т</w:t>
      </w:r>
      <w:r w:rsidRPr="00697E0A">
        <w:rPr>
          <w:sz w:val="28"/>
          <w:szCs w:val="28"/>
          <w:lang w:val="ru-RU"/>
        </w:rPr>
        <w:t>ки задач по боевой (учебно-боевой) подготовке в учебные центры, учебные воинские части военных профессиональных образовательных организаций или военных образовательных организаций высшего образования, лагеря, на полигоны и запасные аэродромы и (или) привлекаемым к участию в мане</w:t>
      </w:r>
      <w:r w:rsidRPr="00697E0A">
        <w:rPr>
          <w:sz w:val="28"/>
          <w:szCs w:val="28"/>
          <w:lang w:val="ru-RU"/>
        </w:rPr>
        <w:t>в</w:t>
      </w:r>
      <w:r w:rsidRPr="00697E0A">
        <w:rPr>
          <w:sz w:val="28"/>
          <w:szCs w:val="28"/>
          <w:lang w:val="ru-RU"/>
        </w:rPr>
        <w:t>рах, полевых и командно-штабных</w:t>
      </w:r>
      <w:proofErr w:type="gramEnd"/>
      <w:r w:rsidRPr="00697E0A">
        <w:rPr>
          <w:sz w:val="28"/>
          <w:szCs w:val="28"/>
          <w:lang w:val="ru-RU"/>
        </w:rPr>
        <w:t xml:space="preserve"> </w:t>
      </w:r>
      <w:proofErr w:type="gramStart"/>
      <w:r w:rsidRPr="00697E0A">
        <w:rPr>
          <w:sz w:val="28"/>
          <w:szCs w:val="28"/>
          <w:lang w:val="ru-RU"/>
        </w:rPr>
        <w:t>учениях</w:t>
      </w:r>
      <w:proofErr w:type="gramEnd"/>
      <w:r w:rsidRPr="00697E0A">
        <w:rPr>
          <w:sz w:val="28"/>
          <w:szCs w:val="28"/>
          <w:lang w:val="ru-RU"/>
        </w:rPr>
        <w:t xml:space="preserve"> (играх), в походах кораблей, а также в других мероприятиях вне пункта постоянной дислокации воинской части.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 xml:space="preserve">При таких данных нахождение административного истца в составе сводного подразделения вне пункта постоянной дислокации воинской части для отработки поставленных задач не может быть признано нахождением в служебной командировке. 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То обстоятельство, что Е. не входила в штат взводов, из которых было сформировано сводное подразделение, не имеет правового значения, поскольку такое подразделение было сформировано уполномоченным вои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ским должностным лицом специально для участия в конкретном меропри</w:t>
      </w:r>
      <w:r w:rsidRPr="00697E0A">
        <w:rPr>
          <w:sz w:val="28"/>
          <w:szCs w:val="28"/>
          <w:lang w:val="ru-RU"/>
        </w:rPr>
        <w:t>я</w:t>
      </w:r>
      <w:r w:rsidRPr="00697E0A">
        <w:rPr>
          <w:sz w:val="28"/>
          <w:szCs w:val="28"/>
          <w:lang w:val="ru-RU"/>
        </w:rPr>
        <w:t xml:space="preserve">тии и административный истец </w:t>
      </w:r>
      <w:proofErr w:type="gramStart"/>
      <w:r w:rsidRPr="00697E0A">
        <w:rPr>
          <w:sz w:val="28"/>
          <w:szCs w:val="28"/>
          <w:lang w:val="ru-RU"/>
        </w:rPr>
        <w:t>включена</w:t>
      </w:r>
      <w:proofErr w:type="gramEnd"/>
      <w:r w:rsidRPr="00697E0A">
        <w:rPr>
          <w:sz w:val="28"/>
          <w:szCs w:val="28"/>
          <w:lang w:val="ru-RU"/>
        </w:rPr>
        <w:t xml:space="preserve"> в указанное </w:t>
      </w:r>
      <w:r w:rsidRPr="00697E0A">
        <w:rPr>
          <w:sz w:val="28"/>
          <w:szCs w:val="28"/>
          <w:lang w:val="ru-RU"/>
        </w:rPr>
        <w:lastRenderedPageBreak/>
        <w:t>подразделение на о</w:t>
      </w:r>
      <w:r w:rsidRPr="00697E0A">
        <w:rPr>
          <w:sz w:val="28"/>
          <w:szCs w:val="28"/>
          <w:lang w:val="ru-RU"/>
        </w:rPr>
        <w:t>с</w:t>
      </w:r>
      <w:r w:rsidRPr="00697E0A">
        <w:rPr>
          <w:sz w:val="28"/>
          <w:szCs w:val="28"/>
          <w:lang w:val="ru-RU"/>
        </w:rPr>
        <w:t>новании приказа для выполнения штатных должностных обязанностей.</w:t>
      </w:r>
    </w:p>
    <w:p w:rsidR="00D867C3" w:rsidRPr="00697E0A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Что касается заявления Е. о ненадлежащей организации питания по месту проведения мер</w:t>
      </w:r>
      <w:r>
        <w:rPr>
          <w:sz w:val="28"/>
          <w:szCs w:val="28"/>
          <w:lang w:val="ru-RU"/>
        </w:rPr>
        <w:t>оприятий, то это обстоятельство</w:t>
      </w:r>
      <w:r w:rsidRPr="00697E0A">
        <w:rPr>
          <w:sz w:val="28"/>
          <w:szCs w:val="28"/>
          <w:lang w:val="ru-RU"/>
        </w:rPr>
        <w:t xml:space="preserve"> – в отсутствие факта нахожде</w:t>
      </w:r>
      <w:r>
        <w:rPr>
          <w:sz w:val="28"/>
          <w:szCs w:val="28"/>
          <w:lang w:val="ru-RU"/>
        </w:rPr>
        <w:t>ния ее в служебной командировке</w:t>
      </w:r>
      <w:r w:rsidRPr="00697E0A">
        <w:rPr>
          <w:sz w:val="28"/>
          <w:szCs w:val="28"/>
          <w:lang w:val="ru-RU"/>
        </w:rPr>
        <w:t xml:space="preserve"> – само по себе не является осн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ванием для возмещения ей командировочных расходов в размере суточных. В случае установления факта невыполнения командованием по месту </w:t>
      </w:r>
      <w:proofErr w:type="gramStart"/>
      <w:r w:rsidRPr="00697E0A">
        <w:rPr>
          <w:sz w:val="28"/>
          <w:szCs w:val="28"/>
          <w:lang w:val="ru-RU"/>
        </w:rPr>
        <w:t>пров</w:t>
      </w:r>
      <w:r w:rsidRPr="00697E0A">
        <w:rPr>
          <w:sz w:val="28"/>
          <w:szCs w:val="28"/>
          <w:lang w:val="ru-RU"/>
        </w:rPr>
        <w:t>е</w:t>
      </w:r>
      <w:r w:rsidRPr="00697E0A">
        <w:rPr>
          <w:sz w:val="28"/>
          <w:szCs w:val="28"/>
          <w:lang w:val="ru-RU"/>
        </w:rPr>
        <w:t>дения мероприятий указания начальника штаба военного округа</w:t>
      </w:r>
      <w:proofErr w:type="gramEnd"/>
      <w:r w:rsidRPr="00697E0A">
        <w:rPr>
          <w:sz w:val="28"/>
          <w:szCs w:val="28"/>
          <w:lang w:val="ru-RU"/>
        </w:rPr>
        <w:t xml:space="preserve"> по орган</w:t>
      </w:r>
      <w:r w:rsidRPr="00697E0A">
        <w:rPr>
          <w:sz w:val="28"/>
          <w:szCs w:val="28"/>
          <w:lang w:val="ru-RU"/>
        </w:rPr>
        <w:t>и</w:t>
      </w:r>
      <w:r w:rsidRPr="00697E0A">
        <w:rPr>
          <w:sz w:val="28"/>
          <w:szCs w:val="28"/>
          <w:lang w:val="ru-RU"/>
        </w:rPr>
        <w:t xml:space="preserve">зации питания личного состава подразделения и нарушения в связи с этим прав истца на продовольственное обеспечение она не лишена возможности оспорить указанные действия в судебном порядке.      </w:t>
      </w:r>
    </w:p>
    <w:p w:rsidR="00D867C3" w:rsidRPr="00D867C3" w:rsidRDefault="00D867C3" w:rsidP="00D867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Таким образом, отказ руководителя Управления финансового обесп</w:t>
      </w:r>
      <w:r w:rsidRPr="00697E0A">
        <w:rPr>
          <w:sz w:val="28"/>
          <w:szCs w:val="28"/>
          <w:lang w:val="ru-RU"/>
        </w:rPr>
        <w:t>е</w:t>
      </w:r>
      <w:r w:rsidRPr="00697E0A">
        <w:rPr>
          <w:sz w:val="28"/>
          <w:szCs w:val="28"/>
          <w:lang w:val="ru-RU"/>
        </w:rPr>
        <w:t xml:space="preserve">чения по возмещению административному истцу командировочных расходов является правомерным, а вывод судов о незаконности такого отказа </w:t>
      </w:r>
      <w:r w:rsidRPr="00D867C3">
        <w:rPr>
          <w:sz w:val="28"/>
          <w:szCs w:val="28"/>
          <w:lang w:val="ru-RU"/>
        </w:rPr>
        <w:t>основан на неправильном применении норм материального права.</w:t>
      </w:r>
    </w:p>
    <w:p w:rsidR="00755C3E" w:rsidRPr="00D867C3" w:rsidRDefault="00D867C3" w:rsidP="00D867C3">
      <w:pPr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D867C3">
        <w:rPr>
          <w:rFonts w:ascii="Times New Roman" w:hAnsi="Times New Roman"/>
          <w:sz w:val="28"/>
          <w:szCs w:val="28"/>
        </w:rPr>
        <w:t>Допущенные судами первой и апелляционной инстанций нарушения повлияли на исход дела и без их устранения невозможны защита охраняемых законом публичных интересов, что явилось основанием для отмены Суде</w:t>
      </w:r>
      <w:r w:rsidRPr="00D867C3">
        <w:rPr>
          <w:rFonts w:ascii="Times New Roman" w:hAnsi="Times New Roman"/>
          <w:sz w:val="28"/>
          <w:szCs w:val="28"/>
        </w:rPr>
        <w:t>б</w:t>
      </w:r>
      <w:r w:rsidRPr="00D867C3">
        <w:rPr>
          <w:rFonts w:ascii="Times New Roman" w:hAnsi="Times New Roman"/>
          <w:sz w:val="28"/>
          <w:szCs w:val="28"/>
        </w:rPr>
        <w:t>ной коллегией по делам военнослужащих решения Белогорского гарнизонн</w:t>
      </w:r>
      <w:r w:rsidRPr="00D867C3">
        <w:rPr>
          <w:rFonts w:ascii="Times New Roman" w:hAnsi="Times New Roman"/>
          <w:sz w:val="28"/>
          <w:szCs w:val="28"/>
        </w:rPr>
        <w:t>о</w:t>
      </w:r>
      <w:r w:rsidRPr="00D867C3">
        <w:rPr>
          <w:rFonts w:ascii="Times New Roman" w:hAnsi="Times New Roman"/>
          <w:sz w:val="28"/>
          <w:szCs w:val="28"/>
        </w:rPr>
        <w:t>го военного суда от 19 августа 2016 г. и апелляционного определения Дал</w:t>
      </w:r>
      <w:r w:rsidRPr="00D867C3">
        <w:rPr>
          <w:rFonts w:ascii="Times New Roman" w:hAnsi="Times New Roman"/>
          <w:sz w:val="28"/>
          <w:szCs w:val="28"/>
        </w:rPr>
        <w:t>ь</w:t>
      </w:r>
      <w:r w:rsidRPr="00D867C3">
        <w:rPr>
          <w:rFonts w:ascii="Times New Roman" w:hAnsi="Times New Roman"/>
          <w:sz w:val="28"/>
          <w:szCs w:val="28"/>
        </w:rPr>
        <w:t>невосточного окружного военного суда от 27 октября 2016 г. и принятия по делу нового решения об</w:t>
      </w:r>
      <w:proofErr w:type="gramEnd"/>
      <w:r w:rsidRPr="00D867C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867C3">
        <w:rPr>
          <w:rFonts w:ascii="Times New Roman" w:hAnsi="Times New Roman"/>
          <w:sz w:val="28"/>
          <w:szCs w:val="28"/>
        </w:rPr>
        <w:t>отказе</w:t>
      </w:r>
      <w:proofErr w:type="gramEnd"/>
      <w:r w:rsidRPr="00D867C3">
        <w:rPr>
          <w:rFonts w:ascii="Times New Roman" w:hAnsi="Times New Roman"/>
          <w:sz w:val="28"/>
          <w:szCs w:val="28"/>
        </w:rPr>
        <w:t xml:space="preserve"> Е. в удовлетворении заявленных требований.</w:t>
      </w:r>
    </w:p>
    <w:p w:rsidR="00D867C3" w:rsidRPr="007B4BC4" w:rsidRDefault="00D867C3" w:rsidP="00D867C3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D867C3" w:rsidRPr="00D867C3" w:rsidRDefault="00D867C3" w:rsidP="00D867C3">
      <w:pPr>
        <w:jc w:val="center"/>
        <w:rPr>
          <w:rFonts w:ascii="Times New Roman" w:hAnsi="Times New Roman"/>
        </w:rPr>
      </w:pPr>
      <w:r w:rsidRPr="00D867C3">
        <w:rPr>
          <w:rFonts w:ascii="Times New Roman" w:hAnsi="Times New Roman"/>
          <w:i/>
          <w:sz w:val="28"/>
          <w:szCs w:val="28"/>
        </w:rPr>
        <w:t>№ 3 (246)</w:t>
      </w:r>
    </w:p>
    <w:sectPr w:rsidR="00D867C3" w:rsidRPr="00D867C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867C3"/>
    <w:rsid w:val="000F188A"/>
    <w:rsid w:val="00755C3E"/>
    <w:rsid w:val="008138E6"/>
    <w:rsid w:val="00D867C3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67C3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867C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D867C3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D867C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867C3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"/>
    <w:rsid w:val="00D867C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D867C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1016</Words>
  <Characters>5793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2017-11-15T10:31:00Z</dcterms:created>
  <dcterms:modified xsi:type="dcterms:W3CDTF">2017-11-15T10:34:00Z</dcterms:modified>
</cp:coreProperties>
</file>