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9DE" w:rsidRPr="009659DE" w:rsidRDefault="009659DE" w:rsidP="009659DE">
      <w:pPr>
        <w:pStyle w:val="a3"/>
        <w:spacing w:before="0" w:beforeAutospacing="0" w:after="0" w:afterAutospacing="0"/>
        <w:ind w:right="-284" w:firstLine="709"/>
        <w:jc w:val="both"/>
        <w:rPr>
          <w:b/>
          <w:color w:val="000000"/>
          <w:sz w:val="28"/>
          <w:szCs w:val="28"/>
        </w:rPr>
      </w:pPr>
      <w:r>
        <w:rPr>
          <w:rStyle w:val="font3"/>
          <w:b/>
          <w:color w:val="000000"/>
          <w:sz w:val="28"/>
          <w:szCs w:val="28"/>
        </w:rPr>
        <w:t>Н</w:t>
      </w:r>
      <w:r w:rsidRPr="009659DE">
        <w:rPr>
          <w:rStyle w:val="font3"/>
          <w:b/>
          <w:color w:val="000000"/>
          <w:sz w:val="28"/>
          <w:szCs w:val="28"/>
        </w:rPr>
        <w:t>ахождение административного истца в составе сводного подразделения вне пункта постоянной дислокации воинской части для отработки поставленных задач не может быть признано нахождением в служебной командировке.</w:t>
      </w:r>
    </w:p>
    <w:p w:rsidR="00993E14" w:rsidRDefault="00993E14" w:rsidP="00993E14">
      <w:pPr>
        <w:pStyle w:val="a3"/>
        <w:ind w:right="-284" w:firstLine="709"/>
        <w:jc w:val="center"/>
        <w:rPr>
          <w:rStyle w:val="font5"/>
          <w:b/>
          <w:color w:val="000000"/>
          <w:sz w:val="32"/>
          <w:szCs w:val="28"/>
        </w:rPr>
      </w:pPr>
    </w:p>
    <w:p w:rsidR="00993E14" w:rsidRDefault="00993E14" w:rsidP="00993E14">
      <w:pPr>
        <w:pStyle w:val="a3"/>
        <w:ind w:right="-284" w:firstLine="709"/>
        <w:jc w:val="center"/>
        <w:rPr>
          <w:rStyle w:val="font5"/>
          <w:b/>
          <w:color w:val="000000"/>
          <w:sz w:val="32"/>
          <w:szCs w:val="28"/>
        </w:rPr>
      </w:pPr>
    </w:p>
    <w:p w:rsidR="00993E14" w:rsidRPr="00993E14" w:rsidRDefault="00993E14" w:rsidP="00993E14">
      <w:pPr>
        <w:pStyle w:val="a3"/>
        <w:ind w:right="-284" w:firstLine="709"/>
        <w:jc w:val="center"/>
        <w:rPr>
          <w:b/>
          <w:color w:val="000000"/>
          <w:sz w:val="32"/>
          <w:szCs w:val="28"/>
        </w:rPr>
      </w:pPr>
      <w:r w:rsidRPr="00993E14">
        <w:rPr>
          <w:rStyle w:val="font5"/>
          <w:b/>
          <w:color w:val="000000"/>
          <w:sz w:val="32"/>
          <w:szCs w:val="28"/>
        </w:rPr>
        <w:t>ВЕРХОВНЫЙ СУД РОССИЙСКОЙ ФЕДЕРАЦИИ</w:t>
      </w:r>
    </w:p>
    <w:p w:rsidR="00993E14" w:rsidRPr="00993E14" w:rsidRDefault="00993E14" w:rsidP="00993E14">
      <w:pPr>
        <w:pStyle w:val="a3"/>
        <w:ind w:right="-284"/>
        <w:jc w:val="right"/>
        <w:rPr>
          <w:color w:val="000000"/>
          <w:sz w:val="28"/>
          <w:szCs w:val="28"/>
        </w:rPr>
      </w:pPr>
      <w:r w:rsidRPr="00993E14">
        <w:rPr>
          <w:rStyle w:val="font2"/>
          <w:color w:val="000000"/>
          <w:sz w:val="28"/>
          <w:szCs w:val="28"/>
        </w:rPr>
        <w:t>№ 208-КГ17-12</w:t>
      </w:r>
    </w:p>
    <w:p w:rsidR="00993E14" w:rsidRPr="00993E14" w:rsidRDefault="00993E14" w:rsidP="00993E14">
      <w:pPr>
        <w:pStyle w:val="a3"/>
        <w:ind w:right="-284"/>
        <w:jc w:val="center"/>
        <w:rPr>
          <w:color w:val="000000"/>
          <w:sz w:val="28"/>
          <w:szCs w:val="28"/>
        </w:rPr>
      </w:pPr>
      <w:r w:rsidRPr="00993E14">
        <w:rPr>
          <w:rStyle w:val="font4"/>
          <w:color w:val="000000"/>
          <w:sz w:val="28"/>
          <w:szCs w:val="28"/>
        </w:rPr>
        <w:t>ОПРЕДЕЛЕНИЕ</w:t>
      </w:r>
    </w:p>
    <w:p w:rsidR="00993E14" w:rsidRPr="00993E14" w:rsidRDefault="00993E14" w:rsidP="00993E14">
      <w:pPr>
        <w:pStyle w:val="a3"/>
        <w:ind w:right="-284"/>
        <w:rPr>
          <w:color w:val="000000"/>
          <w:sz w:val="28"/>
          <w:szCs w:val="28"/>
        </w:rPr>
      </w:pPr>
      <w:r w:rsidRPr="00993E14">
        <w:rPr>
          <w:rStyle w:val="font2"/>
          <w:color w:val="000000"/>
          <w:sz w:val="28"/>
          <w:szCs w:val="28"/>
        </w:rPr>
        <w:t>г. Москва</w:t>
      </w:r>
      <w:r w:rsidRPr="00993E14">
        <w:rPr>
          <w:rStyle w:val="font1"/>
          <w:color w:val="000000"/>
          <w:sz w:val="28"/>
          <w:szCs w:val="28"/>
        </w:rPr>
        <w:t>                                                                                   </w:t>
      </w:r>
      <w:r w:rsidRPr="00993E14">
        <w:rPr>
          <w:rStyle w:val="font2"/>
          <w:color w:val="000000"/>
          <w:sz w:val="28"/>
          <w:szCs w:val="28"/>
        </w:rPr>
        <w:t>4 июля 2017 г.</w:t>
      </w:r>
    </w:p>
    <w:p w:rsidR="00993E14" w:rsidRPr="00993E14" w:rsidRDefault="00993E14" w:rsidP="00993E14">
      <w:pPr>
        <w:pStyle w:val="a3"/>
        <w:ind w:right="-284" w:firstLine="709"/>
        <w:jc w:val="both"/>
        <w:rPr>
          <w:color w:val="000000"/>
          <w:sz w:val="28"/>
          <w:szCs w:val="28"/>
        </w:rPr>
      </w:pPr>
      <w:r w:rsidRPr="00993E14">
        <w:rPr>
          <w:rStyle w:val="font2"/>
          <w:color w:val="000000"/>
          <w:sz w:val="28"/>
          <w:szCs w:val="28"/>
        </w:rPr>
        <w:t>Судебная коллегия по делам военнослужащих Верховного Суда Российской Федерации в составе</w:t>
      </w:r>
    </w:p>
    <w:p w:rsidR="00993E14" w:rsidRPr="00993E14" w:rsidRDefault="00993E14" w:rsidP="00993E14">
      <w:pPr>
        <w:pStyle w:val="a3"/>
        <w:ind w:right="-284" w:firstLine="709"/>
        <w:rPr>
          <w:color w:val="000000"/>
          <w:sz w:val="28"/>
          <w:szCs w:val="28"/>
        </w:rPr>
      </w:pPr>
      <w:r w:rsidRPr="00993E14">
        <w:rPr>
          <w:rStyle w:val="font2"/>
          <w:color w:val="000000"/>
          <w:sz w:val="28"/>
          <w:szCs w:val="28"/>
        </w:rPr>
        <w:t>председательствующего Крупнова И.В.,</w:t>
      </w:r>
    </w:p>
    <w:p w:rsidR="00993E14" w:rsidRPr="00993E14" w:rsidRDefault="00993E14" w:rsidP="00993E14">
      <w:pPr>
        <w:pStyle w:val="a3"/>
        <w:ind w:right="-284" w:firstLine="709"/>
        <w:rPr>
          <w:color w:val="000000"/>
          <w:sz w:val="28"/>
          <w:szCs w:val="28"/>
        </w:rPr>
      </w:pPr>
      <w:r w:rsidRPr="00993E14">
        <w:rPr>
          <w:rStyle w:val="font2"/>
          <w:color w:val="000000"/>
          <w:sz w:val="28"/>
          <w:szCs w:val="28"/>
        </w:rPr>
        <w:t xml:space="preserve">судей </w:t>
      </w:r>
      <w:proofErr w:type="spellStart"/>
      <w:r w:rsidRPr="00993E14">
        <w:rPr>
          <w:rStyle w:val="font2"/>
          <w:color w:val="000000"/>
          <w:sz w:val="28"/>
          <w:szCs w:val="28"/>
        </w:rPr>
        <w:t>Замашнюка</w:t>
      </w:r>
      <w:proofErr w:type="spellEnd"/>
      <w:r w:rsidRPr="00993E14">
        <w:rPr>
          <w:rStyle w:val="font2"/>
          <w:color w:val="000000"/>
          <w:sz w:val="28"/>
          <w:szCs w:val="28"/>
        </w:rPr>
        <w:t xml:space="preserve"> А.Н., </w:t>
      </w:r>
      <w:proofErr w:type="spellStart"/>
      <w:r w:rsidRPr="00993E14">
        <w:rPr>
          <w:rStyle w:val="font2"/>
          <w:color w:val="000000"/>
          <w:sz w:val="28"/>
          <w:szCs w:val="28"/>
        </w:rPr>
        <w:t>Сокерина</w:t>
      </w:r>
      <w:proofErr w:type="spellEnd"/>
      <w:r w:rsidRPr="00993E14">
        <w:rPr>
          <w:rStyle w:val="font2"/>
          <w:color w:val="000000"/>
          <w:sz w:val="28"/>
          <w:szCs w:val="28"/>
        </w:rPr>
        <w:t xml:space="preserve"> С.Г.</w:t>
      </w:r>
    </w:p>
    <w:p w:rsidR="00993E14" w:rsidRPr="00993E14" w:rsidRDefault="00993E14" w:rsidP="00993E14">
      <w:pPr>
        <w:pStyle w:val="a3"/>
        <w:ind w:right="-284" w:firstLine="709"/>
        <w:jc w:val="both"/>
        <w:rPr>
          <w:color w:val="000000"/>
          <w:sz w:val="28"/>
          <w:szCs w:val="28"/>
        </w:rPr>
      </w:pPr>
      <w:proofErr w:type="gramStart"/>
      <w:r w:rsidRPr="00993E14">
        <w:rPr>
          <w:rStyle w:val="font2"/>
          <w:color w:val="000000"/>
          <w:sz w:val="28"/>
          <w:szCs w:val="28"/>
        </w:rPr>
        <w:t>при секретаре Рябцевой А.И. рассмотрела в открытом судебном заседании административное дело по кассационной жалобе руководителя Федерального казенного учреждения «Управление финансового обеспечения Министерства обороны Российской Федерации по Амурской области и Республики Саха (Якутия)» (далее - Управление финансового обеспечения) на решение Белогорского гарнизонного военного суда от 19 августа 2016 г. и апелляционное определение Дальневосточного окружного военного суда от 27 октября 2016 г</w:t>
      </w:r>
      <w:proofErr w:type="gramEnd"/>
      <w:r w:rsidRPr="00993E14">
        <w:rPr>
          <w:rStyle w:val="font2"/>
          <w:color w:val="000000"/>
          <w:sz w:val="28"/>
          <w:szCs w:val="28"/>
        </w:rPr>
        <w:t xml:space="preserve">. по делу об оспаривании ефрейтором Ермолаевой Светланой Владимировной действий руководителя Управления финансового обеспечения, связанных с </w:t>
      </w:r>
      <w:r w:rsidRPr="00993E14">
        <w:rPr>
          <w:rStyle w:val="font2"/>
          <w:b/>
          <w:color w:val="000000"/>
          <w:sz w:val="28"/>
          <w:szCs w:val="28"/>
        </w:rPr>
        <w:t>отказом в возмещении командировочных расходов</w:t>
      </w:r>
      <w:r w:rsidRPr="00993E14">
        <w:rPr>
          <w:rStyle w:val="font2"/>
          <w:color w:val="000000"/>
          <w:sz w:val="28"/>
          <w:szCs w:val="28"/>
        </w:rPr>
        <w:t>.</w:t>
      </w:r>
    </w:p>
    <w:p w:rsidR="00993E14" w:rsidRPr="00993E14" w:rsidRDefault="00993E14" w:rsidP="00993E14">
      <w:pPr>
        <w:pStyle w:val="a3"/>
        <w:ind w:right="-284" w:firstLine="709"/>
        <w:jc w:val="both"/>
        <w:rPr>
          <w:color w:val="000000"/>
          <w:sz w:val="28"/>
          <w:szCs w:val="28"/>
        </w:rPr>
      </w:pPr>
      <w:r w:rsidRPr="00993E14">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Судебная коллегия по делам военнослужащих Верховного Суда Российской Федерации,</w:t>
      </w:r>
    </w:p>
    <w:p w:rsidR="00993E14" w:rsidRPr="00993E14" w:rsidRDefault="00993E14" w:rsidP="00993E14">
      <w:pPr>
        <w:pStyle w:val="a3"/>
        <w:ind w:right="-284"/>
        <w:jc w:val="center"/>
        <w:rPr>
          <w:color w:val="000000"/>
          <w:sz w:val="28"/>
          <w:szCs w:val="28"/>
        </w:rPr>
      </w:pPr>
      <w:r w:rsidRPr="00993E14">
        <w:rPr>
          <w:rStyle w:val="font2"/>
          <w:color w:val="000000"/>
          <w:sz w:val="28"/>
          <w:szCs w:val="28"/>
        </w:rPr>
        <w:t>установила:</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2"/>
          <w:color w:val="000000"/>
          <w:sz w:val="28"/>
          <w:szCs w:val="28"/>
        </w:rPr>
        <w:t xml:space="preserve">решением Белогорского гарнизонного военного суда от 19 августа 2016 г., оставленным без изменения апелляционным определением Дальневосточного окружного военного суда от 27 октября 2016 г., удовлетворено административное исковое заявление (далее - заявление) </w:t>
      </w:r>
      <w:r w:rsidRPr="00993E14">
        <w:rPr>
          <w:rStyle w:val="font2"/>
          <w:color w:val="000000"/>
          <w:sz w:val="28"/>
          <w:szCs w:val="28"/>
        </w:rPr>
        <w:lastRenderedPageBreak/>
        <w:t>Ермолаевой СВ., в котором она просила признать незаконным отказ руководителя Управления финансового обеспечения от 16 июня 2016 г. в возмещении командировоч</w:t>
      </w:r>
      <w:r w:rsidRPr="00993E14">
        <w:rPr>
          <w:rStyle w:val="font3"/>
          <w:color w:val="000000"/>
          <w:sz w:val="28"/>
          <w:szCs w:val="28"/>
        </w:rPr>
        <w:t>ных расходов в связи с нахождением ее в составе штатных</w:t>
      </w:r>
      <w:proofErr w:type="gramEnd"/>
      <w:r w:rsidRPr="00993E14">
        <w:rPr>
          <w:rStyle w:val="font3"/>
          <w:color w:val="000000"/>
          <w:sz w:val="28"/>
          <w:szCs w:val="28"/>
        </w:rPr>
        <w:t xml:space="preserve"> подразделений при выполнении задач в период с 25 февраля по 13 мая 2016 г. вне места дислокации воинской части.</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 xml:space="preserve">На руководителя Управления финансового обеспечения судом возложена обязанность </w:t>
      </w:r>
      <w:proofErr w:type="gramStart"/>
      <w:r w:rsidRPr="00993E14">
        <w:rPr>
          <w:rStyle w:val="font3"/>
          <w:color w:val="000000"/>
          <w:sz w:val="28"/>
          <w:szCs w:val="28"/>
        </w:rPr>
        <w:t>возместить</w:t>
      </w:r>
      <w:proofErr w:type="gramEnd"/>
      <w:r w:rsidRPr="00993E14">
        <w:rPr>
          <w:rStyle w:val="font3"/>
          <w:color w:val="000000"/>
          <w:sz w:val="28"/>
          <w:szCs w:val="28"/>
        </w:rPr>
        <w:t xml:space="preserve"> Ермолаевой СВ. суточные за время нахождения в служебной командировке в указанный период, а также в пользу административного истца с Управления финансового обеспечения взысканы судебные расходы.</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Определением судьи Дальневосточного окружного военного суда от 16 января 2017 г. в передаче кассационной жалобы административного ответчика для рассмотрения в судебном заседании суда кассационной инстанции отказано.</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В кассационной жалобе руководитель Управления финансового обеспечения, утверждая о существенном нарушении судами норм материального права, просит судебные акты отменить и принять по делу новое решение об отказе Ермолаевой СВ. в удовлетворении ее требований.</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В обоснование жалобы он указывает на ошибочность вывода судов о нахождении административного истца в служебной командировке и выполнении конкретного служебного задания, тогда как в действительности она привлекалась в составе подразделения к участию в мероприятиях по поддержанию вооружения и военной техники в установленной степени готовности к использованию по назначению и своевременному их восстановлению в период подготовки к проведению военного парада и</w:t>
      </w:r>
      <w:proofErr w:type="gramEnd"/>
      <w:r w:rsidRPr="00993E14">
        <w:rPr>
          <w:rStyle w:val="font3"/>
          <w:color w:val="000000"/>
          <w:sz w:val="28"/>
          <w:szCs w:val="28"/>
        </w:rPr>
        <w:t xml:space="preserve"> исполняла в этот период свои непосредственные должностные обязанности санитарного инструктора, что усматривается из исследованных в судебном заседании доказательств. В связи с этим к спорным правоотношениям подлежал применению п. 125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 2700 (деле - Порядок обеспечения денежным довольствием военнослужащих), согласно которому участие в указанных мероприятиях служебными командировками не являются. Однако этого судом сделано не было.</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 xml:space="preserve">Руководитель Управления финансового обеспечения также указывает в жалобе, что в соответствии с приказом командира воинской части Ермолаева СВ. подлежала постановке на котловое довольствие по месту участия в мероприятиях и фактически по прибытии была поставлена на указанное довольствие, однако сама нарушала распоряжение вышестоящего начальника об обеспечении питанием, в </w:t>
      </w:r>
      <w:proofErr w:type="gramStart"/>
      <w:r w:rsidRPr="00993E14">
        <w:rPr>
          <w:rStyle w:val="font3"/>
          <w:color w:val="000000"/>
          <w:sz w:val="28"/>
          <w:szCs w:val="28"/>
        </w:rPr>
        <w:t>связи</w:t>
      </w:r>
      <w:proofErr w:type="gramEnd"/>
      <w:r w:rsidRPr="00993E14">
        <w:rPr>
          <w:rStyle w:val="font3"/>
          <w:color w:val="000000"/>
          <w:sz w:val="28"/>
          <w:szCs w:val="28"/>
        </w:rPr>
        <w:t xml:space="preserve"> с чем нельзя сказать о причинении ей действиями должностных лиц убытков.</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Определением судьи Верховного Суда Российской Федерации от 8 июня 2017 г. кассационная жалоба с делом передана для рассмотрения в судебном заседании суда кассационной инстанции.</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lastRenderedPageBreak/>
        <w:t>Лица, участвующие в деле, о времени и месте рассмотрения жалобы в кассационном порядке извещены своевременно и в надлежащей форме.</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 xml:space="preserve">Рассмотрев </w:t>
      </w:r>
      <w:proofErr w:type="gramStart"/>
      <w:r w:rsidRPr="00993E14">
        <w:rPr>
          <w:rStyle w:val="font3"/>
          <w:color w:val="000000"/>
          <w:sz w:val="28"/>
          <w:szCs w:val="28"/>
        </w:rPr>
        <w:t>материалы дела и обсудив</w:t>
      </w:r>
      <w:proofErr w:type="gramEnd"/>
      <w:r w:rsidRPr="00993E14">
        <w:rPr>
          <w:rStyle w:val="font3"/>
          <w:color w:val="000000"/>
          <w:sz w:val="28"/>
          <w:szCs w:val="28"/>
        </w:rPr>
        <w:t xml:space="preserve"> доводы кассационной жалобы. Судебная коллегия находит жалобу подлежащей удовлетворению по следующим основаниям.</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Согласно ст.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Судами при рассмотрении дела допущено неправильное применение норм материального права, что выразилось в следующем.</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Из материалов дела следует, что в целях поддержания вооружения и военной техники в установленной степени готовности к использованию по назначению и своевременного их восстановления в период подготовки к проведению военного парада, начальник штаба Восточного военного округа потребовал от командира войсковой части 72157 привлечь к участию к указанным мероприятиям ряд подразделений с направлением их под руководством командира батальона воинской части в</w:t>
      </w:r>
      <w:proofErr w:type="gramEnd"/>
      <w:r w:rsidRPr="00993E14">
        <w:rPr>
          <w:rStyle w:val="font3"/>
          <w:color w:val="000000"/>
          <w:sz w:val="28"/>
          <w:szCs w:val="28"/>
        </w:rPr>
        <w:t xml:space="preserve"> г. Хабаровск, а размещение и ежедневное питание личного состава определил по месту проведения мероприятий.</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Во исполнение указаний начальника штаба Восточного военного округа командир войсковой части 72157 издал приказ от 24 февраля 2016 г. № 214, которым сформировал ремонтную группу в составе ряда подразделений воинской части, назначил старшего группы и включил в нее военнослужащих, в том числе Ермолаеву СВ., приказав им совершить до 27 февраля 2016 г. марш на штатной технике до г. Хабаровска, где в</w:t>
      </w:r>
      <w:proofErr w:type="gramEnd"/>
      <w:r w:rsidRPr="00993E14">
        <w:rPr>
          <w:rStyle w:val="font3"/>
          <w:color w:val="000000"/>
          <w:sz w:val="28"/>
          <w:szCs w:val="28"/>
        </w:rPr>
        <w:t xml:space="preserve"> </w:t>
      </w:r>
      <w:proofErr w:type="gramStart"/>
      <w:r w:rsidRPr="00993E14">
        <w:rPr>
          <w:rStyle w:val="font3"/>
          <w:color w:val="000000"/>
          <w:sz w:val="28"/>
          <w:szCs w:val="28"/>
        </w:rPr>
        <w:t>составе</w:t>
      </w:r>
      <w:proofErr w:type="gramEnd"/>
      <w:r w:rsidRPr="00993E14">
        <w:rPr>
          <w:rStyle w:val="font3"/>
          <w:color w:val="000000"/>
          <w:sz w:val="28"/>
          <w:szCs w:val="28"/>
        </w:rPr>
        <w:t xml:space="preserve"> сводного подразделения они выполняли поставленные задачи.</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Санитарным инструктором ремонтной группы, согласно приказу от 24 февраля 2016 г., была назначена Ермолаева СВ.</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По прибытии к месту предназначения ремонтная группа была размещена в казарме воинской части (административный истец - в отдельном кубрике) и поставлена на котловое довольствие.</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Эти обстоятельства сомнений в своей достоверности не вызывают, поскольку установлены на основании исследованных в суде копий телеграмм начальника штаба Восточного военного округа, приказа командира войсковой части 72157 от 24 февраля 2016 г. № 214, приказов командиров войсковых частей 72157 и 98670 от 26 февраля 2016 г. и от 1 марта 2016 г., соответственно, о зачислении прибывших военнослужащих, в том числе Ермолаевой</w:t>
      </w:r>
      <w:proofErr w:type="gramEnd"/>
      <w:r w:rsidRPr="00993E14">
        <w:rPr>
          <w:rStyle w:val="font3"/>
          <w:color w:val="000000"/>
          <w:sz w:val="28"/>
          <w:szCs w:val="28"/>
        </w:rPr>
        <w:t xml:space="preserve"> СВ., на котловое довольствие и иных документов, а также показаниями в судебном заседании представителей административного ответчика, заинтересованных лиц и свидетелей.</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 xml:space="preserve">Удовлетворяя заявление административного истца, суд первой инстанции исходил из того, что мероприятия, в которых участвовала Ермолаева СВ. вне </w:t>
      </w:r>
      <w:r w:rsidRPr="00993E14">
        <w:rPr>
          <w:rStyle w:val="font3"/>
          <w:color w:val="000000"/>
          <w:sz w:val="28"/>
          <w:szCs w:val="28"/>
        </w:rPr>
        <w:lastRenderedPageBreak/>
        <w:t>места постоянной дислокации воинской части, относятся к числу служебных командировок, поскольку административный истец согласно штату не входит в состав подразделений (взводов), привлеченных к участию в этих мероприятиях, и она фактически не обеспечивалась питанием.</w:t>
      </w:r>
      <w:proofErr w:type="gramEnd"/>
      <w:r w:rsidRPr="00993E14">
        <w:rPr>
          <w:rStyle w:val="font3"/>
          <w:color w:val="000000"/>
          <w:sz w:val="28"/>
          <w:szCs w:val="28"/>
        </w:rPr>
        <w:t xml:space="preserve"> С такими выводами согласился окружной военный суд.</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Однако такие выводы судов обстоятельствам дела не соответствует.</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В суде установлено, что по указанию начальника штаба военного округа в целях поддержания вооружения и военной техники в установленной степени готовности к использованию по назначению и своевременного их восстановления в период подготовки к проведению военного парада в воинской части, в которой проходит военную службу Ермолаева СВ., была сформирована ремонтная группа в составе ряда подразделений воинской части.</w:t>
      </w:r>
      <w:proofErr w:type="gramEnd"/>
      <w:r w:rsidRPr="00993E14">
        <w:rPr>
          <w:rStyle w:val="font3"/>
          <w:color w:val="000000"/>
          <w:sz w:val="28"/>
          <w:szCs w:val="28"/>
        </w:rPr>
        <w:t xml:space="preserve"> В эту группу приказом командира воинской части включена административный истец, которая в составе группы принимала участие в указанных мероприятиях, исполняя свои должностные обязанности санитарного инструктора.</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Из изложенного следует, что Ермолаева СВ. была привлечена командованием в составе сводного подразделения (ремонтной группы) к участию в мероприятиях вне пункта постоянной дислокации воинской части.</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Это обстоятельство имеет существенное значение для дела.</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 xml:space="preserve">Согласно </w:t>
      </w:r>
      <w:proofErr w:type="spellStart"/>
      <w:r w:rsidRPr="00993E14">
        <w:rPr>
          <w:rStyle w:val="font3"/>
          <w:color w:val="000000"/>
          <w:sz w:val="28"/>
          <w:szCs w:val="28"/>
        </w:rPr>
        <w:t>подп</w:t>
      </w:r>
      <w:proofErr w:type="spellEnd"/>
      <w:r w:rsidRPr="00993E14">
        <w:rPr>
          <w:rStyle w:val="font3"/>
          <w:color w:val="000000"/>
          <w:sz w:val="28"/>
          <w:szCs w:val="28"/>
        </w:rPr>
        <w:t>. «</w:t>
      </w:r>
      <w:proofErr w:type="spellStart"/>
      <w:r w:rsidRPr="00993E14">
        <w:rPr>
          <w:rStyle w:val="font3"/>
          <w:color w:val="000000"/>
          <w:sz w:val="28"/>
          <w:szCs w:val="28"/>
        </w:rPr>
        <w:t>з</w:t>
      </w:r>
      <w:proofErr w:type="spellEnd"/>
      <w:r w:rsidRPr="00993E14">
        <w:rPr>
          <w:rStyle w:val="font3"/>
          <w:color w:val="000000"/>
          <w:sz w:val="28"/>
          <w:szCs w:val="28"/>
        </w:rPr>
        <w:t>» п. 125 Порядка обеспечения денежным довольствием военнослужащих не считаются командировками поездки военнослужащих, направленным в составе воинских частей (подразделений) для отработки задач по боевой (учебно-боевой) подготовке в учебные центры, учебные воинские части военных профессиональных образовательных организаций или военных образовательных организаций высшего образования, лагеря, на полигоны и запасные аэродромы и (или) привлекаемым к участию в маневрах, полевых и командно-штабных</w:t>
      </w:r>
      <w:proofErr w:type="gramEnd"/>
      <w:r w:rsidRPr="00993E14">
        <w:rPr>
          <w:rStyle w:val="font3"/>
          <w:color w:val="000000"/>
          <w:sz w:val="28"/>
          <w:szCs w:val="28"/>
        </w:rPr>
        <w:t xml:space="preserve"> </w:t>
      </w:r>
      <w:proofErr w:type="gramStart"/>
      <w:r w:rsidRPr="00993E14">
        <w:rPr>
          <w:rStyle w:val="font3"/>
          <w:color w:val="000000"/>
          <w:sz w:val="28"/>
          <w:szCs w:val="28"/>
        </w:rPr>
        <w:t>учениях</w:t>
      </w:r>
      <w:proofErr w:type="gramEnd"/>
      <w:r w:rsidRPr="00993E14">
        <w:rPr>
          <w:rStyle w:val="font3"/>
          <w:color w:val="000000"/>
          <w:sz w:val="28"/>
          <w:szCs w:val="28"/>
        </w:rPr>
        <w:t xml:space="preserve"> (играх), в походах кораблей, а также в других мероприятиях вне пункта постоянной дислокации воинской части.</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При таких данных нахождение административного истца в составе сводного подразделения вне пункта постоянной дислокации воинской части для отработки поставленных задач не может быть признано нахождением в служебной командировке.</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То обстоятельство, что Ермолаева СВ. не входила в штат взводов, из которых было сформировано сводное подразделение, не имеет правового значения, поскольку такое подразделение было сформировано уполномоченным воинским должностным лицом специально для участия в конкретном мероприятии и административный истец включена в указанное подразделение на основании приказа для выполнения штатных должностных обязанностей.</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 xml:space="preserve">Что касается заявления административного истца о ненадлежащей организации питания по месту проведения мероприятий, то это обстоятельство, - в отсутствие факта нахождения ее в служебной командировке, - само по себе не является основанием для возмещения ей командировочных расходов в размере суточных. В случае установления факта невыполнения командованием по месту </w:t>
      </w:r>
      <w:proofErr w:type="gramStart"/>
      <w:r w:rsidRPr="00993E14">
        <w:rPr>
          <w:rStyle w:val="font3"/>
          <w:color w:val="000000"/>
          <w:sz w:val="28"/>
          <w:szCs w:val="28"/>
        </w:rPr>
        <w:t>проведения мероприятий указания начальника штаба военного округа</w:t>
      </w:r>
      <w:proofErr w:type="gramEnd"/>
      <w:r w:rsidRPr="00993E14">
        <w:rPr>
          <w:rStyle w:val="font3"/>
          <w:color w:val="000000"/>
          <w:sz w:val="28"/>
          <w:szCs w:val="28"/>
        </w:rPr>
        <w:t xml:space="preserve"> </w:t>
      </w:r>
      <w:r w:rsidRPr="00993E14">
        <w:rPr>
          <w:rStyle w:val="font3"/>
          <w:color w:val="000000"/>
          <w:sz w:val="28"/>
          <w:szCs w:val="28"/>
        </w:rPr>
        <w:lastRenderedPageBreak/>
        <w:t>по организации питания личного состава подразделения и нарушения</w:t>
      </w:r>
      <w:r>
        <w:rPr>
          <w:rStyle w:val="font3"/>
          <w:color w:val="000000"/>
          <w:sz w:val="28"/>
          <w:szCs w:val="28"/>
        </w:rPr>
        <w:t xml:space="preserve"> </w:t>
      </w:r>
      <w:r w:rsidRPr="00993E14">
        <w:rPr>
          <w:rStyle w:val="font3"/>
          <w:color w:val="000000"/>
          <w:sz w:val="28"/>
          <w:szCs w:val="28"/>
        </w:rPr>
        <w:t>в связи с этим прав Ермолаевой СВ. на продовольственное обеспечение она не лишена возможности оспорить указанные действия в судебном порядке.</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Таким образом, отказ руководителя Управления финансового обеспечения по возмещению административному истцу командировочных расходов является правомерным, а вывод судов о незаконности такого отказа основан на неправильном применении норм материального права.</w:t>
      </w:r>
    </w:p>
    <w:p w:rsidR="00993E14" w:rsidRPr="00993E14" w:rsidRDefault="00993E14" w:rsidP="00993E14">
      <w:pPr>
        <w:pStyle w:val="a3"/>
        <w:spacing w:before="0" w:beforeAutospacing="0" w:after="0" w:afterAutospacing="0"/>
        <w:ind w:right="-284" w:firstLine="709"/>
        <w:jc w:val="both"/>
        <w:rPr>
          <w:color w:val="000000"/>
          <w:sz w:val="28"/>
          <w:szCs w:val="28"/>
        </w:rPr>
      </w:pPr>
      <w:proofErr w:type="gramStart"/>
      <w:r w:rsidRPr="00993E14">
        <w:rPr>
          <w:rStyle w:val="font3"/>
          <w:color w:val="000000"/>
          <w:sz w:val="28"/>
          <w:szCs w:val="28"/>
        </w:rPr>
        <w:t>Допущенные судами первой и апелляционной инстанций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обжалуемых судебных актов и принятию по делу нового решения об отказе в удовлетворении заявления, в том числе на основании ст. 103, 111 КАС РФ в части взыскания в пользу административного истца</w:t>
      </w:r>
      <w:proofErr w:type="gramEnd"/>
      <w:r w:rsidRPr="00993E14">
        <w:rPr>
          <w:rStyle w:val="font3"/>
          <w:color w:val="000000"/>
          <w:sz w:val="28"/>
          <w:szCs w:val="28"/>
        </w:rPr>
        <w:t xml:space="preserve"> судебных расходов.</w:t>
      </w:r>
    </w:p>
    <w:p w:rsidR="00993E14" w:rsidRPr="00993E14" w:rsidRDefault="00993E14" w:rsidP="00993E14">
      <w:pPr>
        <w:pStyle w:val="a3"/>
        <w:spacing w:before="0" w:beforeAutospacing="0" w:after="0" w:afterAutospacing="0"/>
        <w:ind w:right="-284" w:firstLine="709"/>
        <w:jc w:val="both"/>
        <w:rPr>
          <w:color w:val="000000"/>
          <w:sz w:val="28"/>
          <w:szCs w:val="28"/>
        </w:rPr>
      </w:pPr>
      <w:r w:rsidRPr="00993E14">
        <w:rPr>
          <w:rStyle w:val="font3"/>
          <w:color w:val="000000"/>
          <w:sz w:val="28"/>
          <w:szCs w:val="28"/>
        </w:rPr>
        <w:t>На основании изложенного, руководствуясь ст. 327, 328, п. 5 ч. 1 ст. 329, ст. 330 КАС РФ, Судебная коллегия по делам военнослужащих</w:t>
      </w:r>
    </w:p>
    <w:p w:rsidR="00993E14" w:rsidRPr="00993E14" w:rsidRDefault="00993E14" w:rsidP="00993E14">
      <w:pPr>
        <w:pStyle w:val="a3"/>
        <w:ind w:right="-284"/>
        <w:jc w:val="center"/>
        <w:rPr>
          <w:color w:val="000000"/>
          <w:sz w:val="28"/>
          <w:szCs w:val="28"/>
        </w:rPr>
      </w:pPr>
      <w:r w:rsidRPr="00993E14">
        <w:rPr>
          <w:rStyle w:val="font3"/>
          <w:color w:val="000000"/>
          <w:sz w:val="28"/>
          <w:szCs w:val="28"/>
        </w:rPr>
        <w:t>определила:</w:t>
      </w:r>
    </w:p>
    <w:p w:rsidR="00993E14" w:rsidRPr="00993E14" w:rsidRDefault="00993E14" w:rsidP="00993E14">
      <w:pPr>
        <w:pStyle w:val="a3"/>
        <w:ind w:right="-284" w:firstLine="709"/>
        <w:jc w:val="both"/>
        <w:rPr>
          <w:color w:val="000000"/>
          <w:sz w:val="28"/>
          <w:szCs w:val="28"/>
        </w:rPr>
      </w:pPr>
      <w:proofErr w:type="gramStart"/>
      <w:r w:rsidRPr="00993E14">
        <w:rPr>
          <w:rStyle w:val="font3"/>
          <w:color w:val="000000"/>
          <w:sz w:val="28"/>
          <w:szCs w:val="28"/>
        </w:rPr>
        <w:t>решение Белогорского гарнизонного военного суда от 19 августа 2016 г. и апелляционное определение Дальневосточного окружного военного суда от 27 октября 2016 г. по делу об оспаривании Ермолаевой Светланой Владимировной действий руководителя Федерального казенного учреждения «Управление финансового обеспечения Министерства обороны Российской Федерации по Амурской области и Республики Саха (Якутия)», связанных с отказом в возмещении командировочных расходов, отменить.</w:t>
      </w:r>
      <w:proofErr w:type="gramEnd"/>
    </w:p>
    <w:p w:rsidR="00993E14" w:rsidRPr="00993E14" w:rsidRDefault="00993E14" w:rsidP="00993E14">
      <w:pPr>
        <w:pStyle w:val="a3"/>
        <w:ind w:right="-284" w:firstLine="709"/>
        <w:rPr>
          <w:color w:val="000000"/>
          <w:sz w:val="28"/>
          <w:szCs w:val="28"/>
        </w:rPr>
      </w:pPr>
      <w:r w:rsidRPr="00993E14">
        <w:rPr>
          <w:rStyle w:val="font3"/>
          <w:color w:val="000000"/>
          <w:sz w:val="28"/>
          <w:szCs w:val="28"/>
        </w:rPr>
        <w:t>Принять по делу новое решение, которым Ермолаевой СВ. в удовлетворении заявленных требований отказать.</w:t>
      </w:r>
    </w:p>
    <w:p w:rsidR="00993E14" w:rsidRPr="00993E14" w:rsidRDefault="00993E14" w:rsidP="00993E14">
      <w:pPr>
        <w:pStyle w:val="a3"/>
        <w:ind w:right="-284"/>
        <w:rPr>
          <w:color w:val="000000"/>
          <w:sz w:val="28"/>
          <w:szCs w:val="28"/>
        </w:rPr>
      </w:pPr>
      <w:r w:rsidRPr="00993E14">
        <w:rPr>
          <w:rStyle w:val="font3"/>
          <w:color w:val="000000"/>
          <w:sz w:val="28"/>
          <w:szCs w:val="28"/>
        </w:rPr>
        <w:t>Председательствующий</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sidRPr="00993E14">
        <w:rPr>
          <w:rStyle w:val="font3"/>
          <w:color w:val="000000"/>
          <w:sz w:val="28"/>
          <w:szCs w:val="28"/>
        </w:rPr>
        <w:t>И.В. Крупно</w:t>
      </w:r>
      <w:r>
        <w:rPr>
          <w:rStyle w:val="font3"/>
          <w:color w:val="000000"/>
          <w:sz w:val="28"/>
          <w:szCs w:val="28"/>
        </w:rPr>
        <w:t>в</w:t>
      </w:r>
    </w:p>
    <w:p w:rsidR="00993E14" w:rsidRDefault="00993E14" w:rsidP="00993E14">
      <w:pPr>
        <w:pStyle w:val="a3"/>
        <w:ind w:right="-284"/>
        <w:rPr>
          <w:rStyle w:val="font3"/>
          <w:color w:val="000000"/>
          <w:sz w:val="28"/>
          <w:szCs w:val="28"/>
        </w:rPr>
      </w:pPr>
      <w:r w:rsidRPr="00993E14">
        <w:rPr>
          <w:rStyle w:val="font3"/>
          <w:color w:val="000000"/>
          <w:sz w:val="28"/>
          <w:szCs w:val="28"/>
        </w:rPr>
        <w:t>Судьи:</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sidRPr="00993E14">
        <w:rPr>
          <w:rStyle w:val="font3"/>
          <w:color w:val="000000"/>
          <w:sz w:val="28"/>
          <w:szCs w:val="28"/>
        </w:rPr>
        <w:t xml:space="preserve">А.Н. </w:t>
      </w:r>
      <w:proofErr w:type="spellStart"/>
      <w:r w:rsidRPr="00993E14">
        <w:rPr>
          <w:rStyle w:val="font3"/>
          <w:color w:val="000000"/>
          <w:sz w:val="28"/>
          <w:szCs w:val="28"/>
        </w:rPr>
        <w:t>Замашнюк</w:t>
      </w:r>
      <w:proofErr w:type="spellEnd"/>
      <w:r w:rsidRPr="00993E14">
        <w:rPr>
          <w:rStyle w:val="font3"/>
          <w:color w:val="000000"/>
          <w:sz w:val="28"/>
          <w:szCs w:val="28"/>
        </w:rPr>
        <w:t xml:space="preserve"> </w:t>
      </w:r>
    </w:p>
    <w:p w:rsidR="00993E14" w:rsidRPr="00993E14" w:rsidRDefault="00993E14" w:rsidP="009659DE">
      <w:pPr>
        <w:pStyle w:val="a3"/>
        <w:ind w:left="5664" w:right="-284" w:firstLine="708"/>
        <w:rPr>
          <w:color w:val="000000"/>
          <w:sz w:val="28"/>
          <w:szCs w:val="28"/>
        </w:rPr>
      </w:pPr>
      <w:r w:rsidRPr="00993E14">
        <w:rPr>
          <w:rStyle w:val="font3"/>
          <w:color w:val="000000"/>
          <w:sz w:val="28"/>
          <w:szCs w:val="28"/>
        </w:rPr>
        <w:t xml:space="preserve">С.Г. </w:t>
      </w:r>
      <w:proofErr w:type="spellStart"/>
      <w:r w:rsidRPr="00993E14">
        <w:rPr>
          <w:rStyle w:val="font3"/>
          <w:color w:val="000000"/>
          <w:sz w:val="28"/>
          <w:szCs w:val="28"/>
        </w:rPr>
        <w:t>Сокерин</w:t>
      </w:r>
      <w:proofErr w:type="spellEnd"/>
    </w:p>
    <w:p w:rsidR="00993E14" w:rsidRPr="00993E14" w:rsidRDefault="00993E14" w:rsidP="00993E14">
      <w:pPr>
        <w:pStyle w:val="a3"/>
        <w:ind w:right="-284" w:firstLine="709"/>
        <w:rPr>
          <w:color w:val="000000"/>
          <w:sz w:val="28"/>
          <w:szCs w:val="28"/>
        </w:rPr>
      </w:pPr>
    </w:p>
    <w:p w:rsidR="00755C3E" w:rsidRPr="00993E14" w:rsidRDefault="00755C3E">
      <w:pPr>
        <w:ind w:right="-284" w:firstLine="709"/>
        <w:rPr>
          <w:rFonts w:ascii="Times New Roman" w:hAnsi="Times New Roman" w:cs="Times New Roman"/>
          <w:sz w:val="28"/>
          <w:szCs w:val="28"/>
        </w:rPr>
      </w:pPr>
    </w:p>
    <w:sectPr w:rsidR="00755C3E" w:rsidRPr="00993E14"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993E14"/>
    <w:rsid w:val="00755C3E"/>
    <w:rsid w:val="009659DE"/>
    <w:rsid w:val="00993E1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93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993E14"/>
  </w:style>
  <w:style w:type="character" w:customStyle="1" w:styleId="font2">
    <w:name w:val="font2"/>
    <w:basedOn w:val="a0"/>
    <w:rsid w:val="00993E14"/>
  </w:style>
  <w:style w:type="character" w:customStyle="1" w:styleId="font4">
    <w:name w:val="font4"/>
    <w:basedOn w:val="a0"/>
    <w:rsid w:val="00993E14"/>
  </w:style>
  <w:style w:type="character" w:customStyle="1" w:styleId="font1">
    <w:name w:val="font1"/>
    <w:basedOn w:val="a0"/>
    <w:rsid w:val="00993E14"/>
  </w:style>
  <w:style w:type="character" w:customStyle="1" w:styleId="font0">
    <w:name w:val="font0"/>
    <w:basedOn w:val="a0"/>
    <w:rsid w:val="00993E14"/>
  </w:style>
  <w:style w:type="character" w:customStyle="1" w:styleId="font3">
    <w:name w:val="font3"/>
    <w:basedOn w:val="a0"/>
    <w:rsid w:val="00993E14"/>
  </w:style>
</w:styles>
</file>

<file path=word/webSettings.xml><?xml version="1.0" encoding="utf-8"?>
<w:webSettings xmlns:r="http://schemas.openxmlformats.org/officeDocument/2006/relationships" xmlns:w="http://schemas.openxmlformats.org/wordprocessingml/2006/main">
  <w:divs>
    <w:div w:id="122128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1791</Words>
  <Characters>10210</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2017-07-04T13:39:00Z</dcterms:created>
  <dcterms:modified xsi:type="dcterms:W3CDTF">2017-07-04T13:47:00Z</dcterms:modified>
</cp:coreProperties>
</file>