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1A4" w:rsidRPr="00D87DB1" w:rsidRDefault="00DF11A4" w:rsidP="00DF11A4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25. </w:t>
      </w:r>
      <w:r w:rsidRPr="00D87DB1">
        <w:rPr>
          <w:b/>
          <w:i/>
          <w:sz w:val="28"/>
          <w:szCs w:val="28"/>
          <w:lang w:val="ru-RU"/>
        </w:rPr>
        <w:t xml:space="preserve">При определении военнослужащему размера единовременного пособия при увольнении с военной службы необходимо исходить из общей продолжительности военной службы, которую </w:t>
      </w:r>
      <w:r>
        <w:rPr>
          <w:b/>
          <w:i/>
          <w:sz w:val="28"/>
          <w:szCs w:val="28"/>
          <w:lang w:val="ru-RU"/>
        </w:rPr>
        <w:t xml:space="preserve">он </w:t>
      </w:r>
      <w:r w:rsidRPr="00D87DB1">
        <w:rPr>
          <w:b/>
          <w:i/>
          <w:sz w:val="28"/>
          <w:szCs w:val="28"/>
          <w:lang w:val="ru-RU"/>
        </w:rPr>
        <w:t>проходил в ф</w:t>
      </w:r>
      <w:r w:rsidRPr="00D87DB1">
        <w:rPr>
          <w:b/>
          <w:i/>
          <w:sz w:val="28"/>
          <w:szCs w:val="28"/>
          <w:lang w:val="ru-RU"/>
        </w:rPr>
        <w:t>е</w:t>
      </w:r>
      <w:r w:rsidRPr="00D87DB1">
        <w:rPr>
          <w:b/>
          <w:i/>
          <w:sz w:val="28"/>
          <w:szCs w:val="28"/>
          <w:lang w:val="ru-RU"/>
        </w:rPr>
        <w:t>деральных органах исполнительной власти</w:t>
      </w:r>
      <w:r>
        <w:rPr>
          <w:b/>
          <w:i/>
          <w:sz w:val="28"/>
          <w:szCs w:val="28"/>
          <w:lang w:val="ru-RU"/>
        </w:rPr>
        <w:t xml:space="preserve"> (федеральных государственных органах)</w:t>
      </w:r>
      <w:r w:rsidRPr="00D87DB1">
        <w:rPr>
          <w:b/>
          <w:i/>
          <w:sz w:val="28"/>
          <w:szCs w:val="28"/>
          <w:lang w:val="ru-RU"/>
        </w:rPr>
        <w:t>, где федеральным законом предусмотрена в</w:t>
      </w:r>
      <w:r w:rsidRPr="00D87DB1">
        <w:rPr>
          <w:b/>
          <w:i/>
          <w:sz w:val="28"/>
          <w:szCs w:val="28"/>
          <w:lang w:val="ru-RU"/>
        </w:rPr>
        <w:t>о</w:t>
      </w:r>
      <w:r w:rsidRPr="00D87DB1">
        <w:rPr>
          <w:b/>
          <w:i/>
          <w:sz w:val="28"/>
          <w:szCs w:val="28"/>
          <w:lang w:val="ru-RU"/>
        </w:rPr>
        <w:t>енная служба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Решением Томского гарнизонного военного суда, оставленным без изменения апелляционным определением </w:t>
      </w:r>
      <w:proofErr w:type="spellStart"/>
      <w:r w:rsidRPr="00D87DB1">
        <w:rPr>
          <w:sz w:val="28"/>
          <w:szCs w:val="28"/>
          <w:lang w:val="ru-RU"/>
        </w:rPr>
        <w:t>Западно-Сиби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>ского</w:t>
      </w:r>
      <w:proofErr w:type="spellEnd"/>
      <w:r w:rsidRPr="00D87DB1">
        <w:rPr>
          <w:sz w:val="28"/>
          <w:szCs w:val="28"/>
          <w:lang w:val="ru-RU"/>
        </w:rPr>
        <w:t xml:space="preserve"> окружного военного суда удовлетворены треб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вания майора К., который просил обязать командира воинской части издать приказ о доплате ему единовременного пособия при увольн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нии с военной службы в размере пяти окладов денежного содержания и пр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извести данную выплату.</w:t>
      </w:r>
      <w:proofErr w:type="gramEnd"/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Постановлением п</w:t>
      </w:r>
      <w:r w:rsidRPr="00D87DB1">
        <w:rPr>
          <w:sz w:val="28"/>
          <w:szCs w:val="28"/>
          <w:lang w:val="ru-RU"/>
        </w:rPr>
        <w:t xml:space="preserve">резидиума </w:t>
      </w:r>
      <w:proofErr w:type="spellStart"/>
      <w:r w:rsidRPr="00D87DB1">
        <w:rPr>
          <w:sz w:val="28"/>
          <w:szCs w:val="28"/>
          <w:lang w:val="ru-RU"/>
        </w:rPr>
        <w:t>Западно-Сибирского</w:t>
      </w:r>
      <w:proofErr w:type="spellEnd"/>
      <w:r w:rsidRPr="00D87DB1">
        <w:rPr>
          <w:sz w:val="28"/>
          <w:szCs w:val="28"/>
          <w:lang w:val="ru-RU"/>
        </w:rPr>
        <w:t xml:space="preserve"> окружного военного </w:t>
      </w:r>
      <w:proofErr w:type="gramStart"/>
      <w:r w:rsidRPr="00D87DB1">
        <w:rPr>
          <w:sz w:val="28"/>
          <w:szCs w:val="28"/>
          <w:lang w:val="ru-RU"/>
        </w:rPr>
        <w:t>суда</w:t>
      </w:r>
      <w:proofErr w:type="gramEnd"/>
      <w:r w:rsidRPr="00D87DB1">
        <w:rPr>
          <w:sz w:val="28"/>
          <w:szCs w:val="28"/>
          <w:lang w:val="ru-RU"/>
        </w:rPr>
        <w:t xml:space="preserve"> состоявшиеся по делу судебные акты отменены в связи с существенными нарушениями </w:t>
      </w:r>
      <w:r>
        <w:rPr>
          <w:sz w:val="28"/>
          <w:szCs w:val="28"/>
          <w:lang w:val="ru-RU"/>
        </w:rPr>
        <w:t xml:space="preserve">норм </w:t>
      </w:r>
      <w:r w:rsidRPr="00D87DB1">
        <w:rPr>
          <w:sz w:val="28"/>
          <w:szCs w:val="28"/>
          <w:lang w:val="ru-RU"/>
        </w:rPr>
        <w:t>материального права, допущенными судами первой и второй инстанции, а в удовлетворении административного иска о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казано по следующим основаниям.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К. с 1 декабря 1992 г. по 14 апреля 1995 г. проходил военную службу по призыву в вооруженных с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лах Украины и по контракту – во внутренних войсках МВД Украины. С 9 июня 1997 г. К. проходил военную службу по ко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тракту во внутренних войсках МВД России.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 связи с увольнением с военной службы К. исключен из сп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ска личного состава воинской части, при этом общая продолжительность его военной службы составила 20 лет 10 месяцев 09 дней, из которых 18 лет 6 месяцев 9 дней он проходил военную службу во внутренних войсках МВД Ро</w:t>
      </w:r>
      <w:r w:rsidRPr="00D87DB1">
        <w:rPr>
          <w:sz w:val="28"/>
          <w:szCs w:val="28"/>
          <w:lang w:val="ru-RU"/>
        </w:rPr>
        <w:t>с</w:t>
      </w:r>
      <w:r w:rsidRPr="00D87DB1">
        <w:rPr>
          <w:sz w:val="28"/>
          <w:szCs w:val="28"/>
          <w:lang w:val="ru-RU"/>
        </w:rPr>
        <w:t>сии и 2 года 4 месяца 13 дней – в вооруженных силах и во внутренних войсках</w:t>
      </w:r>
      <w:proofErr w:type="gramEnd"/>
      <w:r w:rsidRPr="00D87DB1">
        <w:rPr>
          <w:sz w:val="28"/>
          <w:szCs w:val="28"/>
          <w:lang w:val="ru-RU"/>
        </w:rPr>
        <w:t xml:space="preserve"> МВД Украины.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Вышеназванным приказом воинского должностного лица К. определено к выплате единовременное пособие при увольнении с вое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ной службы в размере двух окладов денежного содержания.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Удовлетворяя требования К., суды первой и вт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рой инстанций посчитали, что действующее законодательство предполагает зачет в общую продолжительность военной службы для определения размера </w:t>
      </w:r>
      <w:r>
        <w:rPr>
          <w:sz w:val="28"/>
          <w:szCs w:val="28"/>
          <w:lang w:val="ru-RU"/>
        </w:rPr>
        <w:t xml:space="preserve">единовременного </w:t>
      </w:r>
      <w:r w:rsidRPr="00D87DB1">
        <w:rPr>
          <w:sz w:val="28"/>
          <w:szCs w:val="28"/>
          <w:lang w:val="ru-RU"/>
        </w:rPr>
        <w:t>пособия при увольнении периоды военной службы К. в во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руженных силах и внутренних войсках Украины.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Вместе с тем ч. 3 ст. 3 Федерального закона «О денежном довольствии военнослужащих и предоставлении им отдельных выплат» установлено, что военнослужащему, проходящему вое</w:t>
      </w:r>
      <w:r w:rsidRPr="00D87DB1">
        <w:rPr>
          <w:sz w:val="28"/>
          <w:szCs w:val="28"/>
          <w:lang w:val="ru-RU"/>
        </w:rPr>
        <w:t>н</w:t>
      </w:r>
      <w:r w:rsidRPr="00D87DB1">
        <w:rPr>
          <w:sz w:val="28"/>
          <w:szCs w:val="28"/>
          <w:lang w:val="ru-RU"/>
        </w:rPr>
        <w:t>ную службу по контракту, общая продолжительность военной службы кот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рого составляет менее 20 лет, при увольнении с военной службы выплачив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ется единовременное пособие в размере двух окладов денежного содержания, а военнослужащему, общая продолжительность военной службы которого составляет 20 лет и</w:t>
      </w:r>
      <w:proofErr w:type="gramEnd"/>
      <w:r w:rsidRPr="00D87DB1">
        <w:rPr>
          <w:sz w:val="28"/>
          <w:szCs w:val="28"/>
          <w:lang w:val="ru-RU"/>
        </w:rPr>
        <w:t xml:space="preserve"> более, выплачивается единовременное пособие в размере семи окладов денежного содержания. При этом порядок предоставления 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еннослужащему данной выплаты в соответствии с </w:t>
      </w:r>
      <w:proofErr w:type="gramStart"/>
      <w:r w:rsidRPr="00D87DB1">
        <w:rPr>
          <w:sz w:val="28"/>
          <w:szCs w:val="28"/>
          <w:lang w:val="ru-RU"/>
        </w:rPr>
        <w:t>ч</w:t>
      </w:r>
      <w:proofErr w:type="gramEnd"/>
      <w:r w:rsidRPr="00D87DB1">
        <w:rPr>
          <w:sz w:val="28"/>
          <w:szCs w:val="28"/>
          <w:lang w:val="ru-RU"/>
        </w:rPr>
        <w:t xml:space="preserve">. 18 этой же статьи названного Закона </w:t>
      </w:r>
      <w:r w:rsidRPr="00D87DB1">
        <w:rPr>
          <w:sz w:val="28"/>
          <w:szCs w:val="28"/>
          <w:lang w:val="ru-RU"/>
        </w:rPr>
        <w:lastRenderedPageBreak/>
        <w:t>определяется федеральным органом исполнительной вл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сти (федеральным государственным органом), в котором федеральным законом предусмотрена 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енная служба.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Согласно </w:t>
      </w:r>
      <w:hyperlink r:id="rId4" w:history="1">
        <w:r w:rsidRPr="00D87DB1">
          <w:rPr>
            <w:sz w:val="28"/>
            <w:szCs w:val="28"/>
            <w:lang w:val="ru-RU"/>
          </w:rPr>
          <w:t>п. 90</w:t>
        </w:r>
      </w:hyperlink>
      <w:r w:rsidRPr="00D87DB1">
        <w:rPr>
          <w:sz w:val="28"/>
          <w:szCs w:val="28"/>
          <w:lang w:val="ru-RU"/>
        </w:rPr>
        <w:t xml:space="preserve"> Порядка обеспечения денежным довольствием в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еннослужащих внутренних войск МВД России, утвержденного приказом МВД России от 2 февраля 2012 г. № 65, для выплаты единовременного пос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 xml:space="preserve">бия засчитываются в календарном исчислении периоды военной службы, указанные в </w:t>
      </w:r>
      <w:hyperlink r:id="rId5" w:history="1">
        <w:r w:rsidRPr="00D87DB1">
          <w:rPr>
            <w:sz w:val="28"/>
            <w:szCs w:val="28"/>
            <w:lang w:val="ru-RU"/>
          </w:rPr>
          <w:t>п. 1</w:t>
        </w:r>
      </w:hyperlink>
      <w:r w:rsidRPr="00D87DB1">
        <w:rPr>
          <w:sz w:val="28"/>
          <w:szCs w:val="28"/>
          <w:lang w:val="ru-RU"/>
        </w:rPr>
        <w:t xml:space="preserve"> постановления Совета Министров - Правительства Российской Федерации от 22 сентября 1993 г. № 941.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В соответствии с п. 1 ст. 2</w:t>
      </w:r>
      <w:hyperlink r:id="rId6" w:history="1">
        <w:r w:rsidRPr="00D87DB1">
          <w:rPr>
            <w:sz w:val="28"/>
            <w:szCs w:val="28"/>
            <w:lang w:val="ru-RU"/>
          </w:rPr>
          <w:t xml:space="preserve"> Федерального закона «О воинской обязанности и военной службе» военная служба - это </w:t>
        </w:r>
      </w:hyperlink>
      <w:r w:rsidRPr="00D87DB1">
        <w:rPr>
          <w:sz w:val="28"/>
          <w:szCs w:val="28"/>
          <w:lang w:val="ru-RU"/>
        </w:rPr>
        <w:t>особый вид федеральной государственной службы, исполняемой гражданами, не имеющими гражданства (подданства) иностранного госуда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>ства, в Вооруженных Силах Российской Федерации и в войсках национал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>ной гвардии Российской Федерации, в инженерно-технических, дорожно-строительных воинских формированиях при федеральных органах исполнительной власти и в спасательных воинских формированиях федерального о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>гана</w:t>
      </w:r>
      <w:proofErr w:type="gramEnd"/>
      <w:r w:rsidRPr="00D87DB1">
        <w:rPr>
          <w:sz w:val="28"/>
          <w:szCs w:val="28"/>
          <w:lang w:val="ru-RU"/>
        </w:rPr>
        <w:t xml:space="preserve"> </w:t>
      </w:r>
      <w:proofErr w:type="gramStart"/>
      <w:r w:rsidRPr="00D87DB1">
        <w:rPr>
          <w:sz w:val="28"/>
          <w:szCs w:val="28"/>
          <w:lang w:val="ru-RU"/>
        </w:rPr>
        <w:t>исполнительной власти, уполномоченного на решение задач в области гражданской обороны, Службе внешней разведки Российской Федерации, органах федеральной службы безопасности, органах государственной охраны, органах военной прокуратуры, военных следственных органах Следс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венного комитета Российской Федерации и федеральном органе обеспечения мобилизационной подготовки органов государственной власти Российской Федерации, воинских подразделениях федеральной противопожарной слу</w:t>
      </w:r>
      <w:r w:rsidRPr="00D87DB1">
        <w:rPr>
          <w:sz w:val="28"/>
          <w:szCs w:val="28"/>
          <w:lang w:val="ru-RU"/>
        </w:rPr>
        <w:t>ж</w:t>
      </w:r>
      <w:r w:rsidRPr="00D87DB1">
        <w:rPr>
          <w:sz w:val="28"/>
          <w:szCs w:val="28"/>
          <w:lang w:val="ru-RU"/>
        </w:rPr>
        <w:t>бы и создаваемых на военное время специальных формированиях, а гражд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нами, имеющими гражданство (подданство</w:t>
      </w:r>
      <w:proofErr w:type="gramEnd"/>
      <w:r w:rsidRPr="00D87DB1">
        <w:rPr>
          <w:sz w:val="28"/>
          <w:szCs w:val="28"/>
          <w:lang w:val="ru-RU"/>
        </w:rPr>
        <w:t xml:space="preserve">) иностранного государства, и иностранными гражданами - в Вооруженных Силах Российской Федерации и воинских формированиях. 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Президиум окружного военного суда указал, что при определении военнослужащему размера единовременного пособия при увольнении с военной службы необходимо исходить из общей продолж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тельности военной службы, которую военнослужащие проходили в фед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ральных органах исполнительной власти, где федеральным законом предусмо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рена военная служба.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На основании </w:t>
      </w:r>
      <w:hyperlink r:id="rId7" w:history="1">
        <w:r w:rsidRPr="00D87DB1">
          <w:rPr>
            <w:sz w:val="28"/>
            <w:szCs w:val="28"/>
            <w:lang w:val="ru-RU"/>
          </w:rPr>
          <w:t>п. 1</w:t>
        </w:r>
      </w:hyperlink>
      <w:r w:rsidRPr="00D87DB1">
        <w:rPr>
          <w:sz w:val="28"/>
          <w:szCs w:val="28"/>
          <w:lang w:val="ru-RU"/>
        </w:rPr>
        <w:t xml:space="preserve"> постановления Совета Министров - Правител</w:t>
      </w:r>
      <w:r w:rsidRPr="00D87DB1">
        <w:rPr>
          <w:sz w:val="28"/>
          <w:szCs w:val="28"/>
          <w:lang w:val="ru-RU"/>
        </w:rPr>
        <w:t>ь</w:t>
      </w:r>
      <w:r w:rsidRPr="00D87DB1">
        <w:rPr>
          <w:sz w:val="28"/>
          <w:szCs w:val="28"/>
          <w:lang w:val="ru-RU"/>
        </w:rPr>
        <w:t>ства Российской Федерации от 22 сентября 1993 г. № 941 под военной служб</w:t>
      </w:r>
      <w:r>
        <w:rPr>
          <w:sz w:val="28"/>
          <w:szCs w:val="28"/>
          <w:lang w:val="ru-RU"/>
        </w:rPr>
        <w:t>ой</w:t>
      </w:r>
      <w:r w:rsidRPr="00D87DB1">
        <w:rPr>
          <w:sz w:val="28"/>
          <w:szCs w:val="28"/>
          <w:lang w:val="ru-RU"/>
        </w:rPr>
        <w:t xml:space="preserve"> (в том числе по призыву) пон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 xml:space="preserve">мается </w:t>
      </w:r>
      <w:r>
        <w:rPr>
          <w:sz w:val="28"/>
          <w:szCs w:val="28"/>
          <w:lang w:val="ru-RU"/>
        </w:rPr>
        <w:t xml:space="preserve">военная служба </w:t>
      </w:r>
      <w:r w:rsidRPr="00D87DB1">
        <w:rPr>
          <w:sz w:val="28"/>
          <w:szCs w:val="28"/>
          <w:lang w:val="ru-RU"/>
        </w:rPr>
        <w:t>в Вооруженных Силах, Федеральной пограничной службе и органах пограничной службы Российской Федерации, внутренних и железнодорожных войсках, федеральных органах правительс</w:t>
      </w:r>
      <w:r w:rsidRPr="00D87DB1">
        <w:rPr>
          <w:sz w:val="28"/>
          <w:szCs w:val="28"/>
          <w:lang w:val="ru-RU"/>
        </w:rPr>
        <w:t>т</w:t>
      </w:r>
      <w:r w:rsidRPr="00D87DB1">
        <w:rPr>
          <w:sz w:val="28"/>
          <w:szCs w:val="28"/>
          <w:lang w:val="ru-RU"/>
        </w:rPr>
        <w:t>венной связи и информации, войсках гражданской обороны, органах фед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ральной службы безопасности (контрразведки), органах внешней разведки</w:t>
      </w:r>
      <w:proofErr w:type="gramEnd"/>
      <w:r w:rsidRPr="00D87DB1">
        <w:rPr>
          <w:sz w:val="28"/>
          <w:szCs w:val="28"/>
          <w:lang w:val="ru-RU"/>
        </w:rPr>
        <w:t xml:space="preserve">, </w:t>
      </w:r>
      <w:proofErr w:type="gramStart"/>
      <w:r w:rsidRPr="00D87DB1">
        <w:rPr>
          <w:sz w:val="28"/>
          <w:szCs w:val="28"/>
          <w:lang w:val="ru-RU"/>
        </w:rPr>
        <w:t>органах государственной охраны, Службе специальных объектов при Президенте Российской Федерации, других созданных в соответствии с законод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 xml:space="preserve">тельством воинских формированиях Российской Федерации, бывшего Союза ССР и в </w:t>
      </w:r>
      <w:r w:rsidRPr="00D87DB1">
        <w:rPr>
          <w:sz w:val="28"/>
          <w:szCs w:val="28"/>
          <w:lang w:val="ru-RU"/>
        </w:rPr>
        <w:lastRenderedPageBreak/>
        <w:t>Объединенных Вооруженных Силах Содружества Независимых Государств; служба в вооруженных силах (армиях, войсках), органах безопа</w:t>
      </w:r>
      <w:r w:rsidRPr="00D87DB1">
        <w:rPr>
          <w:sz w:val="28"/>
          <w:szCs w:val="28"/>
          <w:lang w:val="ru-RU"/>
        </w:rPr>
        <w:t>с</w:t>
      </w:r>
      <w:r w:rsidRPr="00D87DB1">
        <w:rPr>
          <w:sz w:val="28"/>
          <w:szCs w:val="28"/>
          <w:lang w:val="ru-RU"/>
        </w:rPr>
        <w:t>ности, иных созданных в соответствии с законодательством воинских фо</w:t>
      </w:r>
      <w:r w:rsidRPr="00D87DB1">
        <w:rPr>
          <w:sz w:val="28"/>
          <w:szCs w:val="28"/>
          <w:lang w:val="ru-RU"/>
        </w:rPr>
        <w:t>р</w:t>
      </w:r>
      <w:r w:rsidRPr="00D87DB1">
        <w:rPr>
          <w:sz w:val="28"/>
          <w:szCs w:val="28"/>
          <w:lang w:val="ru-RU"/>
        </w:rPr>
        <w:t xml:space="preserve">мированиях. </w:t>
      </w:r>
      <w:proofErr w:type="gramEnd"/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Иные периоды военной службы, указанные в данной норме, такие как военная служба в вооруженных силах (армиях, войсках), органах безопасн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сти, иных созданных в соответствии с законодательством воинских форм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рованиях и служба в органах внутренних дел (полиции), государственной противопожарной службе (пожарной охране, противопожарных аварийно-спасательных формированиях), учреждениях и органах уголовно-исполнительной системы других государств - участников Содружества Независимых Государств и государств, не входящих в состав Содружества</w:t>
      </w:r>
      <w:proofErr w:type="gramEnd"/>
      <w:r w:rsidRPr="00D87DB1">
        <w:rPr>
          <w:sz w:val="28"/>
          <w:szCs w:val="28"/>
          <w:lang w:val="ru-RU"/>
        </w:rPr>
        <w:t>, с которыми Российской Федерацией либо Союзом ССР заключены договоры (с</w:t>
      </w:r>
      <w:r w:rsidRPr="00D87DB1">
        <w:rPr>
          <w:sz w:val="28"/>
          <w:szCs w:val="28"/>
          <w:lang w:val="ru-RU"/>
        </w:rPr>
        <w:t>о</w:t>
      </w:r>
      <w:r w:rsidRPr="00D87DB1">
        <w:rPr>
          <w:sz w:val="28"/>
          <w:szCs w:val="28"/>
          <w:lang w:val="ru-RU"/>
        </w:rPr>
        <w:t>глашения) о социальном обеспечении, предусматривающие взаимный зачет в выслугу лет для назначения пенсий уволенным со службы военнослужащим, подлежат зачету в общую продолжительность военной службы для назнач</w:t>
      </w:r>
      <w:r w:rsidRPr="00D87DB1">
        <w:rPr>
          <w:sz w:val="28"/>
          <w:szCs w:val="28"/>
          <w:lang w:val="ru-RU"/>
        </w:rPr>
        <w:t>е</w:t>
      </w:r>
      <w:r w:rsidRPr="00D87DB1">
        <w:rPr>
          <w:sz w:val="28"/>
          <w:szCs w:val="28"/>
          <w:lang w:val="ru-RU"/>
        </w:rPr>
        <w:t>ния пенсий.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При таких данных п</w:t>
      </w:r>
      <w:r w:rsidRPr="00D87DB1">
        <w:rPr>
          <w:sz w:val="28"/>
          <w:szCs w:val="28"/>
          <w:lang w:val="ru-RU"/>
        </w:rPr>
        <w:t xml:space="preserve">резидиум </w:t>
      </w:r>
      <w:proofErr w:type="spellStart"/>
      <w:r w:rsidRPr="00D87DB1">
        <w:rPr>
          <w:sz w:val="28"/>
          <w:szCs w:val="28"/>
          <w:lang w:val="ru-RU"/>
        </w:rPr>
        <w:t>Западно-Сибирского</w:t>
      </w:r>
      <w:proofErr w:type="spellEnd"/>
      <w:r w:rsidRPr="00D87DB1">
        <w:rPr>
          <w:sz w:val="28"/>
          <w:szCs w:val="28"/>
          <w:lang w:val="ru-RU"/>
        </w:rPr>
        <w:t xml:space="preserve"> окружного военного суда </w:t>
      </w:r>
      <w:r>
        <w:rPr>
          <w:sz w:val="28"/>
          <w:szCs w:val="28"/>
          <w:lang w:val="ru-RU"/>
        </w:rPr>
        <w:t xml:space="preserve">обоснованно </w:t>
      </w:r>
      <w:r w:rsidRPr="00D87DB1">
        <w:rPr>
          <w:sz w:val="28"/>
          <w:szCs w:val="28"/>
          <w:lang w:val="ru-RU"/>
        </w:rPr>
        <w:t xml:space="preserve">указал, что военная служба в вооруженных силах и внутренних войсках </w:t>
      </w:r>
      <w:r>
        <w:rPr>
          <w:sz w:val="28"/>
          <w:szCs w:val="28"/>
          <w:lang w:val="ru-RU"/>
        </w:rPr>
        <w:t xml:space="preserve">МВД </w:t>
      </w:r>
      <w:r w:rsidRPr="00D87DB1">
        <w:rPr>
          <w:sz w:val="28"/>
          <w:szCs w:val="28"/>
          <w:lang w:val="ru-RU"/>
        </w:rPr>
        <w:t xml:space="preserve">Украины, вопреки выводам судов первой и апелляционной инстанций, нормативными правовыми актами, в том числе и </w:t>
      </w:r>
      <w:hyperlink r:id="rId8" w:history="1">
        <w:r w:rsidRPr="00D87DB1">
          <w:rPr>
            <w:sz w:val="28"/>
            <w:szCs w:val="28"/>
            <w:lang w:val="ru-RU"/>
          </w:rPr>
          <w:t>постановлением</w:t>
        </w:r>
      </w:hyperlink>
      <w:r w:rsidRPr="00D87DB1">
        <w:rPr>
          <w:sz w:val="28"/>
          <w:szCs w:val="28"/>
          <w:lang w:val="ru-RU"/>
        </w:rPr>
        <w:t xml:space="preserve"> Совета Министров - Прав</w:t>
      </w:r>
      <w:r w:rsidRPr="00D87DB1">
        <w:rPr>
          <w:sz w:val="28"/>
          <w:szCs w:val="28"/>
          <w:lang w:val="ru-RU"/>
        </w:rPr>
        <w:t>и</w:t>
      </w:r>
      <w:r w:rsidRPr="00D87DB1">
        <w:rPr>
          <w:sz w:val="28"/>
          <w:szCs w:val="28"/>
          <w:lang w:val="ru-RU"/>
        </w:rPr>
        <w:t>тельства Российской Федерации от 22 сентября 1993 г. № 941, к военной службе в федеральных органах исполнительной власти Российской Федер</w:t>
      </w:r>
      <w:r w:rsidRPr="00D87DB1">
        <w:rPr>
          <w:sz w:val="28"/>
          <w:szCs w:val="28"/>
          <w:lang w:val="ru-RU"/>
        </w:rPr>
        <w:t>а</w:t>
      </w:r>
      <w:r w:rsidRPr="00D87DB1">
        <w:rPr>
          <w:sz w:val="28"/>
          <w:szCs w:val="28"/>
          <w:lang w:val="ru-RU"/>
        </w:rPr>
        <w:t>ции не отнесена</w:t>
      </w:r>
      <w:r>
        <w:rPr>
          <w:sz w:val="28"/>
          <w:szCs w:val="28"/>
          <w:lang w:val="ru-RU"/>
        </w:rPr>
        <w:t>, и</w:t>
      </w:r>
      <w:proofErr w:type="gramEnd"/>
      <w:r w:rsidRPr="00D87DB1">
        <w:rPr>
          <w:sz w:val="28"/>
          <w:szCs w:val="28"/>
          <w:lang w:val="ru-RU"/>
        </w:rPr>
        <w:t xml:space="preserve"> в общую продолжительность военной службы для выплаты единовременного пособия при увольнении с военной службы не засчитывается. </w:t>
      </w:r>
    </w:p>
    <w:p w:rsidR="00DF11A4" w:rsidRPr="00D87DB1" w:rsidRDefault="00DF11A4" w:rsidP="00DF11A4">
      <w:pPr>
        <w:pStyle w:val="a3"/>
        <w:ind w:firstLine="567"/>
        <w:jc w:val="both"/>
        <w:rPr>
          <w:sz w:val="28"/>
          <w:szCs w:val="28"/>
          <w:lang w:val="ru-RU"/>
        </w:rPr>
      </w:pPr>
    </w:p>
    <w:p w:rsidR="003009BD" w:rsidRDefault="003009BD" w:rsidP="003009BD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3009BD" w:rsidRPr="00187B17" w:rsidRDefault="003009BD" w:rsidP="003009BD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3009BD" w:rsidRDefault="003009BD" w:rsidP="003009BD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3009BD" w:rsidRPr="003C4895" w:rsidRDefault="003009BD" w:rsidP="003009BD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11A4"/>
    <w:rsid w:val="00035AB3"/>
    <w:rsid w:val="0004799F"/>
    <w:rsid w:val="000F188A"/>
    <w:rsid w:val="001805AE"/>
    <w:rsid w:val="00207782"/>
    <w:rsid w:val="003009BD"/>
    <w:rsid w:val="00302472"/>
    <w:rsid w:val="006646AF"/>
    <w:rsid w:val="00755C3E"/>
    <w:rsid w:val="007A1DB1"/>
    <w:rsid w:val="00894DBC"/>
    <w:rsid w:val="009D43D6"/>
    <w:rsid w:val="009F2ADB"/>
    <w:rsid w:val="00AE12A7"/>
    <w:rsid w:val="00CC50D0"/>
    <w:rsid w:val="00DE1C7C"/>
    <w:rsid w:val="00DF11A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F11A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F11A4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3009BD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3009BD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C1533DA7E6BFA8F3368ED095672B22C24AC2F71F89EA55A9DBBB839BC0BgE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C97E645F4E3ABAECAD084583B44616CFC9EAE7ABF600DCA9D5AA70886E59DD98FAC3D4464B73E08FCPC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5B74BE24F615771BFC67E89B1B5AC1F9FDF57AE07BB9E14CD013A15DD841C8486126FA0510A31C95S4P4F" TargetMode="External"/><Relationship Id="rId5" Type="http://schemas.openxmlformats.org/officeDocument/2006/relationships/hyperlink" Target="consultantplus://offline/ref=D07DD436ADA96AE4D2C5F0A36497945E9F67E3E502113404C0101488FFD218FC771D406BBBA3BC92KCeEF" TargetMode="External"/><Relationship Id="rId10" Type="http://schemas.openxmlformats.org/officeDocument/2006/relationships/theme" Target="theme/theme1.xml"/><Relationship Id="rId4" Type="http://schemas.openxmlformats.org/officeDocument/2006/relationships/hyperlink" Target="consultantplus://offline/ref=D07DD436ADA96AE4D2C5F0A36497945E9F67E7E005123404C0101488FFD218FC771D406BBBA3BE93KCe9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2018-10-02T07:59:00Z</dcterms:created>
  <dcterms:modified xsi:type="dcterms:W3CDTF">2018-10-02T15:23:00Z</dcterms:modified>
</cp:coreProperties>
</file>