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rStyle w:val="font5"/>
          <w:b/>
          <w:color w:val="000000"/>
          <w:sz w:val="32"/>
          <w:szCs w:val="32"/>
        </w:rPr>
      </w:pPr>
      <w:proofErr w:type="gramStart"/>
      <w:r>
        <w:rPr>
          <w:rStyle w:val="font3"/>
          <w:b/>
          <w:color w:val="000000"/>
          <w:sz w:val="28"/>
          <w:szCs w:val="28"/>
        </w:rPr>
        <w:t>В</w:t>
      </w:r>
      <w:r w:rsidRPr="00AE084B">
        <w:rPr>
          <w:rStyle w:val="font3"/>
          <w:b/>
          <w:color w:val="000000"/>
          <w:sz w:val="28"/>
          <w:szCs w:val="28"/>
        </w:rPr>
        <w:t xml:space="preserve"> нормах права не содержится указаний о лишении определенных в законе категорий граждан, к которым относятся истец и члены его семьи, права на компенсацию расходов по проезду от места санаторно-курортного лечения к месту жительства в случае отклонения от маршрута следования и изменения в связи с этим сроков возвращения к месту жительства</w:t>
      </w:r>
      <w:proofErr w:type="gramEnd"/>
    </w:p>
    <w:p w:rsidR="00AE084B" w:rsidRDefault="00AE084B" w:rsidP="00AE084B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32"/>
          <w:szCs w:val="32"/>
        </w:rPr>
      </w:pPr>
    </w:p>
    <w:p w:rsidR="00AE084B" w:rsidRDefault="00AE084B" w:rsidP="00AE084B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32"/>
          <w:szCs w:val="32"/>
        </w:rPr>
      </w:pPr>
      <w:r w:rsidRPr="00AE084B">
        <w:rPr>
          <w:rStyle w:val="font5"/>
          <w:b/>
          <w:color w:val="000000"/>
          <w:sz w:val="32"/>
          <w:szCs w:val="32"/>
        </w:rPr>
        <w:t>ВЕРХОВНЫЙ СУД</w:t>
      </w:r>
    </w:p>
    <w:p w:rsidR="00AE084B" w:rsidRPr="00AE084B" w:rsidRDefault="00AE084B" w:rsidP="00AE084B">
      <w:pPr>
        <w:pStyle w:val="a3"/>
        <w:spacing w:before="0" w:beforeAutospacing="0" w:after="0" w:afterAutospacing="0"/>
        <w:jc w:val="center"/>
        <w:rPr>
          <w:b/>
          <w:color w:val="000000"/>
          <w:sz w:val="32"/>
          <w:szCs w:val="32"/>
        </w:rPr>
      </w:pPr>
      <w:r w:rsidRPr="00AE084B">
        <w:rPr>
          <w:rStyle w:val="font5"/>
          <w:b/>
          <w:color w:val="000000"/>
          <w:sz w:val="32"/>
          <w:szCs w:val="32"/>
        </w:rPr>
        <w:t>РОССИЙСКОЙ ФЕДЕРАЦИИ</w:t>
      </w:r>
    </w:p>
    <w:p w:rsidR="00AE084B" w:rsidRDefault="00AE084B" w:rsidP="00AE084B">
      <w:pPr>
        <w:pStyle w:val="a3"/>
        <w:spacing w:before="0" w:beforeAutospacing="0" w:after="0" w:afterAutospacing="0"/>
        <w:ind w:firstLine="709"/>
        <w:jc w:val="right"/>
        <w:rPr>
          <w:rStyle w:val="font3"/>
          <w:color w:val="000000"/>
          <w:sz w:val="28"/>
          <w:szCs w:val="28"/>
        </w:rPr>
      </w:pP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8"/>
          <w:szCs w:val="28"/>
        </w:rPr>
      </w:pPr>
      <w:r w:rsidRPr="00AE084B">
        <w:rPr>
          <w:rStyle w:val="font3"/>
          <w:color w:val="000000"/>
          <w:sz w:val="28"/>
          <w:szCs w:val="28"/>
        </w:rPr>
        <w:t>Дело №209-КГ18-4</w:t>
      </w:r>
    </w:p>
    <w:p w:rsidR="00AE084B" w:rsidRDefault="00AE084B" w:rsidP="00AE084B">
      <w:pPr>
        <w:pStyle w:val="a3"/>
        <w:spacing w:before="0" w:beforeAutospacing="0" w:after="0" w:afterAutospacing="0"/>
        <w:jc w:val="center"/>
        <w:rPr>
          <w:rStyle w:val="font4"/>
          <w:color w:val="000000"/>
          <w:sz w:val="28"/>
          <w:szCs w:val="28"/>
        </w:rPr>
      </w:pPr>
    </w:p>
    <w:p w:rsidR="00AE084B" w:rsidRPr="00AE084B" w:rsidRDefault="00AE084B" w:rsidP="00AE084B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AE084B">
        <w:rPr>
          <w:rStyle w:val="font4"/>
          <w:color w:val="000000"/>
          <w:sz w:val="28"/>
          <w:szCs w:val="28"/>
        </w:rPr>
        <w:t>ОПРЕДЕЛЕНИЕ</w:t>
      </w:r>
    </w:p>
    <w:p w:rsidR="00AE084B" w:rsidRDefault="00AE084B" w:rsidP="00AE084B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AE084B" w:rsidRPr="00AE084B" w:rsidRDefault="00AE084B" w:rsidP="00AE084B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AE084B">
        <w:rPr>
          <w:rStyle w:val="font3"/>
          <w:color w:val="000000"/>
          <w:sz w:val="28"/>
          <w:szCs w:val="28"/>
        </w:rPr>
        <w:t>г.</w:t>
      </w:r>
      <w:r>
        <w:rPr>
          <w:rStyle w:val="font3"/>
          <w:color w:val="000000"/>
          <w:sz w:val="28"/>
          <w:szCs w:val="28"/>
        </w:rPr>
        <w:t xml:space="preserve"> </w:t>
      </w:r>
      <w:r w:rsidRPr="00AE084B">
        <w:rPr>
          <w:rStyle w:val="font3"/>
          <w:color w:val="000000"/>
          <w:sz w:val="28"/>
          <w:szCs w:val="28"/>
        </w:rPr>
        <w:t>Москва</w:t>
      </w:r>
      <w:r w:rsidRPr="00AE084B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</w:t>
      </w:r>
      <w:r>
        <w:rPr>
          <w:rStyle w:val="font1"/>
          <w:color w:val="000000"/>
          <w:sz w:val="28"/>
          <w:szCs w:val="28"/>
        </w:rPr>
        <w:tab/>
      </w:r>
      <w:r>
        <w:rPr>
          <w:rStyle w:val="font1"/>
          <w:color w:val="000000"/>
          <w:sz w:val="28"/>
          <w:szCs w:val="28"/>
        </w:rPr>
        <w:tab/>
      </w:r>
      <w:r w:rsidRPr="00AE084B">
        <w:rPr>
          <w:rStyle w:val="font1"/>
          <w:color w:val="000000"/>
          <w:sz w:val="28"/>
          <w:szCs w:val="28"/>
        </w:rPr>
        <w:t xml:space="preserve">            </w:t>
      </w:r>
      <w:r w:rsidRPr="00AE084B">
        <w:rPr>
          <w:rStyle w:val="apple-converted-space"/>
          <w:color w:val="000000"/>
          <w:sz w:val="28"/>
          <w:szCs w:val="28"/>
        </w:rPr>
        <w:t> </w:t>
      </w:r>
      <w:r w:rsidRPr="00AE084B">
        <w:rPr>
          <w:rStyle w:val="font3"/>
          <w:color w:val="000000"/>
          <w:sz w:val="28"/>
          <w:szCs w:val="28"/>
        </w:rPr>
        <w:t>3 мая 2018 г.</w:t>
      </w:r>
    </w:p>
    <w:p w:rsid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E084B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E084B">
        <w:rPr>
          <w:rStyle w:val="font3"/>
          <w:color w:val="000000"/>
          <w:sz w:val="28"/>
          <w:szCs w:val="28"/>
        </w:rPr>
        <w:t>председательствующего Крупнова И.В.,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E084B">
        <w:rPr>
          <w:rStyle w:val="font3"/>
          <w:color w:val="000000"/>
          <w:sz w:val="28"/>
          <w:szCs w:val="28"/>
        </w:rPr>
        <w:t xml:space="preserve">судей Воронова А.В., </w:t>
      </w:r>
      <w:proofErr w:type="spellStart"/>
      <w:r w:rsidRPr="00AE084B">
        <w:rPr>
          <w:rStyle w:val="font3"/>
          <w:color w:val="000000"/>
          <w:sz w:val="28"/>
          <w:szCs w:val="28"/>
        </w:rPr>
        <w:t>Дербилова</w:t>
      </w:r>
      <w:proofErr w:type="spellEnd"/>
      <w:r w:rsidRPr="00AE084B">
        <w:rPr>
          <w:rStyle w:val="font3"/>
          <w:color w:val="000000"/>
          <w:sz w:val="28"/>
          <w:szCs w:val="28"/>
        </w:rPr>
        <w:t xml:space="preserve"> О.А. при секретаре Фомине С.А. рассмотрела в открытом судебном заседании гражданское дело по кассационной жалобе истца Абраменкова И.А. на решение 26 гарнизонного военного суда от 1 марта 2017 г. и апелляционное определение 3 окружного военного суда от 6 июня 2017 г. по иску подполковника запаса Абраменкова Игоря Анатольевича к Федеральному казенному учреждению</w:t>
      </w:r>
      <w:proofErr w:type="gramEnd"/>
      <w:r w:rsidRPr="00AE084B">
        <w:rPr>
          <w:rStyle w:val="font3"/>
          <w:color w:val="000000"/>
          <w:sz w:val="28"/>
          <w:szCs w:val="28"/>
        </w:rPr>
        <w:t xml:space="preserve"> «Военный комиссариат Российской Федерации города Байконур» (далее - Военный комиссариат) о взыскании понесенных им и членами семьи расходов на проезд от места санаторно-курортного лечения к месту жительства.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E084B">
        <w:rPr>
          <w:rStyle w:val="font3"/>
          <w:color w:val="000000"/>
          <w:sz w:val="28"/>
          <w:szCs w:val="28"/>
        </w:rPr>
        <w:t>Заслушав доклад судьи Верховного Суда Российской Федерации Крупнова И.В., изложившего обстоятельства дела, содержание судебных постановлений, принятых по делу, доводы кассационной жалобы, Судебная коллегия по делам военнослужащих Верховного Суда Российской Федерации</w:t>
      </w:r>
    </w:p>
    <w:p w:rsidR="00AE084B" w:rsidRDefault="00AE084B" w:rsidP="00AE084B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AE084B" w:rsidRPr="00AE084B" w:rsidRDefault="00AE084B" w:rsidP="00AE084B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AE084B">
        <w:rPr>
          <w:rStyle w:val="font3"/>
          <w:color w:val="000000"/>
          <w:sz w:val="28"/>
          <w:szCs w:val="28"/>
        </w:rPr>
        <w:t>установила:</w:t>
      </w:r>
    </w:p>
    <w:p w:rsid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E084B">
        <w:rPr>
          <w:rStyle w:val="font3"/>
          <w:color w:val="000000"/>
          <w:sz w:val="28"/>
          <w:szCs w:val="28"/>
        </w:rPr>
        <w:t>решением 26 гарнизонного военного суда от 1 марта 2017 г., оставленным без изменения апелляционным определением 3 окружного военного суда от 6 июня 2017 г., частично удовлетворено исковое заявление Абраменкова И.А. о взыскании с Военного комиссариата расходов на проезд из г. Москвы, - места, через которое он с членами семьи возвращался с санаторно-курортного лечения в «Доме отдыха «Баргузин» ФГБУ «СКК «</w:t>
      </w:r>
      <w:proofErr w:type="spellStart"/>
      <w:r w:rsidRPr="00AE084B">
        <w:rPr>
          <w:rStyle w:val="font3"/>
          <w:color w:val="000000"/>
          <w:sz w:val="28"/>
          <w:szCs w:val="28"/>
        </w:rPr>
        <w:t>Анапский</w:t>
      </w:r>
      <w:proofErr w:type="spellEnd"/>
      <w:proofErr w:type="gramEnd"/>
      <w:r w:rsidRPr="00AE084B">
        <w:rPr>
          <w:rStyle w:val="font3"/>
          <w:color w:val="000000"/>
          <w:sz w:val="28"/>
          <w:szCs w:val="28"/>
        </w:rPr>
        <w:t>» Министерства обороны Российской Федерации, - до места жительства в г. Байконуре.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E084B">
        <w:rPr>
          <w:rStyle w:val="font3"/>
          <w:color w:val="000000"/>
          <w:sz w:val="28"/>
          <w:szCs w:val="28"/>
        </w:rPr>
        <w:t xml:space="preserve">Суд взыскал с Военного комиссариата в пользу истца 12800 рублей, затраченных им на проезд от места санаторно-курортного лечения к месту жительства воздушным транспортом по маршруту Москва - Байконур, 35 </w:t>
      </w:r>
      <w:r w:rsidRPr="00AE084B">
        <w:rPr>
          <w:rStyle w:val="font3"/>
          <w:color w:val="000000"/>
          <w:sz w:val="28"/>
          <w:szCs w:val="28"/>
        </w:rPr>
        <w:lastRenderedPageBreak/>
        <w:t>рублей 81 копейку - в счет возмещения почтовых расходов, а также возвратил истцу государственную пошлину.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E084B">
        <w:rPr>
          <w:rStyle w:val="font3"/>
          <w:color w:val="000000"/>
          <w:sz w:val="28"/>
          <w:szCs w:val="28"/>
        </w:rPr>
        <w:t>В удовлетворении иска в части взыскания с Военного комиссариата 21000 рублей, затраченных супругой и дочерью истца на проезд от места, через которое они возвращались с санаторно-курортного лечения к месту жительства воздушным транспортом по маршруту Москва - Байконур, а также 58 рублей 74 копейки - в счет возмещения почтовых расходов, суд отказал.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E084B">
        <w:rPr>
          <w:rStyle w:val="font3"/>
          <w:color w:val="000000"/>
          <w:sz w:val="28"/>
          <w:szCs w:val="28"/>
        </w:rPr>
        <w:t>Определением судьи 3 окружного военного суда от 10 ноября 2017 г. в передаче кассационной жалобы истца для рассмотрения в судебном заседании суда кассационной инстанции отказано.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E084B">
        <w:rPr>
          <w:rStyle w:val="font3"/>
          <w:color w:val="000000"/>
          <w:sz w:val="28"/>
          <w:szCs w:val="28"/>
        </w:rPr>
        <w:t>В кассационной жалобе Абраменков И.А. просит об отмене судебных постановлений ввиду нарушения судами норм материального права, которые, по его мнению, не содержат ограничений для возвращающихся с санаторно-курортного лечения граждан, уволенных с военной службы, и членов их семей на отклонение от маршрута следования к месту жительства при условии оплаты проезда по кратчайшему маршруту.</w:t>
      </w:r>
      <w:proofErr w:type="gramEnd"/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E084B">
        <w:rPr>
          <w:rStyle w:val="font3"/>
          <w:color w:val="000000"/>
          <w:sz w:val="28"/>
          <w:szCs w:val="28"/>
        </w:rPr>
        <w:t>Определением судьи Верховного Суда Российской Федерации от 16 апреля 2018 г. кассационная жалоба с делом передана для рассмотрения в судебном заседании суда кассационной инстанции.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E084B">
        <w:rPr>
          <w:rStyle w:val="font3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E084B">
        <w:rPr>
          <w:rStyle w:val="font3"/>
          <w:color w:val="000000"/>
          <w:sz w:val="28"/>
          <w:szCs w:val="28"/>
        </w:rPr>
        <w:t>Рассмотрев материалы гражданского дела, обсудив доводы кассационной жалобы, Судебная коллегия по делам военнослужащих находит жалобу подлежащей удовлетворению.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E084B">
        <w:rPr>
          <w:rStyle w:val="font3"/>
          <w:color w:val="000000"/>
          <w:sz w:val="28"/>
          <w:szCs w:val="28"/>
        </w:rPr>
        <w:t>Согласно ст. 387 ГПК РФ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E084B">
        <w:rPr>
          <w:rStyle w:val="font3"/>
          <w:color w:val="000000"/>
          <w:sz w:val="28"/>
          <w:szCs w:val="28"/>
        </w:rPr>
        <w:t>Судами при рассмотрении дела допущена ошибка в применении норм материального права, что выразилось в следующем.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E084B">
        <w:rPr>
          <w:rStyle w:val="font3"/>
          <w:color w:val="000000"/>
          <w:sz w:val="28"/>
          <w:szCs w:val="28"/>
        </w:rPr>
        <w:t xml:space="preserve">Из материалов дела следует, что Абраменков И.А., имеющий общую продолжительность военной службы 28 лет и уволенный с военной службы в запас по достижении предельного возраста пребывания на военной службе, вместе с членами семьи - женой </w:t>
      </w:r>
      <w:proofErr w:type="spellStart"/>
      <w:r w:rsidRPr="00AE084B">
        <w:rPr>
          <w:rStyle w:val="font3"/>
          <w:color w:val="000000"/>
          <w:sz w:val="28"/>
          <w:szCs w:val="28"/>
        </w:rPr>
        <w:t>Ташу</w:t>
      </w:r>
      <w:proofErr w:type="spellEnd"/>
      <w:r w:rsidRPr="00AE084B">
        <w:rPr>
          <w:rStyle w:val="font3"/>
          <w:color w:val="000000"/>
          <w:sz w:val="28"/>
          <w:szCs w:val="28"/>
        </w:rPr>
        <w:t xml:space="preserve"> Е.А. и дочерью Абраменковой П.И.,</w:t>
      </w:r>
      <w:r>
        <w:rPr>
          <w:rStyle w:val="font3"/>
          <w:color w:val="000000"/>
          <w:sz w:val="28"/>
          <w:szCs w:val="28"/>
        </w:rPr>
        <w:t xml:space="preserve"> </w:t>
      </w:r>
      <w:r w:rsidRPr="00AE084B">
        <w:rPr>
          <w:rStyle w:val="font3"/>
          <w:color w:val="000000"/>
          <w:sz w:val="28"/>
          <w:szCs w:val="28"/>
        </w:rPr>
        <w:t>15 ноября 2004 года рождения, проживает и состоит на воинском учете в г. Байконуре.</w:t>
      </w:r>
      <w:proofErr w:type="gramEnd"/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E084B">
        <w:rPr>
          <w:rStyle w:val="font3"/>
          <w:color w:val="000000"/>
          <w:sz w:val="28"/>
          <w:szCs w:val="28"/>
        </w:rPr>
        <w:t>С 6 по 17 июня 2016 г. истец вместе с членами семьи проходил санаторно-курортное лечение в «Доме отдыха «Баргузин» ФГБУ «СКК «</w:t>
      </w:r>
      <w:proofErr w:type="spellStart"/>
      <w:r w:rsidRPr="00AE084B">
        <w:rPr>
          <w:rStyle w:val="font3"/>
          <w:color w:val="000000"/>
          <w:sz w:val="28"/>
          <w:szCs w:val="28"/>
        </w:rPr>
        <w:t>Анапский</w:t>
      </w:r>
      <w:proofErr w:type="spellEnd"/>
      <w:r w:rsidRPr="00AE084B">
        <w:rPr>
          <w:rStyle w:val="font3"/>
          <w:color w:val="000000"/>
          <w:sz w:val="28"/>
          <w:szCs w:val="28"/>
        </w:rPr>
        <w:t>» Министерства обороны Российской Федерации, расположенном в г. Геленджике.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E084B">
        <w:rPr>
          <w:rStyle w:val="font3"/>
          <w:color w:val="000000"/>
          <w:sz w:val="28"/>
          <w:szCs w:val="28"/>
        </w:rPr>
        <w:t xml:space="preserve">Возвращаясь с санаторно-курортного лечения и прибыв в </w:t>
      </w:r>
      <w:proofErr w:type="gramStart"/>
      <w:r w:rsidRPr="00AE084B">
        <w:rPr>
          <w:rStyle w:val="font3"/>
          <w:color w:val="000000"/>
          <w:sz w:val="28"/>
          <w:szCs w:val="28"/>
        </w:rPr>
        <w:t>г</w:t>
      </w:r>
      <w:proofErr w:type="gramEnd"/>
      <w:r w:rsidRPr="00AE084B">
        <w:rPr>
          <w:rStyle w:val="font3"/>
          <w:color w:val="000000"/>
          <w:sz w:val="28"/>
          <w:szCs w:val="28"/>
        </w:rPr>
        <w:t xml:space="preserve">. Москву 25 июня 2016 г., Абраменков И.А. 1 июля 2016 г. вылетел в г. Байконур, а его </w:t>
      </w:r>
      <w:r w:rsidRPr="00AE084B">
        <w:rPr>
          <w:rStyle w:val="font3"/>
          <w:color w:val="000000"/>
          <w:sz w:val="28"/>
          <w:szCs w:val="28"/>
        </w:rPr>
        <w:lastRenderedPageBreak/>
        <w:t>супруга и дочь сначала направились в г. Нижний Новгород и только 19 августа 2016 г. вылетели из г. Москвы в г. Байконур.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E084B">
        <w:rPr>
          <w:rStyle w:val="font3"/>
          <w:color w:val="000000"/>
          <w:sz w:val="28"/>
          <w:szCs w:val="28"/>
        </w:rPr>
        <w:t xml:space="preserve">После этого истец обратился в Военный комиссариат с заявлением о возмещении ему и членам семьи расходов на проезд к месту санаторно-курортного лечения и обратно. Однако Военный комиссариат возместил </w:t>
      </w:r>
      <w:proofErr w:type="spellStart"/>
      <w:proofErr w:type="gramStart"/>
      <w:r w:rsidRPr="00AE084B">
        <w:rPr>
          <w:rStyle w:val="font3"/>
          <w:color w:val="000000"/>
          <w:sz w:val="28"/>
          <w:szCs w:val="28"/>
        </w:rPr>
        <w:t>Аб-раменкову</w:t>
      </w:r>
      <w:proofErr w:type="spellEnd"/>
      <w:proofErr w:type="gramEnd"/>
      <w:r w:rsidRPr="00AE084B">
        <w:rPr>
          <w:rStyle w:val="font3"/>
          <w:color w:val="000000"/>
          <w:sz w:val="28"/>
          <w:szCs w:val="28"/>
        </w:rPr>
        <w:t xml:space="preserve"> И.А. и членам его семьи лишь расходы по проезду к месту санаторно-курортного лечения и обратно до г. Москвы, а в возмещении им расходов на проезд из г. Москвы в г. Байконур - отказал.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E084B">
        <w:rPr>
          <w:rStyle w:val="font3"/>
          <w:color w:val="000000"/>
          <w:sz w:val="28"/>
          <w:szCs w:val="28"/>
        </w:rPr>
        <w:t xml:space="preserve">Принимая решение об отказе в удовлетворении иска в части требований о возмещении расходов по проезду членов семьи истца от г. Москвы до г. Байконур, суд первой инстанции, с выводами которого согласился суд апелляционной инстанции, исходил из того, что они возвращались к месту жительства не из места санаторно-курортного лечения, а из другого населенного пункта, в </w:t>
      </w:r>
      <w:proofErr w:type="gramStart"/>
      <w:r w:rsidRPr="00AE084B">
        <w:rPr>
          <w:rStyle w:val="font3"/>
          <w:color w:val="000000"/>
          <w:sz w:val="28"/>
          <w:szCs w:val="28"/>
        </w:rPr>
        <w:t>связи</w:t>
      </w:r>
      <w:proofErr w:type="gramEnd"/>
      <w:r w:rsidRPr="00AE084B">
        <w:rPr>
          <w:rStyle w:val="font3"/>
          <w:color w:val="000000"/>
          <w:sz w:val="28"/>
          <w:szCs w:val="28"/>
        </w:rPr>
        <w:t xml:space="preserve"> с чем право на бесплатный проезд от </w:t>
      </w:r>
      <w:proofErr w:type="gramStart"/>
      <w:r w:rsidRPr="00AE084B">
        <w:rPr>
          <w:rStyle w:val="font3"/>
          <w:color w:val="000000"/>
          <w:sz w:val="28"/>
          <w:szCs w:val="28"/>
        </w:rPr>
        <w:t>г</w:t>
      </w:r>
      <w:proofErr w:type="gramEnd"/>
      <w:r w:rsidRPr="00AE084B">
        <w:rPr>
          <w:rStyle w:val="font3"/>
          <w:color w:val="000000"/>
          <w:sz w:val="28"/>
          <w:szCs w:val="28"/>
        </w:rPr>
        <w:t>. Москвы до места жительства они утратили.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E084B">
        <w:rPr>
          <w:rStyle w:val="font3"/>
          <w:color w:val="000000"/>
          <w:sz w:val="28"/>
          <w:szCs w:val="28"/>
        </w:rPr>
        <w:t>Такие выводы основаны на неправильном применении норм материального права.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E084B">
        <w:rPr>
          <w:rStyle w:val="font3"/>
          <w:color w:val="000000"/>
          <w:sz w:val="28"/>
          <w:szCs w:val="28"/>
        </w:rPr>
        <w:t>В суде установлено, что подполковник запаса Абраменков И.А., уволенный с военной службы по достижении предельного возраста пребывания на военной службе при общей продолжительности военной службы более 25 лет, и члены его семьи с 6 по 17 июня 2016 г. находились на лечении в санаторно-курортной организации Министерства обороны Российской Федерации, расположенной в г. Геленджике.</w:t>
      </w:r>
      <w:proofErr w:type="gramEnd"/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E084B">
        <w:rPr>
          <w:rStyle w:val="font3"/>
          <w:color w:val="000000"/>
          <w:sz w:val="28"/>
          <w:szCs w:val="28"/>
        </w:rPr>
        <w:t>Согласно п. 4 ст. 16 Федерального закона от 27 мая 1998 г. № 76-ФЗ «О статусе военнослужащих» (далее - Федеральный закон «О статусе военнослужащих») военнослужащие, проходящие военную службу по контракту (за исключением курсантов военных профессиональных образовательных организаций или военных образовательных организаций высшего образования), и члены семей военнослужащих-граждан имеют право на санаторно-курортное лечение и организованный отдых в санаториях, домах отдыха, пансионатах, детских оздоровительных</w:t>
      </w:r>
      <w:proofErr w:type="gramEnd"/>
      <w:r w:rsidRPr="00AE084B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AE084B">
        <w:rPr>
          <w:rStyle w:val="font3"/>
          <w:color w:val="000000"/>
          <w:sz w:val="28"/>
          <w:szCs w:val="28"/>
        </w:rPr>
        <w:t>лагерях</w:t>
      </w:r>
      <w:proofErr w:type="gramEnd"/>
      <w:r w:rsidRPr="00AE084B">
        <w:rPr>
          <w:rStyle w:val="font3"/>
          <w:color w:val="000000"/>
          <w:sz w:val="28"/>
          <w:szCs w:val="28"/>
        </w:rPr>
        <w:t>, на туристских базах федеральных органов исполнительной власти и федеральных государственных органов, в которых федеральным законом предусмотрена военная служба.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E084B">
        <w:rPr>
          <w:rStyle w:val="font3"/>
          <w:color w:val="000000"/>
          <w:sz w:val="28"/>
          <w:szCs w:val="28"/>
        </w:rPr>
        <w:t>В силу п. 5 ст. 16 Федерального закона «О статусе военнослужащих» права и социальные гарантии военнослужащих и членов их семей, указанные в п. 4 ст. 16 настоящего Закона, распространяются на офицеров, уволенных с военной службы по достижении ими предельного возраста пребывания на</w:t>
      </w:r>
      <w:r>
        <w:rPr>
          <w:rStyle w:val="font3"/>
          <w:color w:val="000000"/>
          <w:sz w:val="28"/>
          <w:szCs w:val="28"/>
        </w:rPr>
        <w:t xml:space="preserve"> </w:t>
      </w:r>
      <w:r w:rsidRPr="00AE084B">
        <w:rPr>
          <w:rStyle w:val="font2"/>
          <w:color w:val="000000"/>
          <w:sz w:val="28"/>
          <w:szCs w:val="28"/>
        </w:rPr>
        <w:t>военной службе, состоянию здоровья или в связи с организационно-штатными мероприятиями, общая продолжительность военной службы которых в льготном исчислении</w:t>
      </w:r>
      <w:proofErr w:type="gramEnd"/>
      <w:r w:rsidRPr="00AE084B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AE084B">
        <w:rPr>
          <w:rStyle w:val="font2"/>
          <w:color w:val="000000"/>
          <w:sz w:val="28"/>
          <w:szCs w:val="28"/>
        </w:rPr>
        <w:t xml:space="preserve">составляет 20 лет и более, а при общей продолжительности военной службы 25 лет и более вне зависимости от основания увольнения и на членов их семей, а также на прапорщиков и мичманов, уволенных с военной службы по достижении ими предельного возраста пребывания на военной службе, состоянию здоровья или в связи с </w:t>
      </w:r>
      <w:r w:rsidRPr="00AE084B">
        <w:rPr>
          <w:rStyle w:val="font2"/>
          <w:color w:val="000000"/>
          <w:sz w:val="28"/>
          <w:szCs w:val="28"/>
        </w:rPr>
        <w:lastRenderedPageBreak/>
        <w:t>организационно-штатными мероприятиями, общая продолжительность военной службы которых составляет 20 лет</w:t>
      </w:r>
      <w:proofErr w:type="gramEnd"/>
      <w:r w:rsidRPr="00AE084B">
        <w:rPr>
          <w:rStyle w:val="font2"/>
          <w:color w:val="000000"/>
          <w:sz w:val="28"/>
          <w:szCs w:val="28"/>
        </w:rPr>
        <w:t xml:space="preserve"> и более.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E084B">
        <w:rPr>
          <w:rStyle w:val="font2"/>
          <w:color w:val="000000"/>
          <w:sz w:val="28"/>
          <w:szCs w:val="28"/>
        </w:rPr>
        <w:t>Согласно п. 5 ст. 20 Федерального закона «О статусе военнослужащих» офицеры, уволенные с военной службы по достижении ими предельного возраста пребывания на военной службе, состоянию здоровья или в связи с организационно-штатными мероприятиями, общая продолжительность военной службы которых в льготном исчислении составляет 20 лет и более, а при общей продолжительности военной службы 25 лет и более вне зависимости от основания увольнения</w:t>
      </w:r>
      <w:proofErr w:type="gramEnd"/>
      <w:r w:rsidRPr="00AE084B">
        <w:rPr>
          <w:rStyle w:val="font2"/>
          <w:color w:val="000000"/>
          <w:sz w:val="28"/>
          <w:szCs w:val="28"/>
        </w:rPr>
        <w:t xml:space="preserve"> имеют право на проезд на безвозмездной основе железнодорожным, воздушным, водным и автомобильным (за исключением такси) транспортом на лечение в медицинской организации в стационарных условиях в соответствии с заключением военно-врачебной комиссии или в санаторно-курортные организации и оздоровительные организации и обратно (один раз в год). Такое же право на проезд имеют и члены семей указанных офицеров при следовании в санаторно-курортные организации и оздоровительные организации.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E084B">
        <w:rPr>
          <w:rStyle w:val="font2"/>
          <w:color w:val="000000"/>
          <w:sz w:val="28"/>
          <w:szCs w:val="28"/>
        </w:rPr>
        <w:t>Содержание названных норм закона указывает на то, что в целях реализации социальной гарантии в виде санаторно-курортного лечения определенных в законе категорий граждан, к которым относятся истец и члены его семьи, государством предусмотрена компенсация расходов по проезду, понесенных ими при следовании от места жительства к месту санаторно-курортного лечения и обратно.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E084B">
        <w:rPr>
          <w:rStyle w:val="font2"/>
          <w:color w:val="000000"/>
          <w:sz w:val="28"/>
          <w:szCs w:val="28"/>
        </w:rPr>
        <w:t>О необходимости возмещения Министерством обороны Российской Федерации и иным федеральным органом исполнительной власти, в котором предусмотрена военная служба, расходов по проезду указанных граждан к месту санаторно-курортного лечения и обратно в случае приобретения ими проездных документов (билетов) и оплаты перевоза личного имущества за свой счет указано в п. 6 постановления Правительства Российской Федерации от 20 апреля 2000 г. № 354 «О порядке</w:t>
      </w:r>
      <w:proofErr w:type="gramEnd"/>
      <w:r w:rsidRPr="00AE084B">
        <w:rPr>
          <w:rStyle w:val="font2"/>
          <w:color w:val="000000"/>
          <w:sz w:val="28"/>
          <w:szCs w:val="28"/>
        </w:rPr>
        <w:t xml:space="preserve"> возмещения расходов, связанных с перевозкой военнослужащих, граждан, уволенных с военной службы, и членов их семей, а также их личного имущества».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E084B">
        <w:rPr>
          <w:rStyle w:val="font2"/>
          <w:color w:val="000000"/>
          <w:sz w:val="28"/>
          <w:szCs w:val="28"/>
        </w:rPr>
        <w:t>Приказом Министра обороны Российской Федерации от 8 июня 2000 г. № 300 Федерации от 20 апреля 2000 г. № 354, принятым во исполнение названного постановления Правительства Российской Федерации от 20 апреля 2000 г. № 354, военным комиссарам предписано возмещать военнослужащим, гражданам, уволенным с военной службы, и членам их семей (близким родственникам), имеющим право на бесплатный проезд и перевоз личного имущества, расходы, связанные с</w:t>
      </w:r>
      <w:proofErr w:type="gramEnd"/>
      <w:r w:rsidRPr="00AE084B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AE084B">
        <w:rPr>
          <w:rStyle w:val="font2"/>
          <w:color w:val="000000"/>
          <w:sz w:val="28"/>
          <w:szCs w:val="28"/>
        </w:rPr>
        <w:t>приобретением проездных</w:t>
      </w:r>
      <w:r>
        <w:rPr>
          <w:rStyle w:val="font2"/>
          <w:color w:val="000000"/>
          <w:sz w:val="28"/>
          <w:szCs w:val="28"/>
        </w:rPr>
        <w:t xml:space="preserve">  </w:t>
      </w:r>
      <w:r w:rsidRPr="00AE084B">
        <w:rPr>
          <w:rStyle w:val="font3"/>
          <w:color w:val="000000"/>
          <w:sz w:val="28"/>
          <w:szCs w:val="28"/>
        </w:rPr>
        <w:t xml:space="preserve">и перевозочных документов, в том числе расходы, связанные с пользованием постельными принадлежностями, проездом в вагонах повышенной комфортности, оплатой установленных на транспорте дополнительных сборов (за исключением расходов, связанных с доставкой билетов на дом, переоформлением билетов по инициативе пассажира), после осуществления проезда и перевоза, предъявления документов, подтверждающих фактические затраты по проезду и </w:t>
      </w:r>
      <w:r w:rsidRPr="00AE084B">
        <w:rPr>
          <w:rStyle w:val="font3"/>
          <w:color w:val="000000"/>
          <w:sz w:val="28"/>
          <w:szCs w:val="28"/>
        </w:rPr>
        <w:lastRenderedPageBreak/>
        <w:t>перевозу в пределах норм, установленных для соответствующих категорий</w:t>
      </w:r>
      <w:proofErr w:type="gramEnd"/>
      <w:r w:rsidRPr="00AE084B">
        <w:rPr>
          <w:rStyle w:val="font3"/>
          <w:color w:val="000000"/>
          <w:sz w:val="28"/>
          <w:szCs w:val="28"/>
        </w:rPr>
        <w:t xml:space="preserve"> военнослужащих, граждан, уволенных с военной службы, а также членов их семей (близких родственников).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E084B">
        <w:rPr>
          <w:rStyle w:val="font3"/>
          <w:color w:val="000000"/>
          <w:sz w:val="28"/>
          <w:szCs w:val="28"/>
        </w:rPr>
        <w:t>Следовательно, Абраменков И.А. и члены его семьи имеют право на возмещение за счет Военного комиссариата расходов на проезд от места жительства до места санаторно-курортного лечения и обратно.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E084B">
        <w:rPr>
          <w:rStyle w:val="font3"/>
          <w:color w:val="000000"/>
          <w:sz w:val="28"/>
          <w:szCs w:val="28"/>
        </w:rPr>
        <w:t>При этом в названных нормах права не содержится указаний о лишении определенных в законе категорий граждан, к которым относятся истец и члены его семьи, права на компенсацию расходов по проезду от места санаторно-курортного лечения к месту жительства в случае отклонения от маршрута следования и изменения в связи с этим сроков возвращения к месту жительства.</w:t>
      </w:r>
      <w:proofErr w:type="gramEnd"/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E084B">
        <w:rPr>
          <w:rStyle w:val="font3"/>
          <w:color w:val="000000"/>
          <w:sz w:val="28"/>
          <w:szCs w:val="28"/>
        </w:rPr>
        <w:t>Данных о том, что истец требовал компенсации расходов по проезду членов его семьи от места санаторно-курортного лечения к месту жительства в большем размере, чем это установлено нормативными предписаниями, то есть не по кратчайшему маршруту следования, материалы дела не содержат.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E084B">
        <w:rPr>
          <w:rStyle w:val="font3"/>
          <w:color w:val="000000"/>
          <w:sz w:val="28"/>
          <w:szCs w:val="28"/>
        </w:rPr>
        <w:t xml:space="preserve">Таким образом, отказ Военного комиссариата возместить истцу расходы по проезду членов его семьи от места, через которое они возвращались с санаторно-курортного лечения к месту жительства воздушным транспортом по маршруту Москва - Байконур, не основан на законе, а вывод судов </w:t>
      </w:r>
      <w:proofErr w:type="gramStart"/>
      <w:r w:rsidRPr="00AE084B">
        <w:rPr>
          <w:rStyle w:val="font3"/>
          <w:color w:val="000000"/>
          <w:sz w:val="28"/>
          <w:szCs w:val="28"/>
        </w:rPr>
        <w:t>об</w:t>
      </w:r>
      <w:proofErr w:type="gramEnd"/>
      <w:r w:rsidRPr="00AE084B">
        <w:rPr>
          <w:rStyle w:val="font3"/>
          <w:color w:val="000000"/>
          <w:sz w:val="28"/>
          <w:szCs w:val="28"/>
        </w:rPr>
        <w:t xml:space="preserve"> обратном является ошибочным.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E084B">
        <w:rPr>
          <w:rStyle w:val="font3"/>
          <w:color w:val="000000"/>
          <w:sz w:val="28"/>
          <w:szCs w:val="28"/>
        </w:rPr>
        <w:t>Исследованными в суде первой инстанции копиями проездных документов подтвержден факт проезда супруги и дочери истца воздушным транспортом по маршруту Москва - Байконур и оплаты ими стоимости билетов в размере 21750 рублей, с учетом авиационного сбора.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E084B">
        <w:rPr>
          <w:rStyle w:val="font3"/>
          <w:color w:val="000000"/>
          <w:sz w:val="28"/>
          <w:szCs w:val="28"/>
        </w:rPr>
        <w:t>При этом в судебном заседании Абраменков И.А. настаивал на возмещении расходов по проезду членов его семьи по указанному маршруту в размере 21000 рублей, как это им было указано в исковом заявлении.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E084B">
        <w:rPr>
          <w:rStyle w:val="font3"/>
          <w:color w:val="000000"/>
          <w:sz w:val="28"/>
          <w:szCs w:val="28"/>
        </w:rPr>
        <w:t>При таких данных Судебная коллегия по делам военнослужащим находит иск подлежащими удовлетворению в размере заявленных требований.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E084B">
        <w:rPr>
          <w:rStyle w:val="font3"/>
          <w:color w:val="000000"/>
          <w:sz w:val="28"/>
          <w:szCs w:val="28"/>
        </w:rPr>
        <w:t>Допущенные судами первой и апелляционной инстанций нарушения повлияли на исход дела и без их устранения невозможны восстановление и защита нарушенных прав, свобод и законных интересов истца, что является основанием для отмены в кассационном порядке обжалуемых судебных постановлений и принятию по делу нового решения об удовлетворении искового заявления в указанной части, в том числе на основании ст. 88, 98 ГПК РФ</w:t>
      </w:r>
      <w:proofErr w:type="gramEnd"/>
      <w:r w:rsidRPr="00AE084B">
        <w:rPr>
          <w:rStyle w:val="font3"/>
          <w:color w:val="000000"/>
          <w:sz w:val="28"/>
          <w:szCs w:val="28"/>
        </w:rPr>
        <w:t xml:space="preserve"> в части взыскания в пользу истца судебных расходов.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E084B">
        <w:rPr>
          <w:rStyle w:val="font2"/>
          <w:color w:val="000000"/>
          <w:sz w:val="28"/>
          <w:szCs w:val="28"/>
        </w:rPr>
        <w:t>На основании изложенного, руководствуясь ст. 386-388, п. 5 ч. 1 ст. 390 ГПК РФ, Судебная коллегия по делам военнослужащих Верховного Суда Российской Федерации</w:t>
      </w:r>
    </w:p>
    <w:p w:rsidR="00AE084B" w:rsidRDefault="00AE084B" w:rsidP="00AE084B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AE084B" w:rsidRPr="00AE084B" w:rsidRDefault="00AE084B" w:rsidP="00AE084B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AE084B">
        <w:rPr>
          <w:rStyle w:val="font2"/>
          <w:color w:val="000000"/>
          <w:sz w:val="28"/>
          <w:szCs w:val="28"/>
        </w:rPr>
        <w:t>определила:</w:t>
      </w:r>
    </w:p>
    <w:p w:rsid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E084B">
        <w:rPr>
          <w:rStyle w:val="font2"/>
          <w:color w:val="000000"/>
          <w:sz w:val="28"/>
          <w:szCs w:val="28"/>
        </w:rPr>
        <w:t xml:space="preserve">решение 26 гарнизонного военного суда от 1 марта 2017 г. и апелляционное определение 3 окружного военного суда от 6 июня 2017 г. по </w:t>
      </w:r>
      <w:r w:rsidRPr="00AE084B">
        <w:rPr>
          <w:rStyle w:val="font2"/>
          <w:color w:val="000000"/>
          <w:sz w:val="28"/>
          <w:szCs w:val="28"/>
        </w:rPr>
        <w:lastRenderedPageBreak/>
        <w:t>исковому заявлению Абраменкова Игоря Анатольевича отменить в части отказа в удовлетворении требований истца о возмещении расходов по проезду членов его семьи, принять по делу в этой части новое решение, которым исковое заявление удовлетворить.</w:t>
      </w:r>
      <w:proofErr w:type="gramEnd"/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E084B">
        <w:rPr>
          <w:rStyle w:val="font2"/>
          <w:color w:val="000000"/>
          <w:sz w:val="28"/>
          <w:szCs w:val="28"/>
        </w:rPr>
        <w:t xml:space="preserve">Взыскать с Федерального казенного учреждения «Военный комиссариат Российской Федерации города Байконур» (Военный комиссариат) 21000 рублей, затраченных супругой истца </w:t>
      </w:r>
      <w:proofErr w:type="spellStart"/>
      <w:r w:rsidRPr="00AE084B">
        <w:rPr>
          <w:rStyle w:val="font2"/>
          <w:color w:val="000000"/>
          <w:sz w:val="28"/>
          <w:szCs w:val="28"/>
        </w:rPr>
        <w:t>Ташу</w:t>
      </w:r>
      <w:proofErr w:type="spellEnd"/>
      <w:r w:rsidRPr="00AE084B">
        <w:rPr>
          <w:rStyle w:val="font2"/>
          <w:color w:val="000000"/>
          <w:sz w:val="28"/>
          <w:szCs w:val="28"/>
        </w:rPr>
        <w:t xml:space="preserve"> Е.А. и его дочерью Абраменковой ПИ</w:t>
      </w:r>
      <w:proofErr w:type="gramStart"/>
      <w:r w:rsidRPr="00AE084B">
        <w:rPr>
          <w:rStyle w:val="font2"/>
          <w:color w:val="000000"/>
          <w:sz w:val="28"/>
          <w:szCs w:val="28"/>
        </w:rPr>
        <w:t>.</w:t>
      </w:r>
      <w:proofErr w:type="gramEnd"/>
      <w:r w:rsidRPr="00AE084B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AE084B">
        <w:rPr>
          <w:rStyle w:val="font2"/>
          <w:color w:val="000000"/>
          <w:sz w:val="28"/>
          <w:szCs w:val="28"/>
        </w:rPr>
        <w:t>н</w:t>
      </w:r>
      <w:proofErr w:type="gramEnd"/>
      <w:r w:rsidRPr="00AE084B">
        <w:rPr>
          <w:rStyle w:val="font2"/>
          <w:color w:val="000000"/>
          <w:sz w:val="28"/>
          <w:szCs w:val="28"/>
        </w:rPr>
        <w:t>а проезд от г. Москвы до Байконур, и 58 рублей 74 копейки - в счет возмещения почтовых расходов.</w:t>
      </w:r>
    </w:p>
    <w:p w:rsidR="00AE084B" w:rsidRPr="00AE084B" w:rsidRDefault="00AE084B" w:rsidP="00AE084B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E084B">
        <w:rPr>
          <w:rStyle w:val="font2"/>
          <w:color w:val="000000"/>
          <w:sz w:val="28"/>
          <w:szCs w:val="28"/>
        </w:rPr>
        <w:t>В остальном судебные постановления оставить без изменения.</w:t>
      </w:r>
    </w:p>
    <w:p w:rsidR="00AE084B" w:rsidRDefault="00AE084B" w:rsidP="00AE084B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AE084B" w:rsidRDefault="00AE084B" w:rsidP="00AE084B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AE084B" w:rsidRPr="00AE084B" w:rsidRDefault="00AE084B" w:rsidP="00AE084B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AE084B">
        <w:rPr>
          <w:rStyle w:val="font2"/>
          <w:color w:val="000000"/>
          <w:sz w:val="28"/>
          <w:szCs w:val="28"/>
        </w:rPr>
        <w:t>Председательствующий</w:t>
      </w:r>
    </w:p>
    <w:p w:rsidR="00AE084B" w:rsidRDefault="00AE084B" w:rsidP="00AE084B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AE084B" w:rsidRPr="00AE084B" w:rsidRDefault="00AE084B" w:rsidP="00AE084B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AE084B">
        <w:rPr>
          <w:rStyle w:val="font2"/>
          <w:color w:val="000000"/>
          <w:sz w:val="28"/>
          <w:szCs w:val="28"/>
        </w:rPr>
        <w:t>Судьи:</w:t>
      </w:r>
    </w:p>
    <w:p w:rsidR="00755C3E" w:rsidRPr="00AE084B" w:rsidRDefault="00755C3E" w:rsidP="00AE08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AE084B" w:rsidSect="00AE084B">
      <w:headerReference w:type="default" r:id="rId6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084B" w:rsidRDefault="00AE084B" w:rsidP="00AE084B">
      <w:pPr>
        <w:spacing w:after="0" w:line="240" w:lineRule="auto"/>
      </w:pPr>
      <w:r>
        <w:separator/>
      </w:r>
    </w:p>
  </w:endnote>
  <w:endnote w:type="continuationSeparator" w:id="1">
    <w:p w:rsidR="00AE084B" w:rsidRDefault="00AE084B" w:rsidP="00AE0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084B" w:rsidRDefault="00AE084B" w:rsidP="00AE084B">
      <w:pPr>
        <w:spacing w:after="0" w:line="240" w:lineRule="auto"/>
      </w:pPr>
      <w:r>
        <w:separator/>
      </w:r>
    </w:p>
  </w:footnote>
  <w:footnote w:type="continuationSeparator" w:id="1">
    <w:p w:rsidR="00AE084B" w:rsidRDefault="00AE084B" w:rsidP="00AE08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671376"/>
      <w:docPartObj>
        <w:docPartGallery w:val="Page Numbers (Top of Page)"/>
        <w:docPartUnique/>
      </w:docPartObj>
    </w:sdtPr>
    <w:sdtContent>
      <w:p w:rsidR="00AE084B" w:rsidRDefault="00AE084B">
        <w:pPr>
          <w:pStyle w:val="a4"/>
          <w:jc w:val="center"/>
        </w:pPr>
        <w:r w:rsidRPr="00AE084B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AE084B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AE084B"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AE084B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:rsidR="00AE084B" w:rsidRDefault="00AE084B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/>
  <w:rsids>
    <w:rsidRoot w:val="00AE084B"/>
    <w:rsid w:val="00035AB3"/>
    <w:rsid w:val="000F188A"/>
    <w:rsid w:val="00302472"/>
    <w:rsid w:val="003755E0"/>
    <w:rsid w:val="00755C3E"/>
    <w:rsid w:val="009F2ADB"/>
    <w:rsid w:val="00AE084B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E0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AE084B"/>
  </w:style>
  <w:style w:type="character" w:customStyle="1" w:styleId="font3">
    <w:name w:val="font3"/>
    <w:basedOn w:val="a0"/>
    <w:rsid w:val="00AE084B"/>
  </w:style>
  <w:style w:type="character" w:customStyle="1" w:styleId="font4">
    <w:name w:val="font4"/>
    <w:basedOn w:val="a0"/>
    <w:rsid w:val="00AE084B"/>
  </w:style>
  <w:style w:type="character" w:customStyle="1" w:styleId="font1">
    <w:name w:val="font1"/>
    <w:basedOn w:val="a0"/>
    <w:rsid w:val="00AE084B"/>
  </w:style>
  <w:style w:type="character" w:customStyle="1" w:styleId="apple-converted-space">
    <w:name w:val="apple-converted-space"/>
    <w:basedOn w:val="a0"/>
    <w:rsid w:val="00AE084B"/>
  </w:style>
  <w:style w:type="character" w:customStyle="1" w:styleId="font0">
    <w:name w:val="font0"/>
    <w:basedOn w:val="a0"/>
    <w:rsid w:val="00AE084B"/>
  </w:style>
  <w:style w:type="character" w:customStyle="1" w:styleId="font2">
    <w:name w:val="font2"/>
    <w:basedOn w:val="a0"/>
    <w:rsid w:val="00AE084B"/>
  </w:style>
  <w:style w:type="paragraph" w:styleId="a4">
    <w:name w:val="header"/>
    <w:basedOn w:val="a"/>
    <w:link w:val="a5"/>
    <w:uiPriority w:val="99"/>
    <w:unhideWhenUsed/>
    <w:rsid w:val="00AE08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E084B"/>
  </w:style>
  <w:style w:type="paragraph" w:styleId="a6">
    <w:name w:val="footer"/>
    <w:basedOn w:val="a"/>
    <w:link w:val="a7"/>
    <w:uiPriority w:val="99"/>
    <w:semiHidden/>
    <w:unhideWhenUsed/>
    <w:rsid w:val="00AE08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AE084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57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2088</Words>
  <Characters>11906</Characters>
  <Application>Microsoft Office Word</Application>
  <DocSecurity>0</DocSecurity>
  <Lines>99</Lines>
  <Paragraphs>27</Paragraphs>
  <ScaleCrop>false</ScaleCrop>
  <Company>SPecialiST RePack</Company>
  <LinksUpToDate>false</LinksUpToDate>
  <CharactersWithSpaces>13967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2018-05-11T09:18:00Z</dcterms:created>
  <dcterms:modified xsi:type="dcterms:W3CDTF">2018-05-11T09:28:00Z</dcterms:modified>
</cp:coreProperties>
</file>