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CAE" w:rsidRPr="0080178C" w:rsidRDefault="00734CAE" w:rsidP="00734CAE">
      <w:pPr>
        <w:ind w:firstLine="709"/>
        <w:rPr>
          <w:b/>
          <w:szCs w:val="28"/>
        </w:rPr>
      </w:pPr>
      <w:r w:rsidRPr="0080178C">
        <w:rPr>
          <w:b/>
          <w:szCs w:val="28"/>
        </w:rPr>
        <w:t>Осуществление военнослужащим проезда к месту использования отпуска и обратно по категории, которая для него не установлена, не является основанием к отказу в принятии авансового отчета и возмещении ему расходов в пределах установленных законодательством норм</w:t>
      </w:r>
    </w:p>
    <w:p w:rsidR="00734CAE" w:rsidRPr="000755A4" w:rsidRDefault="00734CAE" w:rsidP="00734CAE">
      <w:pPr>
        <w:ind w:firstLine="709"/>
        <w:rPr>
          <w:color w:val="000000"/>
          <w:szCs w:val="28"/>
        </w:rPr>
      </w:pPr>
      <w:proofErr w:type="gramStart"/>
      <w:r w:rsidRPr="000755A4">
        <w:rPr>
          <w:color w:val="000000"/>
          <w:szCs w:val="28"/>
        </w:rPr>
        <w:t xml:space="preserve">Решением 35 гарнизонного военного суда оставлено без удовлетворения заявление В., в котором он просил признать незаконными действия руководителя федерального казенного учреждения «Управление финансового обеспечения Министерства обороны РФ по Камчатскому краю и Чукотскому автономному округу», связанные с отказом в возмещении затрат по проезду к месту проведения основного отпуска и обратно самолетом в салоне бизнес класса в размере 145 312 руб. </w:t>
      </w:r>
      <w:proofErr w:type="gramEnd"/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color w:val="000000"/>
          <w:szCs w:val="28"/>
        </w:rPr>
        <w:t xml:space="preserve">Флотский </w:t>
      </w:r>
      <w:r>
        <w:rPr>
          <w:color w:val="000000"/>
          <w:szCs w:val="28"/>
        </w:rPr>
        <w:t xml:space="preserve">военный </w:t>
      </w:r>
      <w:r w:rsidRPr="000755A4">
        <w:rPr>
          <w:szCs w:val="28"/>
        </w:rPr>
        <w:t xml:space="preserve">суд указанное решение отменил в связи с неправильным применением норм материального права. </w:t>
      </w:r>
    </w:p>
    <w:p w:rsidR="00734CAE" w:rsidRPr="000755A4" w:rsidRDefault="00734CAE" w:rsidP="00734CAE">
      <w:pPr>
        <w:ind w:firstLine="709"/>
        <w:outlineLvl w:val="1"/>
        <w:rPr>
          <w:szCs w:val="28"/>
        </w:rPr>
      </w:pPr>
      <w:proofErr w:type="gramStart"/>
      <w:r w:rsidRPr="000755A4">
        <w:rPr>
          <w:szCs w:val="28"/>
        </w:rPr>
        <w:t>Пунктом 1.1 ст. 20 Федерального закона «О статусе военнослужащих» установлено право военнослужащих, проходящих военную службу по контракту в районах Крайнего Севера и приравненных к ним местностях, других местностях с неблагоприятными климатическими и (или) экологическими условиями, в том числе отдаленных, а также на территории субъектов Российской Федерации, входящих в Уральский, Сибирский и</w:t>
      </w:r>
      <w:proofErr w:type="gramEnd"/>
      <w:r w:rsidRPr="000755A4">
        <w:rPr>
          <w:szCs w:val="28"/>
        </w:rPr>
        <w:t xml:space="preserve"> Дальневосточный федеральные округа, на проезд на безвозмездной основе железнодорожным, воздушным, водным и автомобильным (за исключением такси) транспортом один раз в год по территории Российской Федерации к месту использования основного (каникулярного) отпуска и обратно. 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>Согласно п. 9 ст. 20 того же Федерального закона расходы, связанные с перевозкой военнослужащих и членов их семей, возмещаются за счет средств Министерства обороны РФ (иного федерального органа исполнительной власти, в котором федеральным законом предусмотрена военная служба) в порядке, определяемом Правительством Российской Федерации.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 xml:space="preserve">В соответствии с п. 2 постановления Правительства РФ от 20 апреля 2000 г. № 354 определение </w:t>
      </w:r>
      <w:hyperlink r:id="rId4" w:history="1">
        <w:r w:rsidRPr="000755A4">
          <w:rPr>
            <w:szCs w:val="28"/>
          </w:rPr>
          <w:t>категории</w:t>
        </w:r>
      </w:hyperlink>
      <w:r w:rsidRPr="000755A4">
        <w:rPr>
          <w:szCs w:val="28"/>
        </w:rPr>
        <w:t xml:space="preserve"> проезда военнослужащих и членов их семей на железнодорожном, воздушном, водном и автомобильном (за исключением такси) транспорте отнесено к полномочиям Министерства обороны РФ (иного федерального органа исполнительной власти, в котором предусмотрена военная служба). 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>Приказом Министра обороны РФ от 8 июня 2000 г. № 300 установлена категория проезда в отпуск воздушным транспортом для всех военнослужащих - самолетами в салонах экономического (низшего) класса.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>С учетом этого основания для возмещения В. расходов на проезд к месту проведения отпуска и обратно в размере стоимости авиабилета бизнес класса отсутствовали.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>К авансовому отчету В. приобщил справку о средней стоимости пролета в салоне экономического класса, а также справку о том, что на момент приобретения билетов на даты вылета в отпуск и возвращения из него билетов для пролета экономическим классом в продаже не имелось.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lastRenderedPageBreak/>
        <w:t xml:space="preserve">Поскольку выехать в отпуск в установленный срок заявитель мог, только приобретя билеты в </w:t>
      </w:r>
      <w:proofErr w:type="gramStart"/>
      <w:r w:rsidRPr="000755A4">
        <w:rPr>
          <w:szCs w:val="28"/>
        </w:rPr>
        <w:t>салон</w:t>
      </w:r>
      <w:proofErr w:type="gramEnd"/>
      <w:r w:rsidRPr="000755A4">
        <w:rPr>
          <w:szCs w:val="28"/>
        </w:rPr>
        <w:t xml:space="preserve"> бизнес класса, флотский </w:t>
      </w:r>
      <w:r>
        <w:rPr>
          <w:szCs w:val="28"/>
        </w:rPr>
        <w:t xml:space="preserve">военный </w:t>
      </w:r>
      <w:r w:rsidRPr="000755A4">
        <w:rPr>
          <w:szCs w:val="28"/>
        </w:rPr>
        <w:t xml:space="preserve">суд пришел к выводу, что отказ руководителя </w:t>
      </w:r>
      <w:r w:rsidRPr="000755A4">
        <w:rPr>
          <w:color w:val="000000"/>
          <w:szCs w:val="28"/>
        </w:rPr>
        <w:t xml:space="preserve">ФКУ «УФО по Камчатскому краю и Чукотскому автономному округу» </w:t>
      </w:r>
      <w:r w:rsidRPr="000755A4">
        <w:rPr>
          <w:szCs w:val="28"/>
        </w:rPr>
        <w:t>в принятии представленного заявителем авансового отчета только на том основании, что он осуществил проезд по тарифу бизнес класса, не соответствует смыслу п. 1.1 ст. 20 Федерального закона «О статусе военнослужащих».</w:t>
      </w:r>
    </w:p>
    <w:p w:rsidR="00734CAE" w:rsidRPr="000755A4" w:rsidRDefault="00734CAE" w:rsidP="00734CAE">
      <w:pPr>
        <w:ind w:firstLine="709"/>
        <w:rPr>
          <w:szCs w:val="28"/>
        </w:rPr>
      </w:pPr>
      <w:r w:rsidRPr="000755A4">
        <w:rPr>
          <w:szCs w:val="28"/>
        </w:rPr>
        <w:t>Факт совершения В. поездки по маршруту, указанному в приказе о предоставлении отпуска, должностным лицом не оспаривался.</w:t>
      </w:r>
    </w:p>
    <w:p w:rsidR="00734CAE" w:rsidRPr="000755A4" w:rsidRDefault="00734CAE" w:rsidP="00734CAE">
      <w:pPr>
        <w:ind w:firstLine="709"/>
        <w:rPr>
          <w:color w:val="000000"/>
          <w:spacing w:val="2"/>
          <w:szCs w:val="28"/>
        </w:rPr>
      </w:pPr>
      <w:r w:rsidRPr="000755A4">
        <w:rPr>
          <w:szCs w:val="28"/>
        </w:rPr>
        <w:t xml:space="preserve">При таких обстоятельствах флотский </w:t>
      </w:r>
      <w:r>
        <w:rPr>
          <w:szCs w:val="28"/>
        </w:rPr>
        <w:t xml:space="preserve">военный </w:t>
      </w:r>
      <w:r w:rsidRPr="000755A4">
        <w:rPr>
          <w:szCs w:val="28"/>
        </w:rPr>
        <w:t xml:space="preserve">суд пришел к выводу о необходимости частичного удовлетворения требований заявителя и возложил на должностное лицо обязанность </w:t>
      </w:r>
      <w:r w:rsidRPr="000755A4">
        <w:rPr>
          <w:color w:val="000000"/>
          <w:szCs w:val="28"/>
        </w:rPr>
        <w:t xml:space="preserve">принять авансовый отчет и </w:t>
      </w:r>
      <w:r w:rsidRPr="000755A4">
        <w:rPr>
          <w:szCs w:val="28"/>
        </w:rPr>
        <w:t>учесть в счет погашения выданного В. аванса</w:t>
      </w:r>
      <w:r w:rsidRPr="000755A4">
        <w:rPr>
          <w:color w:val="000000"/>
          <w:szCs w:val="28"/>
        </w:rPr>
        <w:t xml:space="preserve"> </w:t>
      </w:r>
      <w:r w:rsidRPr="000755A4">
        <w:rPr>
          <w:color w:val="000000"/>
          <w:spacing w:val="2"/>
          <w:szCs w:val="28"/>
        </w:rPr>
        <w:t xml:space="preserve">стоимость </w:t>
      </w:r>
      <w:r w:rsidRPr="000755A4">
        <w:rPr>
          <w:szCs w:val="28"/>
        </w:rPr>
        <w:t>среднего тарифа авиабилета экономического класса обслуживания по указанному маршруту в размере 77 712 руб</w:t>
      </w:r>
      <w:r w:rsidRPr="000755A4">
        <w:rPr>
          <w:color w:val="000000"/>
          <w:spacing w:val="2"/>
          <w:szCs w:val="28"/>
        </w:rPr>
        <w:t>.</w:t>
      </w:r>
    </w:p>
    <w:p w:rsidR="00734CAE" w:rsidRPr="000755A4" w:rsidRDefault="00734CAE" w:rsidP="00734CAE">
      <w:pPr>
        <w:ind w:firstLine="709"/>
        <w:rPr>
          <w:i/>
          <w:szCs w:val="28"/>
          <w:highlight w:val="yellow"/>
        </w:rPr>
      </w:pPr>
      <w:r w:rsidRPr="000755A4">
        <w:rPr>
          <w:color w:val="000000"/>
          <w:spacing w:val="2"/>
          <w:szCs w:val="28"/>
        </w:rPr>
        <w:t xml:space="preserve">В удовлетворении требования В. о </w:t>
      </w:r>
      <w:r w:rsidRPr="000755A4">
        <w:rPr>
          <w:color w:val="000000"/>
          <w:szCs w:val="28"/>
        </w:rPr>
        <w:t>возмещении ему в полном размере расходов на приобретение авиабилета для проезда к месту проведения отпуска и обратно в салоне бизнес класса отказано</w:t>
      </w:r>
      <w:r w:rsidRPr="000755A4">
        <w:rPr>
          <w:szCs w:val="28"/>
        </w:rPr>
        <w:t>.</w:t>
      </w:r>
      <w:r w:rsidRPr="00734CAE">
        <w:rPr>
          <w:b/>
          <w:szCs w:val="28"/>
        </w:rPr>
        <w:t xml:space="preserve"> </w:t>
      </w:r>
    </w:p>
    <w:p w:rsidR="00734CAE" w:rsidRPr="002F5DD8" w:rsidRDefault="00734CAE" w:rsidP="00734CAE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065CC2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734CAE" w:rsidRDefault="00734CAE" w:rsidP="00734CAE"/>
    <w:p w:rsidR="00734CAE" w:rsidRPr="000755A4" w:rsidRDefault="00734CAE" w:rsidP="00734CAE">
      <w:pPr>
        <w:ind w:firstLine="709"/>
        <w:rPr>
          <w:i/>
          <w:szCs w:val="28"/>
          <w:highlight w:val="yellow"/>
        </w:rPr>
      </w:pPr>
    </w:p>
    <w:sectPr w:rsidR="00734CAE" w:rsidRPr="000755A4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734CAE"/>
    <w:rsid w:val="00065CC2"/>
    <w:rsid w:val="00734CAE"/>
    <w:rsid w:val="00C25A93"/>
    <w:rsid w:val="00E71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4CA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734CA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34CA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F848299A42CFE4227FD9B1FB25B904E5D01AEE09EC0B965657FA8DD01B8BAAEFC5E2210A0E3FBx6s4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635</Words>
  <Characters>3623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2016-06-16T10:18:00Z</dcterms:created>
  <dcterms:modified xsi:type="dcterms:W3CDTF">2016-07-18T12:29:00Z</dcterms:modified>
</cp:coreProperties>
</file>