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516E" w:rsidRPr="002658B7" w:rsidRDefault="00E6516E" w:rsidP="00E6516E">
      <w:pPr>
        <w:pStyle w:val="a3"/>
        <w:spacing w:before="0" w:beforeAutospacing="0" w:after="0" w:afterAutospacing="0"/>
        <w:ind w:firstLine="709"/>
        <w:jc w:val="both"/>
        <w:rPr>
          <w:b/>
          <w:color w:val="000000"/>
          <w:sz w:val="26"/>
          <w:szCs w:val="26"/>
        </w:rPr>
      </w:pPr>
      <w:r w:rsidRPr="002658B7">
        <w:rPr>
          <w:rStyle w:val="font3"/>
          <w:b/>
          <w:color w:val="000000"/>
          <w:sz w:val="26"/>
          <w:szCs w:val="26"/>
        </w:rPr>
        <w:t xml:space="preserve">Нуждающимися в жилых помещениях признаются граждане, обеспеченные общей площадью жилого помещения на одного члена семьи </w:t>
      </w:r>
      <w:proofErr w:type="gramStart"/>
      <w:r w:rsidRPr="002658B7">
        <w:rPr>
          <w:rStyle w:val="font3"/>
          <w:b/>
          <w:color w:val="000000"/>
          <w:sz w:val="26"/>
          <w:szCs w:val="26"/>
        </w:rPr>
        <w:t>менее учетной</w:t>
      </w:r>
      <w:proofErr w:type="gramEnd"/>
      <w:r w:rsidRPr="002658B7">
        <w:rPr>
          <w:rStyle w:val="font3"/>
          <w:b/>
          <w:color w:val="000000"/>
          <w:sz w:val="26"/>
          <w:szCs w:val="26"/>
        </w:rPr>
        <w:t xml:space="preserve"> нормы.</w:t>
      </w:r>
    </w:p>
    <w:p w:rsidR="00E6516E" w:rsidRPr="002658B7" w:rsidRDefault="00C50F07" w:rsidP="00E6516E">
      <w:pPr>
        <w:pStyle w:val="a3"/>
        <w:spacing w:before="0" w:beforeAutospacing="0" w:after="0" w:afterAutospacing="0"/>
        <w:ind w:firstLine="709"/>
        <w:jc w:val="both"/>
        <w:rPr>
          <w:b/>
          <w:color w:val="000000"/>
          <w:sz w:val="26"/>
          <w:szCs w:val="26"/>
        </w:rPr>
      </w:pPr>
      <w:r w:rsidRPr="002658B7">
        <w:rPr>
          <w:rStyle w:val="font3"/>
          <w:b/>
          <w:color w:val="000000"/>
          <w:sz w:val="26"/>
          <w:szCs w:val="26"/>
        </w:rPr>
        <w:t xml:space="preserve">Истец </w:t>
      </w:r>
      <w:r w:rsidR="00E6516E" w:rsidRPr="002658B7">
        <w:rPr>
          <w:rStyle w:val="font3"/>
          <w:b/>
          <w:color w:val="000000"/>
          <w:sz w:val="26"/>
          <w:szCs w:val="26"/>
        </w:rPr>
        <w:t xml:space="preserve">поставила вопрос о предоставлении ей жилого помещения за счет государства, при обеспеченности жильем по установленным нормам из государственного жилищного фонда и без его сдачи, в </w:t>
      </w:r>
      <w:proofErr w:type="gramStart"/>
      <w:r w:rsidR="00E6516E" w:rsidRPr="002658B7">
        <w:rPr>
          <w:rStyle w:val="font3"/>
          <w:b/>
          <w:color w:val="000000"/>
          <w:sz w:val="26"/>
          <w:szCs w:val="26"/>
        </w:rPr>
        <w:t>связи</w:t>
      </w:r>
      <w:proofErr w:type="gramEnd"/>
      <w:r w:rsidR="00E6516E" w:rsidRPr="002658B7">
        <w:rPr>
          <w:rStyle w:val="font3"/>
          <w:b/>
          <w:color w:val="000000"/>
          <w:sz w:val="26"/>
          <w:szCs w:val="26"/>
        </w:rPr>
        <w:t xml:space="preserve"> с чем распределение истцу жилого помещения без учета доли жилого помещения, ранее полученного за счет государства, приведет к сверхнормативному обеспечению жильем.</w:t>
      </w:r>
    </w:p>
    <w:p w:rsidR="00E6516E" w:rsidRPr="002658B7" w:rsidRDefault="00E6516E" w:rsidP="00E6516E">
      <w:pPr>
        <w:pStyle w:val="a3"/>
        <w:spacing w:before="0" w:beforeAutospacing="0" w:after="0" w:afterAutospacing="0"/>
        <w:ind w:firstLine="709"/>
        <w:jc w:val="both"/>
        <w:rPr>
          <w:b/>
          <w:color w:val="000000"/>
          <w:sz w:val="26"/>
          <w:szCs w:val="26"/>
        </w:rPr>
      </w:pPr>
      <w:proofErr w:type="gramStart"/>
      <w:r w:rsidRPr="002658B7">
        <w:rPr>
          <w:rStyle w:val="font3"/>
          <w:b/>
          <w:color w:val="000000"/>
          <w:sz w:val="26"/>
          <w:szCs w:val="26"/>
        </w:rPr>
        <w:t>Получение квартиры отцом до рождения</w:t>
      </w:r>
      <w:r w:rsidR="00441400" w:rsidRPr="002658B7">
        <w:rPr>
          <w:rStyle w:val="font3"/>
          <w:b/>
          <w:color w:val="000000"/>
          <w:sz w:val="26"/>
          <w:szCs w:val="26"/>
        </w:rPr>
        <w:t xml:space="preserve"> истца</w:t>
      </w:r>
      <w:r w:rsidRPr="002658B7">
        <w:rPr>
          <w:rStyle w:val="font3"/>
          <w:b/>
          <w:color w:val="000000"/>
          <w:sz w:val="26"/>
          <w:szCs w:val="26"/>
        </w:rPr>
        <w:t>, а также отказ последней от приватизации этого жилого помещения не влияет на правильность вывода жилищной комиссии, поскольку истец была вселена в квартиру в качестве члена семьи нанимателя жилого помещения, а после выселения из квартиры отца она на основании решения жилищного органа сама стала нанимателем жилого помещения, что указывает на обеспеченность ее жильем за счет</w:t>
      </w:r>
      <w:proofErr w:type="gramEnd"/>
      <w:r w:rsidRPr="002658B7">
        <w:rPr>
          <w:rStyle w:val="font3"/>
          <w:b/>
          <w:color w:val="000000"/>
          <w:sz w:val="26"/>
          <w:szCs w:val="26"/>
        </w:rPr>
        <w:t xml:space="preserve"> государства.</w:t>
      </w:r>
    </w:p>
    <w:p w:rsidR="00E6516E" w:rsidRPr="002658B7" w:rsidRDefault="00E6516E" w:rsidP="00E6516E">
      <w:pPr>
        <w:pStyle w:val="a3"/>
        <w:spacing w:before="0" w:beforeAutospacing="0" w:after="0" w:afterAutospacing="0"/>
        <w:ind w:firstLine="709"/>
        <w:jc w:val="both"/>
        <w:rPr>
          <w:b/>
          <w:color w:val="000000"/>
          <w:sz w:val="26"/>
          <w:szCs w:val="26"/>
        </w:rPr>
      </w:pPr>
      <w:r w:rsidRPr="002658B7">
        <w:rPr>
          <w:rStyle w:val="font3"/>
          <w:b/>
          <w:color w:val="000000"/>
          <w:sz w:val="26"/>
          <w:szCs w:val="26"/>
        </w:rPr>
        <w:t>Что касается истечения пятилетнего срока с момента умышленного ухудшения истцом жилищных условий, то</w:t>
      </w:r>
      <w:r w:rsidR="006D25E6" w:rsidRPr="002658B7">
        <w:rPr>
          <w:rStyle w:val="font3"/>
          <w:b/>
          <w:color w:val="000000"/>
          <w:sz w:val="26"/>
          <w:szCs w:val="26"/>
        </w:rPr>
        <w:t xml:space="preserve"> э</w:t>
      </w:r>
      <w:r w:rsidRPr="002658B7">
        <w:rPr>
          <w:rStyle w:val="font3"/>
          <w:b/>
          <w:color w:val="000000"/>
          <w:sz w:val="26"/>
          <w:szCs w:val="26"/>
        </w:rPr>
        <w:t>то обстоятельство не является основанием для ее повторного обеспечения жилым помещением.</w:t>
      </w:r>
    </w:p>
    <w:p w:rsidR="00DC0037" w:rsidRDefault="00DC0037" w:rsidP="00DC0037">
      <w:pPr>
        <w:pStyle w:val="a3"/>
        <w:tabs>
          <w:tab w:val="left" w:pos="426"/>
        </w:tabs>
        <w:spacing w:before="0" w:beforeAutospacing="0" w:after="0" w:afterAutospacing="0"/>
        <w:jc w:val="center"/>
        <w:rPr>
          <w:rStyle w:val="font4"/>
          <w:b/>
          <w:color w:val="000000"/>
          <w:sz w:val="36"/>
          <w:szCs w:val="28"/>
        </w:rPr>
      </w:pPr>
    </w:p>
    <w:p w:rsidR="00DC0037" w:rsidRDefault="00DD3EC7" w:rsidP="00DC0037">
      <w:pPr>
        <w:pStyle w:val="a3"/>
        <w:tabs>
          <w:tab w:val="left" w:pos="426"/>
        </w:tabs>
        <w:spacing w:before="0" w:beforeAutospacing="0" w:after="0" w:afterAutospacing="0"/>
        <w:jc w:val="center"/>
        <w:rPr>
          <w:rStyle w:val="font4"/>
          <w:b/>
          <w:color w:val="000000"/>
          <w:sz w:val="36"/>
          <w:szCs w:val="28"/>
        </w:rPr>
      </w:pPr>
      <w:r w:rsidRPr="00DD3EC7">
        <w:rPr>
          <w:rStyle w:val="font4"/>
          <w:b/>
          <w:color w:val="000000"/>
          <w:sz w:val="36"/>
          <w:szCs w:val="28"/>
        </w:rPr>
        <w:t>ВЕРХОВНЫЙ СУД</w:t>
      </w:r>
    </w:p>
    <w:p w:rsidR="00DD3EC7" w:rsidRPr="00DD3EC7" w:rsidRDefault="00DD3EC7" w:rsidP="00DC0037">
      <w:pPr>
        <w:pStyle w:val="a3"/>
        <w:tabs>
          <w:tab w:val="left" w:pos="426"/>
        </w:tabs>
        <w:spacing w:before="0" w:beforeAutospacing="0" w:after="0" w:afterAutospacing="0"/>
        <w:jc w:val="center"/>
        <w:rPr>
          <w:b/>
          <w:color w:val="000000"/>
          <w:sz w:val="36"/>
          <w:szCs w:val="28"/>
        </w:rPr>
      </w:pPr>
      <w:r w:rsidRPr="00DD3EC7">
        <w:rPr>
          <w:rStyle w:val="font4"/>
          <w:b/>
          <w:color w:val="000000"/>
          <w:sz w:val="36"/>
          <w:szCs w:val="28"/>
        </w:rPr>
        <w:t>РОССИЙСКОЙ ФЕДЕРАЦИИ</w:t>
      </w:r>
    </w:p>
    <w:p w:rsidR="00DC0037" w:rsidRDefault="00DC0037" w:rsidP="00DC0037">
      <w:pPr>
        <w:pStyle w:val="a3"/>
        <w:spacing w:before="0" w:beforeAutospacing="0" w:after="0" w:afterAutospacing="0"/>
        <w:ind w:firstLine="709"/>
        <w:jc w:val="right"/>
        <w:rPr>
          <w:rStyle w:val="font3"/>
          <w:color w:val="000000"/>
          <w:sz w:val="28"/>
          <w:szCs w:val="28"/>
        </w:rPr>
      </w:pPr>
    </w:p>
    <w:p w:rsidR="00DD3EC7" w:rsidRPr="00DD3EC7" w:rsidRDefault="00DD3EC7" w:rsidP="00DC0037">
      <w:pPr>
        <w:pStyle w:val="a3"/>
        <w:spacing w:before="0" w:beforeAutospacing="0" w:after="0" w:afterAutospacing="0"/>
        <w:ind w:firstLine="709"/>
        <w:jc w:val="right"/>
        <w:rPr>
          <w:color w:val="000000"/>
          <w:sz w:val="28"/>
          <w:szCs w:val="28"/>
        </w:rPr>
      </w:pPr>
      <w:r w:rsidRPr="00DD3EC7">
        <w:rPr>
          <w:rStyle w:val="font3"/>
          <w:color w:val="000000"/>
          <w:sz w:val="28"/>
          <w:szCs w:val="28"/>
        </w:rPr>
        <w:t>Дело № 211-КГ18-3</w:t>
      </w:r>
    </w:p>
    <w:p w:rsidR="00DC0037" w:rsidRDefault="00DC0037" w:rsidP="00DC0037">
      <w:pPr>
        <w:pStyle w:val="a3"/>
        <w:tabs>
          <w:tab w:val="left" w:pos="4190"/>
          <w:tab w:val="center" w:pos="5230"/>
        </w:tabs>
        <w:spacing w:before="0" w:beforeAutospacing="0" w:after="0" w:afterAutospacing="0"/>
        <w:ind w:firstLine="709"/>
        <w:rPr>
          <w:rStyle w:val="font2"/>
          <w:rFonts w:ascii="Courier New" w:hAnsi="Courier New" w:cs="Courier New"/>
          <w:color w:val="000000"/>
          <w:sz w:val="28"/>
          <w:szCs w:val="28"/>
        </w:rPr>
      </w:pPr>
      <w:r>
        <w:rPr>
          <w:rStyle w:val="font2"/>
          <w:rFonts w:ascii="Courier New" w:hAnsi="Courier New" w:cs="Courier New"/>
          <w:color w:val="000000"/>
          <w:sz w:val="28"/>
          <w:szCs w:val="28"/>
        </w:rPr>
        <w:tab/>
      </w:r>
    </w:p>
    <w:p w:rsidR="00DD3EC7" w:rsidRPr="00DC0037" w:rsidRDefault="00DD3EC7" w:rsidP="00DC0037">
      <w:pPr>
        <w:pStyle w:val="a3"/>
        <w:tabs>
          <w:tab w:val="left" w:pos="4190"/>
          <w:tab w:val="center" w:pos="5230"/>
        </w:tabs>
        <w:spacing w:before="0" w:beforeAutospacing="0" w:after="0" w:afterAutospacing="0"/>
        <w:jc w:val="center"/>
        <w:rPr>
          <w:color w:val="000000"/>
          <w:sz w:val="28"/>
          <w:szCs w:val="28"/>
        </w:rPr>
      </w:pPr>
      <w:r w:rsidRPr="00DC0037">
        <w:rPr>
          <w:rStyle w:val="font2"/>
          <w:color w:val="000000"/>
          <w:sz w:val="28"/>
          <w:szCs w:val="28"/>
        </w:rPr>
        <w:t>ОПРЕДЕЛЕНИЕ</w:t>
      </w:r>
    </w:p>
    <w:p w:rsidR="00DC0037" w:rsidRDefault="00DC0037" w:rsidP="00DC0037">
      <w:pPr>
        <w:pStyle w:val="a3"/>
        <w:spacing w:before="0" w:beforeAutospacing="0" w:after="0" w:afterAutospacing="0"/>
        <w:jc w:val="both"/>
        <w:rPr>
          <w:rStyle w:val="font3"/>
          <w:color w:val="000000"/>
          <w:sz w:val="28"/>
          <w:szCs w:val="28"/>
        </w:rPr>
      </w:pPr>
    </w:p>
    <w:p w:rsidR="00DD3EC7" w:rsidRPr="00DD3EC7" w:rsidRDefault="00DD3EC7" w:rsidP="00DC0037">
      <w:pPr>
        <w:pStyle w:val="a3"/>
        <w:spacing w:before="0" w:beforeAutospacing="0" w:after="0" w:afterAutospacing="0"/>
        <w:jc w:val="both"/>
        <w:rPr>
          <w:color w:val="000000"/>
          <w:sz w:val="28"/>
          <w:szCs w:val="28"/>
        </w:rPr>
      </w:pPr>
      <w:r w:rsidRPr="00DD3EC7">
        <w:rPr>
          <w:rStyle w:val="font3"/>
          <w:color w:val="000000"/>
          <w:sz w:val="28"/>
          <w:szCs w:val="28"/>
        </w:rPr>
        <w:t>г. Москва</w:t>
      </w:r>
      <w:r w:rsidRPr="00DD3EC7">
        <w:rPr>
          <w:rStyle w:val="font1"/>
          <w:rFonts w:ascii="Arial" w:hAnsi="Arial" w:cs="Arial"/>
          <w:color w:val="000000"/>
          <w:sz w:val="28"/>
          <w:szCs w:val="28"/>
        </w:rPr>
        <w:t>                                                                                 </w:t>
      </w:r>
      <w:r w:rsidRPr="00DD3EC7">
        <w:rPr>
          <w:rStyle w:val="font3"/>
          <w:color w:val="000000"/>
          <w:sz w:val="28"/>
          <w:szCs w:val="28"/>
        </w:rPr>
        <w:t>21 июня 2018 г.</w:t>
      </w:r>
    </w:p>
    <w:p w:rsidR="00DC0037" w:rsidRDefault="00DC0037" w:rsidP="00DD3EC7">
      <w:pPr>
        <w:pStyle w:val="a3"/>
        <w:spacing w:before="0" w:beforeAutospacing="0" w:after="0" w:afterAutospacing="0"/>
        <w:ind w:firstLine="709"/>
        <w:jc w:val="both"/>
        <w:rPr>
          <w:rStyle w:val="font3"/>
          <w:color w:val="000000"/>
          <w:sz w:val="28"/>
          <w:szCs w:val="28"/>
        </w:rPr>
      </w:pP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Судебная коллегия по делам военнослужащих Верховного Суда Российской Федерации в составе</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председательствующего Крупнова И.В.,</w:t>
      </w:r>
    </w:p>
    <w:p w:rsidR="00DD3EC7" w:rsidRPr="00DD3EC7" w:rsidRDefault="00DD3EC7" w:rsidP="00DD3EC7">
      <w:pPr>
        <w:pStyle w:val="a3"/>
        <w:spacing w:before="0" w:beforeAutospacing="0" w:after="0" w:afterAutospacing="0"/>
        <w:ind w:firstLine="709"/>
        <w:jc w:val="both"/>
        <w:rPr>
          <w:color w:val="000000"/>
          <w:sz w:val="28"/>
          <w:szCs w:val="28"/>
        </w:rPr>
      </w:pPr>
      <w:proofErr w:type="gramStart"/>
      <w:r w:rsidRPr="00DD3EC7">
        <w:rPr>
          <w:rStyle w:val="font3"/>
          <w:color w:val="000000"/>
          <w:sz w:val="28"/>
          <w:szCs w:val="28"/>
        </w:rPr>
        <w:t xml:space="preserve">судей </w:t>
      </w:r>
      <w:proofErr w:type="spellStart"/>
      <w:r w:rsidRPr="00DD3EC7">
        <w:rPr>
          <w:rStyle w:val="font3"/>
          <w:color w:val="000000"/>
          <w:sz w:val="28"/>
          <w:szCs w:val="28"/>
        </w:rPr>
        <w:t>Дербилова</w:t>
      </w:r>
      <w:proofErr w:type="spellEnd"/>
      <w:r w:rsidRPr="00DD3EC7">
        <w:rPr>
          <w:rStyle w:val="font3"/>
          <w:color w:val="000000"/>
          <w:sz w:val="28"/>
          <w:szCs w:val="28"/>
        </w:rPr>
        <w:t xml:space="preserve"> О.А., </w:t>
      </w:r>
      <w:proofErr w:type="spellStart"/>
      <w:r w:rsidRPr="00DD3EC7">
        <w:rPr>
          <w:rStyle w:val="font3"/>
          <w:color w:val="000000"/>
          <w:sz w:val="28"/>
          <w:szCs w:val="28"/>
        </w:rPr>
        <w:t>Сокерина</w:t>
      </w:r>
      <w:proofErr w:type="spellEnd"/>
      <w:r w:rsidRPr="00DD3EC7">
        <w:rPr>
          <w:rStyle w:val="font3"/>
          <w:color w:val="000000"/>
          <w:sz w:val="28"/>
          <w:szCs w:val="28"/>
        </w:rPr>
        <w:t xml:space="preserve"> С.Г. при секретаре Рябцевой А.И. рассмотрела в открытом судебном заседании административное дело по кассационной жалобе представителя начальника и жилищной комиссии Управления ФСБ России по Приморскому краю </w:t>
      </w:r>
      <w:proofErr w:type="spellStart"/>
      <w:r w:rsidRPr="00DD3EC7">
        <w:rPr>
          <w:rStyle w:val="font3"/>
          <w:color w:val="000000"/>
          <w:sz w:val="28"/>
          <w:szCs w:val="28"/>
        </w:rPr>
        <w:t>Крас-никовой</w:t>
      </w:r>
      <w:proofErr w:type="spellEnd"/>
      <w:r w:rsidRPr="00DD3EC7">
        <w:rPr>
          <w:rStyle w:val="font3"/>
          <w:color w:val="000000"/>
          <w:sz w:val="28"/>
          <w:szCs w:val="28"/>
        </w:rPr>
        <w:t xml:space="preserve"> Л.К. на решение Владивостокского гарнизонного военного суда от 3 августа 2017 г. и апелляционное определение Тихоокеанского флотского военного суда от 3 октября 2017 г. по</w:t>
      </w:r>
      <w:proofErr w:type="gramEnd"/>
      <w:r w:rsidRPr="00DD3EC7">
        <w:rPr>
          <w:rStyle w:val="font3"/>
          <w:color w:val="000000"/>
          <w:sz w:val="28"/>
          <w:szCs w:val="28"/>
        </w:rPr>
        <w:t xml:space="preserve"> административному исковому заявлению бывшего военнослужащего Управления ФСБ России по Приморскому краю старшего прапорщика запаса Крюковой Аллы Викторовны об оспаривании действий начальника и жилищной комиссии Управления ФСБ России по Приморскому краю, связанных с отказом в принятии на учет нуждающихся в жилых помещениях, предоставляемых по договору социального найма.</w:t>
      </w:r>
    </w:p>
    <w:p w:rsidR="00DD3EC7" w:rsidRPr="00DD3EC7" w:rsidRDefault="00DD3EC7" w:rsidP="00DD3EC7">
      <w:pPr>
        <w:pStyle w:val="a3"/>
        <w:spacing w:before="0" w:beforeAutospacing="0" w:after="0" w:afterAutospacing="0"/>
        <w:ind w:firstLine="709"/>
        <w:jc w:val="both"/>
        <w:rPr>
          <w:color w:val="000000"/>
          <w:sz w:val="28"/>
          <w:szCs w:val="28"/>
        </w:rPr>
      </w:pPr>
      <w:proofErr w:type="gramStart"/>
      <w:r w:rsidRPr="00DD3EC7">
        <w:rPr>
          <w:rStyle w:val="font3"/>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выступления представителей начальника Управления ФСБ России по Приморскому краю Ковалевского И.И., поддержавшего доводы кассационной жалобы, и административного истца </w:t>
      </w:r>
      <w:r w:rsidRPr="00DD3EC7">
        <w:rPr>
          <w:rStyle w:val="font3"/>
          <w:color w:val="000000"/>
          <w:sz w:val="28"/>
          <w:szCs w:val="28"/>
        </w:rPr>
        <w:lastRenderedPageBreak/>
        <w:t>Крюковой А.В., возражавшей против ее удовлетворения, Судебная коллегия по делам военнослужащих Верховного Суда Российской Федерации</w:t>
      </w:r>
      <w:proofErr w:type="gramEnd"/>
    </w:p>
    <w:p w:rsidR="00DC0037" w:rsidRDefault="00DC0037" w:rsidP="00DC0037">
      <w:pPr>
        <w:pStyle w:val="a3"/>
        <w:spacing w:before="0" w:beforeAutospacing="0" w:after="0" w:afterAutospacing="0"/>
        <w:jc w:val="both"/>
        <w:rPr>
          <w:rStyle w:val="font3"/>
          <w:color w:val="000000"/>
          <w:sz w:val="28"/>
          <w:szCs w:val="28"/>
        </w:rPr>
      </w:pPr>
    </w:p>
    <w:p w:rsidR="00DD3EC7" w:rsidRPr="00DD3EC7" w:rsidRDefault="00DD3EC7" w:rsidP="00DC0037">
      <w:pPr>
        <w:pStyle w:val="a3"/>
        <w:spacing w:before="0" w:beforeAutospacing="0" w:after="0" w:afterAutospacing="0"/>
        <w:jc w:val="center"/>
        <w:rPr>
          <w:color w:val="000000"/>
          <w:sz w:val="28"/>
          <w:szCs w:val="28"/>
        </w:rPr>
      </w:pPr>
      <w:r w:rsidRPr="00DD3EC7">
        <w:rPr>
          <w:rStyle w:val="font3"/>
          <w:color w:val="000000"/>
          <w:sz w:val="28"/>
          <w:szCs w:val="28"/>
        </w:rPr>
        <w:t>установила:</w:t>
      </w:r>
    </w:p>
    <w:p w:rsidR="00DC0037" w:rsidRDefault="00DC0037" w:rsidP="00DD3EC7">
      <w:pPr>
        <w:pStyle w:val="a3"/>
        <w:spacing w:before="0" w:beforeAutospacing="0" w:after="0" w:afterAutospacing="0"/>
        <w:ind w:firstLine="709"/>
        <w:jc w:val="both"/>
        <w:rPr>
          <w:rStyle w:val="font3"/>
          <w:color w:val="000000"/>
          <w:sz w:val="28"/>
          <w:szCs w:val="28"/>
        </w:rPr>
      </w:pPr>
    </w:p>
    <w:p w:rsidR="00DD3EC7" w:rsidRPr="00DD3EC7" w:rsidRDefault="00DD3EC7" w:rsidP="00DD3EC7">
      <w:pPr>
        <w:pStyle w:val="a3"/>
        <w:spacing w:before="0" w:beforeAutospacing="0" w:after="0" w:afterAutospacing="0"/>
        <w:ind w:firstLine="709"/>
        <w:jc w:val="both"/>
        <w:rPr>
          <w:color w:val="000000"/>
          <w:sz w:val="28"/>
          <w:szCs w:val="28"/>
        </w:rPr>
      </w:pPr>
      <w:proofErr w:type="gramStart"/>
      <w:r w:rsidRPr="00DD3EC7">
        <w:rPr>
          <w:rStyle w:val="font3"/>
          <w:color w:val="000000"/>
          <w:sz w:val="28"/>
          <w:szCs w:val="28"/>
        </w:rPr>
        <w:t>решением Владивостокского гарнизонного военного суда от 3 августа 2017 г., оставленным без изменения апелляционным определением Тихоокеанского флотского военного суда от 3 октября 2017 г., удовлетворено административное исковое заявление Крюковой А.В., в котором она просила признать незаконным решение жилищной комиссии Управления ФСБ России по Приморскому краю (далее - жилищная комиссия) от 22 июня 2017 г. об отказе в признании ее нуждающейся</w:t>
      </w:r>
      <w:proofErr w:type="gramEnd"/>
      <w:r w:rsidRPr="00DD3EC7">
        <w:rPr>
          <w:rStyle w:val="font3"/>
          <w:color w:val="000000"/>
          <w:sz w:val="28"/>
          <w:szCs w:val="28"/>
        </w:rPr>
        <w:t xml:space="preserve"> </w:t>
      </w:r>
      <w:proofErr w:type="gramStart"/>
      <w:r w:rsidRPr="00DD3EC7">
        <w:rPr>
          <w:rStyle w:val="font3"/>
          <w:color w:val="000000"/>
          <w:sz w:val="28"/>
          <w:szCs w:val="28"/>
        </w:rPr>
        <w:t>в жилом помещении, предоставляемом по договору социального найма, и принятии ее на учет нуждающихся в</w:t>
      </w:r>
      <w:proofErr w:type="gramEnd"/>
      <w:r w:rsidRPr="00DD3EC7">
        <w:rPr>
          <w:rStyle w:val="font3"/>
          <w:color w:val="000000"/>
          <w:sz w:val="28"/>
          <w:szCs w:val="28"/>
        </w:rPr>
        <w:t xml:space="preserve"> жилых </w:t>
      </w:r>
      <w:proofErr w:type="gramStart"/>
      <w:r w:rsidRPr="00DD3EC7">
        <w:rPr>
          <w:rStyle w:val="font3"/>
          <w:color w:val="000000"/>
          <w:sz w:val="28"/>
          <w:szCs w:val="28"/>
        </w:rPr>
        <w:t>помещениях</w:t>
      </w:r>
      <w:proofErr w:type="gramEnd"/>
      <w:r w:rsidRPr="00DD3EC7">
        <w:rPr>
          <w:rStyle w:val="font3"/>
          <w:color w:val="000000"/>
          <w:sz w:val="28"/>
          <w:szCs w:val="28"/>
        </w:rPr>
        <w:t>, а также действия начальника Управления ФСБ России по Приморскому краю, утвердившего решение жилищной комиссии.</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 xml:space="preserve">Суд признал незаконным утвержденное начальником Управления ФСБ </w:t>
      </w:r>
      <w:proofErr w:type="gramStart"/>
      <w:r w:rsidRPr="00DD3EC7">
        <w:rPr>
          <w:rStyle w:val="font3"/>
          <w:color w:val="000000"/>
          <w:sz w:val="28"/>
          <w:szCs w:val="28"/>
        </w:rPr>
        <w:t>России</w:t>
      </w:r>
      <w:proofErr w:type="gramEnd"/>
      <w:r w:rsidRPr="00DD3EC7">
        <w:rPr>
          <w:rStyle w:val="font3"/>
          <w:color w:val="000000"/>
          <w:sz w:val="28"/>
          <w:szCs w:val="28"/>
        </w:rPr>
        <w:t xml:space="preserve"> по Приморскому краю названное решение жилищной комиссии от 22 июня 2017 г. и возложил на жилищную комиссию обязанность по повторному рассмотрению вопроса о принятии административного истца на жилищный учет.</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Определением судьи Тихоокеанского флотского военного суда от 12 января 2018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 xml:space="preserve">В кассационной жалобе представитель начальника и жилищной комиссии Управления ФСБ России по Приморскому краю Красникова Л.К., утверждая о законности решения жилищной комиссии, согласно которому административный истец реализовал свое право на получение жилого помещения за счет государства, в </w:t>
      </w:r>
      <w:proofErr w:type="gramStart"/>
      <w:r w:rsidRPr="00DD3EC7">
        <w:rPr>
          <w:rStyle w:val="font3"/>
          <w:color w:val="000000"/>
          <w:sz w:val="28"/>
          <w:szCs w:val="28"/>
        </w:rPr>
        <w:t>связи</w:t>
      </w:r>
      <w:proofErr w:type="gramEnd"/>
      <w:r w:rsidRPr="00DD3EC7">
        <w:rPr>
          <w:rStyle w:val="font3"/>
          <w:color w:val="000000"/>
          <w:sz w:val="28"/>
          <w:szCs w:val="28"/>
        </w:rPr>
        <w:t xml:space="preserve"> с чем он не вправе требовать повторного предоставления жилья в порядке, предусмотренном Федеральным законом от 27 мая 1998 г. № 76-ФЗ «О </w:t>
      </w:r>
      <w:proofErr w:type="gramStart"/>
      <w:r w:rsidRPr="00DD3EC7">
        <w:rPr>
          <w:rStyle w:val="font3"/>
          <w:color w:val="000000"/>
          <w:sz w:val="28"/>
          <w:szCs w:val="28"/>
        </w:rPr>
        <w:t>статусе</w:t>
      </w:r>
      <w:proofErr w:type="gramEnd"/>
      <w:r w:rsidRPr="00DD3EC7">
        <w:rPr>
          <w:rStyle w:val="font3"/>
          <w:color w:val="000000"/>
          <w:sz w:val="28"/>
          <w:szCs w:val="28"/>
        </w:rPr>
        <w:t xml:space="preserve"> военнослужащих» (далее - Федеральный закон «О статусе военнослужащих»), просит судебные акты отменить и принять по делу новое решение об отказе в удовлетворении административного искового заявления.</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Определением судьи Верховного Суда Российской Федерации от 5 июня 2018 г. кассационная жалоба с делом передана для рассмотрения в судебном заседании Судебной коллегии по делам военнослужащих.</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DD3EC7" w:rsidRPr="00DD3EC7" w:rsidRDefault="00DD3EC7" w:rsidP="00DD3EC7">
      <w:pPr>
        <w:pStyle w:val="a3"/>
        <w:spacing w:before="0" w:beforeAutospacing="0" w:after="0" w:afterAutospacing="0"/>
        <w:ind w:firstLine="709"/>
        <w:jc w:val="both"/>
        <w:rPr>
          <w:color w:val="000000"/>
          <w:sz w:val="28"/>
          <w:szCs w:val="28"/>
        </w:rPr>
      </w:pPr>
      <w:proofErr w:type="gramStart"/>
      <w:r w:rsidRPr="00DD3EC7">
        <w:rPr>
          <w:rStyle w:val="font3"/>
          <w:color w:val="000000"/>
          <w:sz w:val="28"/>
          <w:szCs w:val="28"/>
        </w:rPr>
        <w:t xml:space="preserve">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w:t>
      </w:r>
      <w:r w:rsidRPr="00DD3EC7">
        <w:rPr>
          <w:rStyle w:val="font3"/>
          <w:color w:val="000000"/>
          <w:sz w:val="28"/>
          <w:szCs w:val="28"/>
        </w:rPr>
        <w:lastRenderedPageBreak/>
        <w:t>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Судами при рассмотрении дела допущена ошибка в применении норм материального права, что выразилось в следующем.</w:t>
      </w:r>
    </w:p>
    <w:p w:rsidR="00DD3EC7" w:rsidRPr="00DD3EC7" w:rsidRDefault="00DD3EC7" w:rsidP="00135164">
      <w:pPr>
        <w:pStyle w:val="a3"/>
        <w:tabs>
          <w:tab w:val="left" w:pos="4100"/>
        </w:tabs>
        <w:spacing w:before="0" w:beforeAutospacing="0" w:after="0" w:afterAutospacing="0"/>
        <w:ind w:firstLine="709"/>
        <w:jc w:val="both"/>
        <w:rPr>
          <w:color w:val="000000"/>
          <w:sz w:val="28"/>
          <w:szCs w:val="28"/>
        </w:rPr>
      </w:pPr>
      <w:r w:rsidRPr="00DD3EC7">
        <w:rPr>
          <w:rStyle w:val="font3"/>
          <w:color w:val="000000"/>
          <w:sz w:val="28"/>
          <w:szCs w:val="28"/>
        </w:rPr>
        <w:t>Из материалов дела следует, что 31 июля 1980 г. Крюкова А.В. была зарегистрирована и вселена в качестве члена семьи в квартиру общей площадью жилого помещения 31,8 кв. м, полученную ее отцом и находившуюся в ведении Совета народных депутатов города Владивостока.</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В соответствии со ст. 6 ЖК РСФСР, действовавшего до 1 марта 2005 г., к государственному жилищному фонду относились жилые помещения, находившиеся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Следовательно, квартира, в которой административный истец проживала с июля 1980 года в качестве члена семьи нанимателя жилого помещения, относилась к государственному жилищному фонду.</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Из материалов дела также следует, что после выезда отца из указанной квартиры Крюкова А.В. в марте 2005 года обратилась в администрацию города Владивостока с заявлением о подтверждении лицевого счета.</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Решением комиссии по жилищным вопросам при администрации города Владивостока от 22 марта 2005 г. № 9 заявление Крюковой А.В. удовлетворено, указано, что она является квартиросъемщиком, то есть нанимателем жилого помещения, а ее сын - членом семьи нанимателя. Другие лица на тот момент в квартире не проживали.</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28 июля 2005 г. администрация города Владивостока передала указанную квартиру на основании договора в собственность сына административного истца, которая 27 мая 2005 г. дала письменное согласие на приватизацию квартиры, указав в заявлении, что оставляет за собой право проживать в ней.</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 xml:space="preserve">После продажи сыном административного истца квартиры </w:t>
      </w:r>
      <w:proofErr w:type="gramStart"/>
      <w:r w:rsidRPr="00DD3EC7">
        <w:rPr>
          <w:rStyle w:val="font3"/>
          <w:color w:val="000000"/>
          <w:sz w:val="28"/>
          <w:szCs w:val="28"/>
        </w:rPr>
        <w:t>последняя</w:t>
      </w:r>
      <w:proofErr w:type="gramEnd"/>
      <w:r w:rsidRPr="00DD3EC7">
        <w:rPr>
          <w:rStyle w:val="font3"/>
          <w:color w:val="000000"/>
          <w:sz w:val="28"/>
          <w:szCs w:val="28"/>
        </w:rPr>
        <w:t xml:space="preserve"> обратилась в жилищную комиссию с заявлением о признании ее нуждающейся в жилом помещении, предоставляемом по договору социального найма, однако получила отказ.</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 xml:space="preserve">В обоснование отказа жилищная комиссия указала, что Крюкова А.В., давая согласие на приватизацию квартиры, полученную за счет государства, распорядилась жилым помещением по своему усмотрению, в </w:t>
      </w:r>
      <w:proofErr w:type="gramStart"/>
      <w:r w:rsidRPr="00DD3EC7">
        <w:rPr>
          <w:rStyle w:val="font3"/>
          <w:color w:val="000000"/>
          <w:sz w:val="28"/>
          <w:szCs w:val="28"/>
        </w:rPr>
        <w:t>связи</w:t>
      </w:r>
      <w:proofErr w:type="gramEnd"/>
      <w:r w:rsidRPr="00DD3EC7">
        <w:rPr>
          <w:rStyle w:val="font3"/>
          <w:color w:val="000000"/>
          <w:sz w:val="28"/>
          <w:szCs w:val="28"/>
        </w:rPr>
        <w:t xml:space="preserve"> с чем она не имеет права требовать повторного обеспечения жильем в порядке, предусмотренном Федеральным законом «О статусе военнослужащих».</w:t>
      </w:r>
    </w:p>
    <w:p w:rsidR="00DD3EC7" w:rsidRPr="00DD3EC7" w:rsidRDefault="00DD3EC7" w:rsidP="00DD3EC7">
      <w:pPr>
        <w:pStyle w:val="a3"/>
        <w:spacing w:before="0" w:beforeAutospacing="0" w:after="0" w:afterAutospacing="0"/>
        <w:ind w:firstLine="709"/>
        <w:jc w:val="both"/>
        <w:rPr>
          <w:color w:val="000000"/>
          <w:sz w:val="28"/>
          <w:szCs w:val="28"/>
        </w:rPr>
      </w:pPr>
      <w:proofErr w:type="gramStart"/>
      <w:r w:rsidRPr="00DD3EC7">
        <w:rPr>
          <w:rStyle w:val="font3"/>
          <w:color w:val="000000"/>
          <w:sz w:val="28"/>
          <w:szCs w:val="28"/>
        </w:rPr>
        <w:t>Признавая отказ незаконным и удовлетворяя заявление, суды исходили из того, что обеспечение Крюковой А.В. жилым помещением, полученным ее родителями от государства до ее рождения, как и ее отказ от приватизации этого жилого помещения, не могут рассматриваться в качестве оснований для отказа в предоставлении жилья в порядке, установленным Федеральным законом «О статусе военнослужащих», а пятилетний срок с момента умышленного ухудшения</w:t>
      </w:r>
      <w:proofErr w:type="gramEnd"/>
      <w:r w:rsidRPr="00DD3EC7">
        <w:rPr>
          <w:rStyle w:val="font3"/>
          <w:color w:val="000000"/>
          <w:sz w:val="28"/>
          <w:szCs w:val="28"/>
        </w:rPr>
        <w:t xml:space="preserve"> ею в мае 2005 года жилищных условий истек.</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lastRenderedPageBreak/>
        <w:t>Такой вывод судов основан на неправильном истолковании закона.</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Право военнослужащих на жилище установлено п. 1 ст. 15 Федерального закона «О статусе военнослужащих», согласно которому государство</w:t>
      </w:r>
      <w:r w:rsidR="00135164">
        <w:rPr>
          <w:rStyle w:val="font3"/>
          <w:color w:val="000000"/>
          <w:sz w:val="28"/>
          <w:szCs w:val="28"/>
        </w:rPr>
        <w:t xml:space="preserve"> </w:t>
      </w:r>
      <w:r w:rsidRPr="00DD3EC7">
        <w:rPr>
          <w:rStyle w:val="font3"/>
          <w:color w:val="000000"/>
          <w:sz w:val="28"/>
          <w:szCs w:val="28"/>
        </w:rPr>
        <w:t>гарантирует военнослужащим обеспечение их жилыми помещениями в порядке и на условиях, установленных настоящим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Согласно абзацу тринадцатому п. 1 ст. 15 Федерального закона «О статусе военнослужащих»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 51 ЖК РФ.</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 xml:space="preserve">В соответствии с ч. 1 ст. 51 ЖК РФ нуждающимися в жилых помещениях </w:t>
      </w:r>
      <w:proofErr w:type="gramStart"/>
      <w:r w:rsidRPr="00DD3EC7">
        <w:rPr>
          <w:rStyle w:val="font3"/>
          <w:color w:val="000000"/>
          <w:sz w:val="28"/>
          <w:szCs w:val="28"/>
        </w:rPr>
        <w:t>признаются</w:t>
      </w:r>
      <w:proofErr w:type="gramEnd"/>
      <w:r w:rsidRPr="00DD3EC7">
        <w:rPr>
          <w:rStyle w:val="font3"/>
          <w:color w:val="000000"/>
          <w:sz w:val="28"/>
          <w:szCs w:val="28"/>
        </w:rPr>
        <w:t xml:space="preserve">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Согласно решению Думы города Владивостока от 29 сентября 2005 г. № 94 в г. Владивостоке установлена учетная норма для постановки на учет в качестве нуждающихся в жилых помещениях в размере 13 кв. м общей площади на одного человека.</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 xml:space="preserve">Из изложенного следует, что Крюкова А.В. поставила вопрос о предоставлении ей жилого помещения в порядке, установленном Федеральным законом «О статусе военнослужащих», то есть за счет государства, при обеспеченности жильем по установленным нормам из государственного жилищного фонда и без его сдачи, в </w:t>
      </w:r>
      <w:proofErr w:type="gramStart"/>
      <w:r w:rsidRPr="00DD3EC7">
        <w:rPr>
          <w:rStyle w:val="font3"/>
          <w:color w:val="000000"/>
          <w:sz w:val="28"/>
          <w:szCs w:val="28"/>
        </w:rPr>
        <w:t>связи</w:t>
      </w:r>
      <w:proofErr w:type="gramEnd"/>
      <w:r w:rsidRPr="00DD3EC7">
        <w:rPr>
          <w:rStyle w:val="font3"/>
          <w:color w:val="000000"/>
          <w:sz w:val="28"/>
          <w:szCs w:val="28"/>
        </w:rPr>
        <w:t xml:space="preserve"> с чем распределение административному истцу жилого помещения без учета доли жилого помещения, ранее полученного за счет государства, приведет к сверхнормативному обеспечению жильем.</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При таких данных жилищная комиссия пришла к правильному выводу об отсутствии оснований для принятия административного истца на жилищный учет.</w:t>
      </w:r>
    </w:p>
    <w:p w:rsidR="00DD3EC7" w:rsidRPr="00DD3EC7" w:rsidRDefault="00DD3EC7" w:rsidP="00DD3EC7">
      <w:pPr>
        <w:pStyle w:val="a3"/>
        <w:spacing w:before="0" w:beforeAutospacing="0" w:after="0" w:afterAutospacing="0"/>
        <w:ind w:firstLine="709"/>
        <w:jc w:val="both"/>
        <w:rPr>
          <w:color w:val="000000"/>
          <w:sz w:val="28"/>
          <w:szCs w:val="28"/>
        </w:rPr>
      </w:pPr>
      <w:proofErr w:type="gramStart"/>
      <w:r w:rsidRPr="00DD3EC7">
        <w:rPr>
          <w:rStyle w:val="font3"/>
          <w:color w:val="000000"/>
          <w:sz w:val="28"/>
          <w:szCs w:val="28"/>
        </w:rPr>
        <w:t>Получение квартиры отцом Крюковой А.В. до ее рождения, а также отказ последней от приватизации этого жилого помещения не влияет на правильность вывода жилищной комиссии, поскольку административный истец была вселена в квартиру в качестве члена семьи нанимателя жилого помещения, а после выселения из квартиры отца она на основании решения жилищного органа сама стала нанимателем жилого помещения, что указывает на обеспеченность</w:t>
      </w:r>
      <w:proofErr w:type="gramEnd"/>
      <w:r w:rsidRPr="00DD3EC7">
        <w:rPr>
          <w:rStyle w:val="font3"/>
          <w:color w:val="000000"/>
          <w:sz w:val="28"/>
          <w:szCs w:val="28"/>
        </w:rPr>
        <w:t xml:space="preserve"> ее жильем за счет государства.</w:t>
      </w:r>
    </w:p>
    <w:p w:rsidR="00DD3EC7" w:rsidRPr="00DD3EC7" w:rsidRDefault="00DD3EC7" w:rsidP="00DD3EC7">
      <w:pPr>
        <w:pStyle w:val="a3"/>
        <w:spacing w:before="0" w:beforeAutospacing="0" w:after="0" w:afterAutospacing="0"/>
        <w:ind w:firstLine="709"/>
        <w:jc w:val="both"/>
        <w:rPr>
          <w:color w:val="000000"/>
          <w:sz w:val="28"/>
          <w:szCs w:val="28"/>
        </w:rPr>
      </w:pPr>
      <w:proofErr w:type="gramStart"/>
      <w:r w:rsidRPr="00DD3EC7">
        <w:rPr>
          <w:rStyle w:val="font3"/>
          <w:color w:val="000000"/>
          <w:sz w:val="28"/>
          <w:szCs w:val="28"/>
        </w:rPr>
        <w:t xml:space="preserve">Что касается истечения пятилетнего срока с момента умышленного ухудшения административным истцом жилищных условий, то, вопреки выводам судов, это обстоятельство не является основанием для ее повторного обеспечения жилым помещением за счет федерального органа исполнительной </w:t>
      </w:r>
      <w:r w:rsidRPr="00DD3EC7">
        <w:rPr>
          <w:rStyle w:val="font3"/>
          <w:color w:val="000000"/>
          <w:sz w:val="28"/>
          <w:szCs w:val="28"/>
        </w:rPr>
        <w:lastRenderedPageBreak/>
        <w:t>власти, в котором предусмотрена военная служба, поскольку в этом случае обеспечение военнослужащего жилым помещением по договору социального найма осуществляется в общем порядке согласно нормам ЖК РФ с</w:t>
      </w:r>
      <w:proofErr w:type="gramEnd"/>
      <w:r w:rsidR="00135164">
        <w:rPr>
          <w:rStyle w:val="font3"/>
          <w:color w:val="000000"/>
          <w:sz w:val="28"/>
          <w:szCs w:val="28"/>
        </w:rPr>
        <w:t xml:space="preserve"> </w:t>
      </w:r>
      <w:r w:rsidRPr="00DD3EC7">
        <w:rPr>
          <w:rStyle w:val="font3"/>
          <w:color w:val="000000"/>
          <w:sz w:val="28"/>
          <w:szCs w:val="28"/>
        </w:rPr>
        <w:t>учетом ранее полученного от государства жилого помещения, что следует из разъяснений, содержащихся в п. 27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w:t>
      </w:r>
      <w:proofErr w:type="gramStart"/>
      <w:r w:rsidRPr="00DD3EC7">
        <w:rPr>
          <w:rStyle w:val="font3"/>
          <w:color w:val="000000"/>
          <w:sz w:val="28"/>
          <w:szCs w:val="28"/>
        </w:rPr>
        <w:t xml:space="preserve"> .</w:t>
      </w:r>
      <w:proofErr w:type="gramEnd"/>
    </w:p>
    <w:p w:rsidR="00DD3EC7" w:rsidRPr="00DD3EC7" w:rsidRDefault="00DD3EC7" w:rsidP="00DD3EC7">
      <w:pPr>
        <w:pStyle w:val="a3"/>
        <w:spacing w:before="0" w:beforeAutospacing="0" w:after="0" w:afterAutospacing="0"/>
        <w:ind w:firstLine="709"/>
        <w:jc w:val="both"/>
        <w:rPr>
          <w:color w:val="000000"/>
          <w:sz w:val="28"/>
          <w:szCs w:val="28"/>
        </w:rPr>
      </w:pPr>
      <w:proofErr w:type="gramStart"/>
      <w:r w:rsidRPr="00DD3EC7">
        <w:rPr>
          <w:rStyle w:val="font3"/>
          <w:color w:val="000000"/>
          <w:sz w:val="28"/>
          <w:szCs w:val="28"/>
        </w:rPr>
        <w:t>Таким образом, решение жилищной комиссии от 22 июня 2017 г. об отказе в признании Крюковой А.В. нуждающейся в жилом помещении, предоставляемом по договору социального найма, и в принятии ее на учет нуждающихся в жилом помещении является законным, а выводы судов об обратном основаны на неправильном применении норм материального права.</w:t>
      </w:r>
      <w:proofErr w:type="gramEnd"/>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актов об удовлетворения административного искового заявления Крюковой А.В. и принятия по делу нового решения об отказе в удовлетворении заявленных требований.</w:t>
      </w: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На основании изложенного, руководствуясь ст. 327, 328, п. 5 ч. 1 ст. 329, ст. 330 Кодекса административного судопроизводства Российской Федерации, Судебная коллегия по делам военнослужащих</w:t>
      </w:r>
    </w:p>
    <w:p w:rsidR="00135164" w:rsidRDefault="00135164" w:rsidP="00135164">
      <w:pPr>
        <w:pStyle w:val="a3"/>
        <w:spacing w:before="0" w:beforeAutospacing="0" w:after="0" w:afterAutospacing="0"/>
        <w:jc w:val="both"/>
        <w:rPr>
          <w:rStyle w:val="font3"/>
          <w:color w:val="000000"/>
          <w:sz w:val="28"/>
          <w:szCs w:val="28"/>
        </w:rPr>
      </w:pPr>
    </w:p>
    <w:p w:rsidR="00DD3EC7" w:rsidRPr="00DD3EC7" w:rsidRDefault="00DD3EC7" w:rsidP="00135164">
      <w:pPr>
        <w:pStyle w:val="a3"/>
        <w:spacing w:before="0" w:beforeAutospacing="0" w:after="0" w:afterAutospacing="0"/>
        <w:jc w:val="center"/>
        <w:rPr>
          <w:color w:val="000000"/>
          <w:sz w:val="28"/>
          <w:szCs w:val="28"/>
        </w:rPr>
      </w:pPr>
      <w:r w:rsidRPr="00DD3EC7">
        <w:rPr>
          <w:rStyle w:val="font3"/>
          <w:color w:val="000000"/>
          <w:sz w:val="28"/>
          <w:szCs w:val="28"/>
        </w:rPr>
        <w:t>определила:</w:t>
      </w:r>
    </w:p>
    <w:p w:rsidR="00135164" w:rsidRDefault="00135164" w:rsidP="00DD3EC7">
      <w:pPr>
        <w:pStyle w:val="a3"/>
        <w:spacing w:before="0" w:beforeAutospacing="0" w:after="0" w:afterAutospacing="0"/>
        <w:ind w:firstLine="709"/>
        <w:jc w:val="both"/>
        <w:rPr>
          <w:rStyle w:val="font3"/>
          <w:color w:val="000000"/>
          <w:sz w:val="28"/>
          <w:szCs w:val="28"/>
        </w:rPr>
      </w:pPr>
    </w:p>
    <w:p w:rsidR="00DD3EC7" w:rsidRPr="00DD3EC7" w:rsidRDefault="00DD3EC7" w:rsidP="00DD3EC7">
      <w:pPr>
        <w:pStyle w:val="a3"/>
        <w:spacing w:before="0" w:beforeAutospacing="0" w:after="0" w:afterAutospacing="0"/>
        <w:ind w:firstLine="709"/>
        <w:jc w:val="both"/>
        <w:rPr>
          <w:color w:val="000000"/>
          <w:sz w:val="28"/>
          <w:szCs w:val="28"/>
        </w:rPr>
      </w:pPr>
      <w:r w:rsidRPr="00DD3EC7">
        <w:rPr>
          <w:rStyle w:val="font3"/>
          <w:color w:val="000000"/>
          <w:sz w:val="28"/>
          <w:szCs w:val="28"/>
        </w:rPr>
        <w:t>решение Владивостокского гарнизонного военного суда от 3 августа 2017 г. и апелляционное определение Тихоокеанского флотского военного суда от 3 октября 2017 г. по административному исковому заявлению Крюковой Аллы Викторовны отменить, принять по делу новое решение, которым в удовлетворении административного искового заявления Крюковой А.В. отказать.</w:t>
      </w:r>
    </w:p>
    <w:p w:rsidR="00E6516E" w:rsidRDefault="00E6516E" w:rsidP="00E6516E">
      <w:pPr>
        <w:pStyle w:val="a3"/>
        <w:spacing w:before="0" w:beforeAutospacing="0" w:after="0" w:afterAutospacing="0"/>
        <w:jc w:val="both"/>
        <w:rPr>
          <w:rStyle w:val="font3"/>
          <w:color w:val="000000"/>
          <w:sz w:val="28"/>
          <w:szCs w:val="28"/>
        </w:rPr>
      </w:pPr>
    </w:p>
    <w:p w:rsidR="00E6516E" w:rsidRDefault="00E6516E" w:rsidP="00E6516E">
      <w:pPr>
        <w:pStyle w:val="a3"/>
        <w:spacing w:before="0" w:beforeAutospacing="0" w:after="0" w:afterAutospacing="0"/>
        <w:jc w:val="both"/>
        <w:rPr>
          <w:rStyle w:val="font3"/>
          <w:color w:val="000000"/>
          <w:sz w:val="28"/>
          <w:szCs w:val="28"/>
        </w:rPr>
      </w:pPr>
    </w:p>
    <w:p w:rsidR="00DD3EC7" w:rsidRPr="00DD3EC7" w:rsidRDefault="00DD3EC7" w:rsidP="00E6516E">
      <w:pPr>
        <w:pStyle w:val="a3"/>
        <w:spacing w:before="0" w:beforeAutospacing="0" w:after="0" w:afterAutospacing="0"/>
        <w:jc w:val="both"/>
        <w:rPr>
          <w:color w:val="000000"/>
          <w:sz w:val="28"/>
          <w:szCs w:val="28"/>
        </w:rPr>
      </w:pPr>
      <w:r w:rsidRPr="00DD3EC7">
        <w:rPr>
          <w:rStyle w:val="font3"/>
          <w:color w:val="000000"/>
          <w:sz w:val="28"/>
          <w:szCs w:val="28"/>
        </w:rPr>
        <w:t>Председательствующи</w:t>
      </w:r>
      <w:r w:rsidR="00E6516E">
        <w:rPr>
          <w:rStyle w:val="font3"/>
          <w:color w:val="000000"/>
          <w:sz w:val="28"/>
          <w:szCs w:val="28"/>
        </w:rPr>
        <w:t>й</w:t>
      </w:r>
    </w:p>
    <w:p w:rsidR="00E6516E" w:rsidRDefault="00E6516E" w:rsidP="00E6516E">
      <w:pPr>
        <w:pStyle w:val="a3"/>
        <w:spacing w:before="0" w:beforeAutospacing="0" w:after="0" w:afterAutospacing="0"/>
        <w:jc w:val="both"/>
        <w:rPr>
          <w:rStyle w:val="font3"/>
          <w:color w:val="000000"/>
          <w:sz w:val="28"/>
          <w:szCs w:val="28"/>
        </w:rPr>
      </w:pPr>
    </w:p>
    <w:p w:rsidR="00DD3EC7" w:rsidRPr="00DD3EC7" w:rsidRDefault="00DD3EC7" w:rsidP="00E6516E">
      <w:pPr>
        <w:pStyle w:val="a3"/>
        <w:spacing w:before="0" w:beforeAutospacing="0" w:after="0" w:afterAutospacing="0"/>
        <w:jc w:val="both"/>
        <w:rPr>
          <w:color w:val="000000"/>
          <w:sz w:val="28"/>
          <w:szCs w:val="28"/>
        </w:rPr>
      </w:pPr>
      <w:r w:rsidRPr="00DD3EC7">
        <w:rPr>
          <w:rStyle w:val="font3"/>
          <w:color w:val="000000"/>
          <w:sz w:val="28"/>
          <w:szCs w:val="28"/>
        </w:rPr>
        <w:t>Судьи:</w:t>
      </w:r>
    </w:p>
    <w:p w:rsidR="00755C3E" w:rsidRPr="00DD3EC7" w:rsidRDefault="00755C3E" w:rsidP="00DD3EC7">
      <w:pPr>
        <w:spacing w:after="0" w:line="240" w:lineRule="auto"/>
        <w:ind w:firstLine="709"/>
        <w:jc w:val="both"/>
        <w:rPr>
          <w:sz w:val="28"/>
          <w:szCs w:val="28"/>
        </w:rPr>
      </w:pPr>
    </w:p>
    <w:sectPr w:rsidR="00755C3E" w:rsidRPr="00DD3EC7" w:rsidSect="00135164">
      <w:headerReference w:type="default" r:id="rId6"/>
      <w:pgSz w:w="11906" w:h="16838" w:code="9"/>
      <w:pgMar w:top="851" w:right="567" w:bottom="851" w:left="158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5164" w:rsidRDefault="00135164" w:rsidP="00135164">
      <w:pPr>
        <w:spacing w:after="0" w:line="240" w:lineRule="auto"/>
      </w:pPr>
      <w:r>
        <w:separator/>
      </w:r>
    </w:p>
  </w:endnote>
  <w:endnote w:type="continuationSeparator" w:id="1">
    <w:p w:rsidR="00135164" w:rsidRDefault="00135164" w:rsidP="001351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5164" w:rsidRDefault="00135164" w:rsidP="00135164">
      <w:pPr>
        <w:spacing w:after="0" w:line="240" w:lineRule="auto"/>
      </w:pPr>
      <w:r>
        <w:separator/>
      </w:r>
    </w:p>
  </w:footnote>
  <w:footnote w:type="continuationSeparator" w:id="1">
    <w:p w:rsidR="00135164" w:rsidRDefault="00135164" w:rsidP="001351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241469"/>
      <w:docPartObj>
        <w:docPartGallery w:val="Page Numbers (Top of Page)"/>
        <w:docPartUnique/>
      </w:docPartObj>
    </w:sdtPr>
    <w:sdtContent>
      <w:p w:rsidR="00135164" w:rsidRDefault="00135164">
        <w:pPr>
          <w:pStyle w:val="a4"/>
          <w:jc w:val="center"/>
        </w:pPr>
        <w:fldSimple w:instr=" PAGE   \* MERGEFORMAT ">
          <w:r w:rsidR="00414816">
            <w:rPr>
              <w:noProof/>
            </w:rPr>
            <w:t>2</w:t>
          </w:r>
        </w:fldSimple>
      </w:p>
    </w:sdtContent>
  </w:sdt>
  <w:p w:rsidR="00135164" w:rsidRDefault="00135164">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DD3EC7"/>
    <w:rsid w:val="00035AB3"/>
    <w:rsid w:val="0004799F"/>
    <w:rsid w:val="000A4D16"/>
    <w:rsid w:val="000E757B"/>
    <w:rsid w:val="000F188A"/>
    <w:rsid w:val="00135164"/>
    <w:rsid w:val="00207782"/>
    <w:rsid w:val="002658B7"/>
    <w:rsid w:val="00302472"/>
    <w:rsid w:val="00414816"/>
    <w:rsid w:val="00441400"/>
    <w:rsid w:val="006D25E6"/>
    <w:rsid w:val="00755C3E"/>
    <w:rsid w:val="007A1DB1"/>
    <w:rsid w:val="00894DBC"/>
    <w:rsid w:val="009F2ADB"/>
    <w:rsid w:val="00C50F07"/>
    <w:rsid w:val="00DC0037"/>
    <w:rsid w:val="00DD3EC7"/>
    <w:rsid w:val="00DE1C7C"/>
    <w:rsid w:val="00E6516E"/>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D3EC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DD3EC7"/>
  </w:style>
  <w:style w:type="character" w:customStyle="1" w:styleId="font3">
    <w:name w:val="font3"/>
    <w:basedOn w:val="a0"/>
    <w:rsid w:val="00DD3EC7"/>
  </w:style>
  <w:style w:type="character" w:customStyle="1" w:styleId="font2">
    <w:name w:val="font2"/>
    <w:basedOn w:val="a0"/>
    <w:rsid w:val="00DD3EC7"/>
  </w:style>
  <w:style w:type="character" w:customStyle="1" w:styleId="font1">
    <w:name w:val="font1"/>
    <w:basedOn w:val="a0"/>
    <w:rsid w:val="00DD3EC7"/>
  </w:style>
  <w:style w:type="character" w:customStyle="1" w:styleId="font0">
    <w:name w:val="font0"/>
    <w:basedOn w:val="a0"/>
    <w:rsid w:val="00DD3EC7"/>
  </w:style>
  <w:style w:type="paragraph" w:styleId="a4">
    <w:name w:val="header"/>
    <w:basedOn w:val="a"/>
    <w:link w:val="a5"/>
    <w:uiPriority w:val="99"/>
    <w:unhideWhenUsed/>
    <w:rsid w:val="0013516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35164"/>
  </w:style>
  <w:style w:type="paragraph" w:styleId="a6">
    <w:name w:val="footer"/>
    <w:basedOn w:val="a"/>
    <w:link w:val="a7"/>
    <w:uiPriority w:val="99"/>
    <w:semiHidden/>
    <w:unhideWhenUsed/>
    <w:rsid w:val="00135164"/>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135164"/>
  </w:style>
</w:styles>
</file>

<file path=word/webSettings.xml><?xml version="1.0" encoding="utf-8"?>
<w:webSettings xmlns:r="http://schemas.openxmlformats.org/officeDocument/2006/relationships" xmlns:w="http://schemas.openxmlformats.org/wordprocessingml/2006/main">
  <w:divs>
    <w:div w:id="51990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1893</Words>
  <Characters>10796</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2018-06-25T09:04:00Z</dcterms:created>
  <dcterms:modified xsi:type="dcterms:W3CDTF">2018-06-25T09:18:00Z</dcterms:modified>
</cp:coreProperties>
</file>