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929" w:rsidRPr="003E7929" w:rsidRDefault="003E7929" w:rsidP="003E7929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</w:t>
      </w:r>
      <w:r w:rsidRPr="003E7929">
        <w:rPr>
          <w:b/>
          <w:color w:val="000000"/>
          <w:sz w:val="28"/>
          <w:szCs w:val="28"/>
        </w:rPr>
        <w:t>раво на улучшение жилищных условий может возникнуть у военнослужащего в случае изменения семейного положения,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нормы.</w:t>
      </w:r>
    </w:p>
    <w:p w:rsid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КАССАЦИОННОЕ ОПРЕДЕЛЕНИЕ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№ 88а-2113/2020</w:t>
      </w:r>
    </w:p>
    <w:p w:rsidR="00C116BB" w:rsidRDefault="00C116BB" w:rsidP="00C116B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15 октября 2020 г.                                                                            г. Новосибирск</w:t>
      </w:r>
    </w:p>
    <w:p w:rsid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Кассационный военный суд</w:t>
      </w:r>
    </w:p>
    <w:p w:rsidR="00C116BB" w:rsidRDefault="00C116BB" w:rsidP="00C116B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в составе председательствующего </w:t>
      </w:r>
      <w:proofErr w:type="spellStart"/>
      <w:r w:rsidRPr="00C116BB">
        <w:rPr>
          <w:color w:val="000000"/>
          <w:sz w:val="28"/>
          <w:szCs w:val="28"/>
        </w:rPr>
        <w:t>Сивова</w:t>
      </w:r>
      <w:proofErr w:type="spellEnd"/>
      <w:r w:rsidRPr="00C116BB">
        <w:rPr>
          <w:color w:val="000000"/>
          <w:sz w:val="28"/>
          <w:szCs w:val="28"/>
        </w:rPr>
        <w:t xml:space="preserve"> В.В., </w:t>
      </w:r>
    </w:p>
    <w:p w:rsidR="00C116BB" w:rsidRDefault="00C116BB" w:rsidP="00C116B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судей Дубова Ю.А. и </w:t>
      </w:r>
      <w:proofErr w:type="spellStart"/>
      <w:r w:rsidRPr="00C116BB">
        <w:rPr>
          <w:color w:val="000000"/>
          <w:sz w:val="28"/>
          <w:szCs w:val="28"/>
        </w:rPr>
        <w:t>Прыткова</w:t>
      </w:r>
      <w:proofErr w:type="spellEnd"/>
      <w:r w:rsidRPr="00C116BB">
        <w:rPr>
          <w:color w:val="000000"/>
          <w:sz w:val="28"/>
          <w:szCs w:val="28"/>
        </w:rPr>
        <w:t xml:space="preserve"> Р.В. </w:t>
      </w:r>
    </w:p>
    <w:p w:rsidR="00C116BB" w:rsidRPr="00C116BB" w:rsidRDefault="00C116BB" w:rsidP="00C116B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 xml:space="preserve">при секретаре судебного заседания Орловой Е.В. в открытом судебном заседании рассмотрел административное дело № 2а-70/2020 по кассационной жалобе административного истца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Вадима Александровича на решение Воронежского гарнизонного военного суда от 22 апреля 2020 г. и апелляционное определение 2-го Западного окружного военного суда от 16 июля 2020 г. по административному исковому заявлению военнослужащего войсковой части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1"/>
          <w:color w:val="000000"/>
          <w:sz w:val="28"/>
          <w:szCs w:val="28"/>
        </w:rPr>
        <w:t>№.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"/>
          <w:color w:val="000000"/>
          <w:sz w:val="28"/>
          <w:szCs w:val="28"/>
        </w:rPr>
        <w:t>&lt;звание&gt;</w:t>
      </w:r>
      <w:r w:rsidRPr="00C116BB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C116BB">
        <w:rPr>
          <w:b/>
          <w:color w:val="000000"/>
          <w:sz w:val="28"/>
          <w:szCs w:val="28"/>
        </w:rPr>
        <w:t>Ластовыр</w:t>
      </w:r>
      <w:r w:rsidRPr="00C116BB">
        <w:rPr>
          <w:color w:val="000000"/>
          <w:sz w:val="28"/>
          <w:szCs w:val="28"/>
        </w:rPr>
        <w:t>я</w:t>
      </w:r>
      <w:proofErr w:type="spellEnd"/>
      <w:r w:rsidRPr="00C116BB">
        <w:rPr>
          <w:color w:val="000000"/>
          <w:sz w:val="28"/>
          <w:szCs w:val="28"/>
        </w:rPr>
        <w:t xml:space="preserve"> В.А. об</w:t>
      </w:r>
      <w:proofErr w:type="gramEnd"/>
      <w:r w:rsidRPr="00C116BB">
        <w:rPr>
          <w:color w:val="000000"/>
          <w:sz w:val="28"/>
          <w:szCs w:val="28"/>
        </w:rPr>
        <w:t xml:space="preserve"> </w:t>
      </w:r>
      <w:proofErr w:type="gramStart"/>
      <w:r w:rsidRPr="00C116BB">
        <w:rPr>
          <w:color w:val="000000"/>
          <w:sz w:val="28"/>
          <w:szCs w:val="28"/>
        </w:rPr>
        <w:t xml:space="preserve">оспаривании </w:t>
      </w:r>
      <w:r w:rsidRPr="00CF7ED3">
        <w:rPr>
          <w:b/>
          <w:color w:val="000000"/>
          <w:sz w:val="28"/>
          <w:szCs w:val="28"/>
        </w:rPr>
        <w:t>отказа</w:t>
      </w:r>
      <w:r w:rsidRPr="00C116BB">
        <w:rPr>
          <w:color w:val="000000"/>
          <w:sz w:val="28"/>
          <w:szCs w:val="28"/>
        </w:rPr>
        <w:t xml:space="preserve"> начальника отдела № 2 (г.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4"/>
          <w:color w:val="000000"/>
          <w:sz w:val="28"/>
          <w:szCs w:val="28"/>
        </w:rPr>
        <w:t>&lt;данные изъяты&gt;</w:t>
      </w:r>
      <w:r w:rsidRPr="00C116BB">
        <w:rPr>
          <w:color w:val="000000"/>
          <w:sz w:val="28"/>
          <w:szCs w:val="28"/>
        </w:rPr>
        <w:t xml:space="preserve">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– 2 отдел Управления) </w:t>
      </w:r>
      <w:r w:rsidRPr="00CF7ED3">
        <w:rPr>
          <w:b/>
          <w:color w:val="000000"/>
          <w:sz w:val="28"/>
          <w:szCs w:val="28"/>
        </w:rPr>
        <w:t>в принятии на жилищный учет</w:t>
      </w:r>
      <w:r w:rsidRPr="00C116BB">
        <w:rPr>
          <w:color w:val="000000"/>
          <w:sz w:val="28"/>
          <w:szCs w:val="28"/>
        </w:rPr>
        <w:t>.</w:t>
      </w:r>
      <w:proofErr w:type="gramEnd"/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Заслушав доклад председательствующего </w:t>
      </w:r>
      <w:proofErr w:type="spellStart"/>
      <w:r w:rsidRPr="00C116BB">
        <w:rPr>
          <w:color w:val="000000"/>
          <w:sz w:val="28"/>
          <w:szCs w:val="28"/>
        </w:rPr>
        <w:t>Сивова</w:t>
      </w:r>
      <w:proofErr w:type="spellEnd"/>
      <w:r w:rsidRPr="00C116BB">
        <w:rPr>
          <w:color w:val="000000"/>
          <w:sz w:val="28"/>
          <w:szCs w:val="28"/>
        </w:rPr>
        <w:t xml:space="preserve"> В.В., Кассационный военный суд</w:t>
      </w:r>
    </w:p>
    <w:p w:rsid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установил:</w:t>
      </w:r>
    </w:p>
    <w:p w:rsidR="00CF7ED3" w:rsidRPr="00C116BB" w:rsidRDefault="00CF7ED3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судом апелляционной инстанции, отказано в удовлетворении административного искового заявления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об оспаривании решения начальника отдела № 2 Управления от 4 марта 2020 г. №</w:t>
      </w:r>
      <w:proofErr w:type="gramStart"/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,</w:t>
      </w:r>
      <w:proofErr w:type="gramEnd"/>
      <w:r w:rsidRPr="00C116BB">
        <w:rPr>
          <w:color w:val="000000"/>
          <w:sz w:val="28"/>
          <w:szCs w:val="28"/>
        </w:rPr>
        <w:t xml:space="preserve"> которым ему отказано в принятии с составом семьи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4"/>
          <w:color w:val="000000"/>
          <w:sz w:val="28"/>
          <w:szCs w:val="28"/>
        </w:rPr>
        <w:t>....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человек на учет в качестве нуждающегося в жилом помещении.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В кассационной жалобе, поданной 1 сентября 2020 г., административный истец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просит отменить судебные акты ввиду существенного нарушения судами норм материального и процессуального права и направить дело на новое рассмотрение в гарнизонный военный суд.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В обоснование, анализируя ч. 1 ст. 51 Жилищного кодекса Российской Федерации (далее – ЖК РФ), п. 1 ст. 15 Федерального закона от 27 мая 1998 г. № 76-ФЗ «О статусе военнослужащих» (далее – Федеральный закон № 76-ФЗ), п. 2 Правил признания нуждающимися в жилых помещениях военнослужащих-граждан Российской Федерации, утвержденных постановлением Правительства Российской Федерации от 29 июня 2011 г. № 512 «О порядке признания нуждающимися в</w:t>
      </w:r>
      <w:proofErr w:type="gramEnd"/>
      <w:r w:rsidRPr="00C116BB">
        <w:rPr>
          <w:color w:val="000000"/>
          <w:sz w:val="28"/>
          <w:szCs w:val="28"/>
        </w:rPr>
        <w:t xml:space="preserve"> </w:t>
      </w:r>
      <w:proofErr w:type="gramStart"/>
      <w:r w:rsidRPr="00C116BB">
        <w:rPr>
          <w:color w:val="000000"/>
          <w:sz w:val="28"/>
          <w:szCs w:val="28"/>
        </w:rPr>
        <w:t xml:space="preserve">жилых помещениях в собственность бесплатно» (далее – </w:t>
      </w:r>
      <w:r w:rsidRPr="00C116BB">
        <w:rPr>
          <w:color w:val="000000"/>
          <w:sz w:val="28"/>
          <w:szCs w:val="28"/>
        </w:rPr>
        <w:lastRenderedPageBreak/>
        <w:t xml:space="preserve">Правила), ссылаясь на решение Воронежской городской Думы от 7 июля 2005 г. № 102-1 «Об учетной норме и норме предоставления площади жилого помещения» и п. 27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настаивает на незаконности</w:t>
      </w:r>
      <w:proofErr w:type="gramEnd"/>
      <w:r w:rsidRPr="00C116BB">
        <w:rPr>
          <w:color w:val="000000"/>
          <w:sz w:val="28"/>
          <w:szCs w:val="28"/>
        </w:rPr>
        <w:t xml:space="preserve"> оспариваемого решения жилищного органа, утверждая, что юридически значимым фактом для разрешения настоящего спора является необеспеченность его с составом семьи</w:t>
      </w:r>
      <w:proofErr w:type="gramStart"/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4"/>
          <w:color w:val="000000"/>
          <w:sz w:val="28"/>
          <w:szCs w:val="28"/>
        </w:rPr>
        <w:t>....</w:t>
      </w:r>
      <w:r w:rsidRPr="00C116BB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C116BB">
        <w:rPr>
          <w:color w:val="000000"/>
          <w:sz w:val="28"/>
          <w:szCs w:val="28"/>
        </w:rPr>
        <w:t>человек жилым помещением в соответствии с учетной нормой предоставления жилой площади в городе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4"/>
          <w:color w:val="000000"/>
          <w:sz w:val="28"/>
          <w:szCs w:val="28"/>
        </w:rPr>
        <w:t>&lt;данные изъяты&gt;</w:t>
      </w:r>
      <w:r w:rsidRPr="00C116BB">
        <w:rPr>
          <w:color w:val="000000"/>
          <w:sz w:val="28"/>
          <w:szCs w:val="28"/>
        </w:rPr>
        <w:t>, составляющей 11 кв.м. общей площади на одного человека.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Кроме того, административный истец полагает, что факт предоставления ему ранее на состав семьи из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7"/>
          <w:color w:val="000000"/>
          <w:sz w:val="28"/>
          <w:szCs w:val="28"/>
        </w:rPr>
        <w:t>....</w:t>
      </w:r>
      <w:r w:rsidRPr="00C116BB">
        <w:rPr>
          <w:color w:val="000000"/>
          <w:sz w:val="28"/>
          <w:szCs w:val="28"/>
        </w:rPr>
        <w:t>-</w:t>
      </w:r>
      <w:proofErr w:type="spellStart"/>
      <w:r w:rsidRPr="00C116BB">
        <w:rPr>
          <w:color w:val="000000"/>
          <w:sz w:val="28"/>
          <w:szCs w:val="28"/>
        </w:rPr>
        <w:t>х</w:t>
      </w:r>
      <w:proofErr w:type="spellEnd"/>
      <w:r w:rsidRPr="00C116BB">
        <w:rPr>
          <w:color w:val="000000"/>
          <w:sz w:val="28"/>
          <w:szCs w:val="28"/>
        </w:rPr>
        <w:t xml:space="preserve"> человек по месту службы в городе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4"/>
          <w:color w:val="000000"/>
          <w:sz w:val="28"/>
          <w:szCs w:val="28"/>
        </w:rPr>
        <w:t>&lt;данные изъяты&gt;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жилого помещения от военного ведомства и его последующая приватизация, не лишает его и членов его семьи, обеспеченных жилой площадью менее учетной нормы, права состоять на учете в качестве нуждающихся в улучшении жилищных условий.</w:t>
      </w:r>
      <w:proofErr w:type="gramEnd"/>
      <w:r w:rsidRPr="00C116BB">
        <w:rPr>
          <w:color w:val="000000"/>
          <w:sz w:val="28"/>
          <w:szCs w:val="28"/>
        </w:rPr>
        <w:t xml:space="preserve"> Это, настаивает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>, не является способом повторного обеспечения его жилой площадью от Министерства обороны Российской Федерации, как ошибочно посчитали судебные инстанции.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В возражениях на кассационную жалобу начальник отдела № 2 Управления Дергунов А.В., опровергая приведенные административным истцом доводы, просит в ее удовлетворении отказать.</w:t>
      </w:r>
    </w:p>
    <w:p w:rsidR="00C116BB" w:rsidRPr="00C116BB" w:rsidRDefault="00C116BB" w:rsidP="00C116B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Лица, участвующие в деле, о времени и месте рассмотрения кассационной жалобы извещены своевременно и в надлежащей форме, о своем желании участвовать в судебном заседании суда кассационной инстанции не заявили.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извещенных о времени и месте рассмотрения жалобы в кассационном порядке, не имеется.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Рассмотрев материалы дела, обсудив доводы кассационной жалобы, суд приходит к следующим выводам.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В соответствии с ч. 2 ст. 328 Кодекса административного судопроизводства Российской Федерации (далее – КАС РФ)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</w:t>
      </w:r>
      <w:proofErr w:type="gramEnd"/>
      <w:r w:rsidRPr="00C116BB">
        <w:rPr>
          <w:color w:val="000000"/>
          <w:sz w:val="28"/>
          <w:szCs w:val="28"/>
        </w:rPr>
        <w:t xml:space="preserve"> неправильного судебного акта.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Как установлено судебными инстанциями,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, имеющий на момент возникновения спора общую продолжительность военной службы более 20 лет, относится к категории военнослужащих, </w:t>
      </w:r>
      <w:r w:rsidRPr="00CF7ED3">
        <w:rPr>
          <w:b/>
          <w:color w:val="000000"/>
          <w:sz w:val="28"/>
          <w:szCs w:val="28"/>
        </w:rPr>
        <w:t>подлежащих обеспечению жилым помещением для постоянного проживания по договору социального найма</w:t>
      </w:r>
      <w:r w:rsidRPr="00C116BB">
        <w:rPr>
          <w:color w:val="000000"/>
          <w:sz w:val="28"/>
          <w:szCs w:val="28"/>
        </w:rPr>
        <w:t>.</w:t>
      </w:r>
    </w:p>
    <w:p w:rsidR="00C116BB" w:rsidRPr="00D93616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D93616">
        <w:rPr>
          <w:b/>
          <w:color w:val="000000"/>
          <w:sz w:val="28"/>
          <w:szCs w:val="28"/>
        </w:rPr>
        <w:t xml:space="preserve">В октябре 2010 года в связи с предстоящим увольнением с военной службы по организационно-штатным мероприятиям </w:t>
      </w:r>
      <w:proofErr w:type="spellStart"/>
      <w:r w:rsidRPr="00D93616">
        <w:rPr>
          <w:b/>
          <w:color w:val="000000"/>
          <w:sz w:val="28"/>
          <w:szCs w:val="28"/>
        </w:rPr>
        <w:t>Ластовыря</w:t>
      </w:r>
      <w:proofErr w:type="spellEnd"/>
      <w:r w:rsidRPr="00D93616">
        <w:rPr>
          <w:b/>
          <w:color w:val="000000"/>
          <w:sz w:val="28"/>
          <w:szCs w:val="28"/>
        </w:rPr>
        <w:t xml:space="preserve"> на состав </w:t>
      </w:r>
      <w:r w:rsidRPr="00D93616">
        <w:rPr>
          <w:b/>
          <w:color w:val="000000"/>
          <w:sz w:val="28"/>
          <w:szCs w:val="28"/>
        </w:rPr>
        <w:lastRenderedPageBreak/>
        <w:t>семьи из</w:t>
      </w:r>
      <w:r w:rsidRPr="00D93616">
        <w:rPr>
          <w:rStyle w:val="apple-converted-space"/>
          <w:b/>
          <w:color w:val="000000"/>
          <w:sz w:val="28"/>
          <w:szCs w:val="28"/>
        </w:rPr>
        <w:t> </w:t>
      </w:r>
      <w:r w:rsidRPr="00D93616">
        <w:rPr>
          <w:rStyle w:val="others7"/>
          <w:b/>
          <w:color w:val="000000"/>
          <w:sz w:val="28"/>
          <w:szCs w:val="28"/>
        </w:rPr>
        <w:t>....</w:t>
      </w:r>
      <w:r w:rsidRPr="00D93616">
        <w:rPr>
          <w:b/>
          <w:color w:val="000000"/>
          <w:sz w:val="28"/>
          <w:szCs w:val="28"/>
        </w:rPr>
        <w:t>-</w:t>
      </w:r>
      <w:proofErr w:type="spellStart"/>
      <w:r w:rsidRPr="00D93616">
        <w:rPr>
          <w:b/>
          <w:color w:val="000000"/>
          <w:sz w:val="28"/>
          <w:szCs w:val="28"/>
        </w:rPr>
        <w:t>х</w:t>
      </w:r>
      <w:proofErr w:type="spellEnd"/>
      <w:r w:rsidRPr="00D93616">
        <w:rPr>
          <w:b/>
          <w:color w:val="000000"/>
          <w:sz w:val="28"/>
          <w:szCs w:val="28"/>
        </w:rPr>
        <w:t xml:space="preserve"> человек предоставлена квартира в городе</w:t>
      </w:r>
      <w:r w:rsidRPr="00D93616">
        <w:rPr>
          <w:rStyle w:val="apple-converted-space"/>
          <w:b/>
          <w:color w:val="000000"/>
          <w:sz w:val="28"/>
          <w:szCs w:val="28"/>
        </w:rPr>
        <w:t> </w:t>
      </w:r>
      <w:r w:rsidRPr="00D93616">
        <w:rPr>
          <w:rStyle w:val="others24"/>
          <w:b/>
          <w:color w:val="000000"/>
          <w:sz w:val="28"/>
          <w:szCs w:val="28"/>
        </w:rPr>
        <w:t>&lt;данные изъяты&gt;</w:t>
      </w:r>
      <w:r w:rsidRPr="00D93616">
        <w:rPr>
          <w:b/>
          <w:color w:val="000000"/>
          <w:sz w:val="28"/>
          <w:szCs w:val="28"/>
        </w:rPr>
        <w:t>, расположенная по адресу:</w:t>
      </w:r>
      <w:r w:rsidRPr="00D93616">
        <w:rPr>
          <w:rStyle w:val="apple-converted-space"/>
          <w:b/>
          <w:color w:val="000000"/>
          <w:sz w:val="28"/>
          <w:szCs w:val="28"/>
        </w:rPr>
        <w:t> </w:t>
      </w:r>
      <w:r w:rsidRPr="00D93616">
        <w:rPr>
          <w:rStyle w:val="address2"/>
          <w:b/>
          <w:color w:val="000000"/>
          <w:sz w:val="28"/>
          <w:szCs w:val="28"/>
        </w:rPr>
        <w:t>&lt;адрес&gt;</w:t>
      </w:r>
      <w:r w:rsidRPr="00D93616">
        <w:rPr>
          <w:b/>
          <w:color w:val="000000"/>
          <w:sz w:val="28"/>
          <w:szCs w:val="28"/>
        </w:rPr>
        <w:t>, общей площадью 54,3 кв. м., на которое в 2012 г. им и членами его семьи зарегистрировано право общей долевой собственности.</w:t>
      </w:r>
      <w:proofErr w:type="gramEnd"/>
    </w:p>
    <w:p w:rsidR="00C116BB" w:rsidRPr="00D93616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D93616">
        <w:rPr>
          <w:b/>
          <w:color w:val="000000"/>
          <w:sz w:val="28"/>
          <w:szCs w:val="28"/>
        </w:rPr>
        <w:t>В 2013 году административный истец вновь заключил контракт о прохождении военной службы.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3 марта 2020 г.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обратился к начальнику отдела № 2 Управления с заявлением о постановке его с составом семьи</w:t>
      </w:r>
      <w:proofErr w:type="gramStart"/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4"/>
          <w:color w:val="000000"/>
          <w:sz w:val="28"/>
          <w:szCs w:val="28"/>
        </w:rPr>
        <w:t>....</w:t>
      </w:r>
      <w:r w:rsidRPr="00C116BB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C116BB">
        <w:rPr>
          <w:color w:val="000000"/>
          <w:sz w:val="28"/>
          <w:szCs w:val="28"/>
        </w:rPr>
        <w:t>человек на учет нуждающихся в жилых помещениях.</w:t>
      </w:r>
    </w:p>
    <w:p w:rsidR="00C116BB" w:rsidRPr="00D93616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Оспариваемым решением должностного лица от 4 марта 2020 г. №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12"/>
          <w:color w:val="000000"/>
          <w:sz w:val="28"/>
          <w:szCs w:val="28"/>
        </w:rPr>
        <w:t xml:space="preserve">&lt;данные </w:t>
      </w:r>
      <w:proofErr w:type="gramStart"/>
      <w:r w:rsidRPr="00C116BB">
        <w:rPr>
          <w:rStyle w:val="others12"/>
          <w:color w:val="000000"/>
          <w:sz w:val="28"/>
          <w:szCs w:val="28"/>
        </w:rPr>
        <w:t>изъяты&gt;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 xml:space="preserve">в удовлетворении заявления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</w:t>
      </w:r>
      <w:r w:rsidRPr="00D93616">
        <w:rPr>
          <w:b/>
          <w:color w:val="000000"/>
          <w:sz w:val="28"/>
          <w:szCs w:val="28"/>
        </w:rPr>
        <w:t>отказано</w:t>
      </w:r>
      <w:proofErr w:type="gramEnd"/>
      <w:r w:rsidRPr="00D93616">
        <w:rPr>
          <w:b/>
          <w:color w:val="000000"/>
          <w:sz w:val="28"/>
          <w:szCs w:val="28"/>
        </w:rPr>
        <w:t xml:space="preserve"> со ссылкой на отсутствие у него права на повторное обеспечение жилой площадью</w:t>
      </w:r>
      <w:r w:rsidRPr="00C116BB">
        <w:rPr>
          <w:color w:val="000000"/>
          <w:sz w:val="28"/>
          <w:szCs w:val="28"/>
        </w:rPr>
        <w:t xml:space="preserve"> по линии Министерства обороны Российской Федерации </w:t>
      </w:r>
      <w:r w:rsidRPr="00D93616">
        <w:rPr>
          <w:b/>
          <w:color w:val="000000"/>
          <w:sz w:val="28"/>
          <w:szCs w:val="28"/>
        </w:rPr>
        <w:t>при невозможности сдать ранее предоставленное жилое помещение.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 xml:space="preserve">Разрешая настоящий спор, суды первой и апелляционной инстанций, руководствуясь ч. 2 ст. 1 ЖК РФ и п. 1 ст. 15 Федерального закона № 76-ФЗ, пришли к выводу о том, что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>, ранее обеспеченный жильем по линии военного ведомства, не вправе повторно претендовать на предоставление жилого помещения, поскольку соответствующая социальная гарантия предоставляется один раз за все время военной службы.</w:t>
      </w:r>
      <w:proofErr w:type="gramEnd"/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Вместе с тем, суды не применили нормы материального права, подлежавшие применению при рассмотрении дела.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Действительно, положения ст. 15 Федерального закона № 76-ФЗ возлагают на федеральный орган исполнительной власти, в котором предусмотрена военная служба, обязанность по предоставлению военнослужащему жилого помещения только один раз за все время военной службы, а распоряжение им ранее предоставленным жилым помещением само по себе не порождает у такого военнослужащего право на улучшение жилищных условий.</w:t>
      </w:r>
      <w:proofErr w:type="gramEnd"/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Однако, согласно п. 2 ч. 1 и ч. 2 ст. 51 ЖК </w:t>
      </w:r>
      <w:proofErr w:type="gramStart"/>
      <w:r w:rsidRPr="00C116BB">
        <w:rPr>
          <w:color w:val="000000"/>
          <w:sz w:val="28"/>
          <w:szCs w:val="28"/>
        </w:rPr>
        <w:t>РФ</w:t>
      </w:r>
      <w:proofErr w:type="gramEnd"/>
      <w:r w:rsidRPr="00C116BB">
        <w:rPr>
          <w:color w:val="000000"/>
          <w:sz w:val="28"/>
          <w:szCs w:val="28"/>
        </w:rPr>
        <w:t xml:space="preserve"> нуждающимися в жилых помещениях, предоставляемых по договорам социального найма, признаются граждане, являющиеся собственниками жилых помещений или членами семьи собственника жилого помещения и обеспеченные общей площадью жилого помещения на одного члена семьи </w:t>
      </w:r>
      <w:r w:rsidRPr="003E7929">
        <w:rPr>
          <w:b/>
          <w:color w:val="000000"/>
          <w:sz w:val="28"/>
          <w:szCs w:val="28"/>
        </w:rPr>
        <w:t>менее учетной нормы</w:t>
      </w:r>
      <w:r w:rsidRPr="00C116BB">
        <w:rPr>
          <w:color w:val="000000"/>
          <w:sz w:val="28"/>
          <w:szCs w:val="28"/>
        </w:rPr>
        <w:t>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В силу </w:t>
      </w:r>
      <w:proofErr w:type="spellStart"/>
      <w:r w:rsidRPr="00C116BB">
        <w:rPr>
          <w:color w:val="000000"/>
          <w:sz w:val="28"/>
          <w:szCs w:val="28"/>
        </w:rPr>
        <w:t>абз</w:t>
      </w:r>
      <w:proofErr w:type="spellEnd"/>
      <w:r w:rsidRPr="00C116BB">
        <w:rPr>
          <w:color w:val="000000"/>
          <w:sz w:val="28"/>
          <w:szCs w:val="28"/>
        </w:rPr>
        <w:t>. 16 п. 1 ст. 15 Федерального закона № 76-ФЗ военнослужащие, проходящие военную службу по контракту, в период прохождения ими военной службы имеют право на улучшение жилищных условий с учетом норм, очередности и социальных гарантий, установленных федеральными законами и иными нормативными правовыми актами Российской Федерации.</w:t>
      </w:r>
    </w:p>
    <w:p w:rsidR="00C116BB" w:rsidRPr="003E7929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Следовательно, </w:t>
      </w:r>
      <w:r w:rsidRPr="003E7929">
        <w:rPr>
          <w:b/>
          <w:color w:val="000000"/>
          <w:sz w:val="28"/>
          <w:szCs w:val="28"/>
        </w:rPr>
        <w:t>право на улучшение жилищных условий может возникнуть у военнослужащего в случае изменения семейного положения, в результате чего обеспеченность общей площадью ранее предоставленного ему жилого помещения на каждого совместно проживающего с ним члена семьи станет меньше учетной нормы.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Судами по делу также установлено, что </w:t>
      </w:r>
      <w:r w:rsidRPr="003E7929">
        <w:rPr>
          <w:b/>
          <w:color w:val="000000"/>
          <w:sz w:val="28"/>
          <w:szCs w:val="28"/>
        </w:rPr>
        <w:t>после предоставления</w:t>
      </w:r>
      <w:r w:rsidRPr="00C116BB">
        <w:rPr>
          <w:color w:val="000000"/>
          <w:sz w:val="28"/>
          <w:szCs w:val="28"/>
        </w:rPr>
        <w:t xml:space="preserve"> на состав семьи из</w:t>
      </w:r>
      <w:proofErr w:type="gramStart"/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7"/>
          <w:color w:val="000000"/>
          <w:sz w:val="28"/>
          <w:szCs w:val="28"/>
        </w:rPr>
        <w:t>....</w:t>
      </w:r>
      <w:r w:rsidRPr="00C116BB">
        <w:rPr>
          <w:color w:val="000000"/>
          <w:sz w:val="28"/>
          <w:szCs w:val="28"/>
        </w:rPr>
        <w:t>-</w:t>
      </w:r>
      <w:proofErr w:type="spellStart"/>
      <w:proofErr w:type="gramEnd"/>
      <w:r w:rsidRPr="00C116BB">
        <w:rPr>
          <w:color w:val="000000"/>
          <w:sz w:val="28"/>
          <w:szCs w:val="28"/>
        </w:rPr>
        <w:t>х</w:t>
      </w:r>
      <w:proofErr w:type="spellEnd"/>
      <w:r w:rsidRPr="00C116BB">
        <w:rPr>
          <w:color w:val="000000"/>
          <w:sz w:val="28"/>
          <w:szCs w:val="28"/>
        </w:rPr>
        <w:t xml:space="preserve"> человек (</w:t>
      </w:r>
      <w:r w:rsidRPr="00C116BB">
        <w:rPr>
          <w:rStyle w:val="others14"/>
          <w:color w:val="000000"/>
          <w:sz w:val="28"/>
          <w:szCs w:val="28"/>
        </w:rPr>
        <w:t>&lt;данные изъяты&gt;</w:t>
      </w:r>
      <w:r w:rsidRPr="00C116BB">
        <w:rPr>
          <w:color w:val="000000"/>
          <w:sz w:val="28"/>
          <w:szCs w:val="28"/>
        </w:rPr>
        <w:t xml:space="preserve">.) жилого помещения общей площадью 54,3 кв.м. у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</w:t>
      </w:r>
      <w:r w:rsidRPr="003E7929">
        <w:rPr>
          <w:b/>
          <w:color w:val="000000"/>
          <w:sz w:val="28"/>
          <w:szCs w:val="28"/>
        </w:rPr>
        <w:t>родилось еще</w:t>
      </w:r>
      <w:r w:rsidRPr="003E7929">
        <w:rPr>
          <w:rStyle w:val="apple-converted-space"/>
          <w:b/>
          <w:color w:val="000000"/>
          <w:sz w:val="28"/>
          <w:szCs w:val="28"/>
        </w:rPr>
        <w:t> </w:t>
      </w:r>
      <w:r w:rsidRPr="003E7929">
        <w:rPr>
          <w:rStyle w:val="others15"/>
          <w:b/>
          <w:color w:val="000000"/>
          <w:sz w:val="28"/>
          <w:szCs w:val="28"/>
        </w:rPr>
        <w:t>...</w:t>
      </w:r>
      <w:r w:rsidRPr="003E7929">
        <w:rPr>
          <w:rStyle w:val="apple-converted-space"/>
          <w:b/>
          <w:color w:val="000000"/>
          <w:sz w:val="28"/>
          <w:szCs w:val="28"/>
        </w:rPr>
        <w:t> </w:t>
      </w:r>
      <w:r w:rsidRPr="003E7929">
        <w:rPr>
          <w:b/>
          <w:color w:val="000000"/>
          <w:sz w:val="28"/>
          <w:szCs w:val="28"/>
        </w:rPr>
        <w:t>детей</w:t>
      </w:r>
      <w:r w:rsidRPr="00C116BB">
        <w:rPr>
          <w:color w:val="000000"/>
          <w:sz w:val="28"/>
          <w:szCs w:val="28"/>
        </w:rPr>
        <w:t>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lastRenderedPageBreak/>
        <w:t>В соответствии с п. 1 ст. 3 Закона Воронежской области от 9 октября 2007 г. № 93-ФЗ (ред. от 15 сентября 2020 г.) «О предоставлении жилых помещений жилищного фонда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8"/>
          <w:color w:val="000000"/>
          <w:sz w:val="28"/>
          <w:szCs w:val="28"/>
        </w:rPr>
        <w:t>&lt;данные изъяты&gt;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области по договорам социального найма», а также п. 1 решения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8"/>
          <w:color w:val="000000"/>
          <w:sz w:val="28"/>
          <w:szCs w:val="28"/>
        </w:rPr>
        <w:t>&lt;данные изъяты&gt;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городской Думы от 7 июля 2005 г. № 102-II «Об учетной норме и норме предоставления площади жилого помещения» учетная</w:t>
      </w:r>
      <w:proofErr w:type="gramEnd"/>
      <w:r w:rsidRPr="00C116BB">
        <w:rPr>
          <w:color w:val="000000"/>
          <w:sz w:val="28"/>
          <w:szCs w:val="28"/>
        </w:rPr>
        <w:t xml:space="preserve"> норма площади жилого помещения на одного человека в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8"/>
          <w:color w:val="000000"/>
          <w:sz w:val="28"/>
          <w:szCs w:val="28"/>
        </w:rPr>
        <w:t>&lt;данные изъяты&gt;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области составляет 11 кв.м.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При таких обстоятельствах после изменения у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состава семьи обеспеченность его общей площадью жилого помещения на </w:t>
      </w:r>
      <w:proofErr w:type="gramStart"/>
      <w:r w:rsidRPr="00C116BB">
        <w:rPr>
          <w:color w:val="000000"/>
          <w:sz w:val="28"/>
          <w:szCs w:val="28"/>
        </w:rPr>
        <w:t>одного человека стала</w:t>
      </w:r>
      <w:proofErr w:type="gramEnd"/>
      <w:r w:rsidRPr="00C116BB">
        <w:rPr>
          <w:color w:val="000000"/>
          <w:sz w:val="28"/>
          <w:szCs w:val="28"/>
        </w:rPr>
        <w:t xml:space="preserve"> составлять менее учетной нормы, установленной законодательством субъекта Российской Федерации и органом местного самоуправления.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Таким образом,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правомерно поставил вопрос об обеспечении по месту прохождения военной службы его и совместно проживающих с ним членов семьи жилым помещением по установленным нормам.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При этом, то обстоятельство, что административный истец ранее на состав семьи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7"/>
          <w:color w:val="000000"/>
          <w:sz w:val="28"/>
          <w:szCs w:val="28"/>
        </w:rPr>
        <w:t>....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 xml:space="preserve">человека был обеспечен за счет государства жильем, не свидетельствует об утрате им права на улучшение жилищных условий, поскольку в силу </w:t>
      </w:r>
      <w:proofErr w:type="gramStart"/>
      <w:r w:rsidRPr="00C116BB">
        <w:rPr>
          <w:color w:val="000000"/>
          <w:sz w:val="28"/>
          <w:szCs w:val="28"/>
        </w:rPr>
        <w:t>ч</w:t>
      </w:r>
      <w:proofErr w:type="gramEnd"/>
      <w:r w:rsidRPr="00C116BB">
        <w:rPr>
          <w:color w:val="000000"/>
          <w:sz w:val="28"/>
          <w:szCs w:val="28"/>
        </w:rPr>
        <w:t xml:space="preserve">. 7 ст. 57 ЖК РФ, площадь ранее предоставленной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квартиры подлежит учету при предоставлении другого жилого помещения.</w:t>
      </w:r>
    </w:p>
    <w:p w:rsidR="00C116BB" w:rsidRPr="00C116BB" w:rsidRDefault="00C116BB" w:rsidP="00C116B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С учетом изложенного, Кассационный военный суд приходит к выводу о том, что, разрешая при установленных обстоятельствах настоящий спор, суды первой и апелляционной инстанций допустили неправильное применение норм материального права, что привело к принятию неправильных судебных актов, и в соответствии с ч. 2 ст. 328 КАС РФ является основанием для их отмены.</w:t>
      </w:r>
      <w:proofErr w:type="gramEnd"/>
    </w:p>
    <w:p w:rsidR="00C116BB" w:rsidRPr="00C116BB" w:rsidRDefault="00C116BB" w:rsidP="00C116BB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В соответствии с п. 5 ч. 1 ст. 329 КАС РФ, поскольку судами допущена ошибка в применении и толковании норм материального права, для исправления которой после отмены судебных актов не требуется установления новых обстоятельств, представления, исследования и оценки доказательств, суд кассационной инстанции </w:t>
      </w:r>
      <w:proofErr w:type="gramStart"/>
      <w:r w:rsidRPr="00C116BB">
        <w:rPr>
          <w:color w:val="000000"/>
          <w:sz w:val="28"/>
          <w:szCs w:val="28"/>
        </w:rPr>
        <w:t>полномочен</w:t>
      </w:r>
      <w:proofErr w:type="gramEnd"/>
      <w:r w:rsidRPr="00C116BB">
        <w:rPr>
          <w:color w:val="000000"/>
          <w:sz w:val="28"/>
          <w:szCs w:val="28"/>
        </w:rPr>
        <w:t xml:space="preserve"> принять новый судебный акт, не передавая дело на новое рассмотрение в суд первой или апелляционной инстанции.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Разрешая данный спор и принимая новое решение по делу, Кассационный военный суд полагает оспариваемое решение начальника отдела № 2 Управления незаконным и подлежащим отмене. При этом</w:t>
      </w:r>
      <w:proofErr w:type="gramStart"/>
      <w:r w:rsidRPr="00C116BB">
        <w:rPr>
          <w:color w:val="000000"/>
          <w:sz w:val="28"/>
          <w:szCs w:val="28"/>
        </w:rPr>
        <w:t>,</w:t>
      </w:r>
      <w:proofErr w:type="gramEnd"/>
      <w:r w:rsidRPr="00C116BB">
        <w:rPr>
          <w:color w:val="000000"/>
          <w:sz w:val="28"/>
          <w:szCs w:val="28"/>
        </w:rPr>
        <w:t xml:space="preserve"> в соответствии с заявленным в административном исковом заявлении требованием, в целях восстановления нарушенных прав военнослужащего, на должностное лицо надлежит возложить обязанность повторно рассмотреть вопрос о постановке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с составом семьи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4"/>
          <w:color w:val="000000"/>
          <w:sz w:val="28"/>
          <w:szCs w:val="28"/>
        </w:rPr>
        <w:t>....</w:t>
      </w:r>
      <w:r w:rsidRPr="00C116BB">
        <w:rPr>
          <w:color w:val="000000"/>
          <w:sz w:val="28"/>
          <w:szCs w:val="28"/>
        </w:rPr>
        <w:t>человек на учет в качестве нуждающегося в жилом помещении.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Руководствуясь ст. 327.1, ч. 2 ст. 328, п. 5 ч. 1 ст. 329 и ст. 330 КАС РФ, Кассационный военный суд</w:t>
      </w:r>
    </w:p>
    <w:p w:rsidR="003E7929" w:rsidRDefault="003E7929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определил:</w:t>
      </w:r>
    </w:p>
    <w:p w:rsidR="003E7929" w:rsidRPr="00C116BB" w:rsidRDefault="003E7929" w:rsidP="00C116BB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C116BB" w:rsidRPr="00C116BB" w:rsidRDefault="00C116BB" w:rsidP="00C116B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 xml:space="preserve">решение Воронежского гарнизонного военного суда от 22 апреля 2020 г. и апелляционное определение 2-го Западного окружного военного суда от 16 июля 2020 г. по административному исковому заявлению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Вадима </w:t>
      </w:r>
      <w:r w:rsidRPr="00C116BB">
        <w:rPr>
          <w:color w:val="000000"/>
          <w:sz w:val="28"/>
          <w:szCs w:val="28"/>
        </w:rPr>
        <w:lastRenderedPageBreak/>
        <w:t>Александровича об оспаривании отказа начальника отдела № 2 (г.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4"/>
          <w:color w:val="000000"/>
          <w:sz w:val="28"/>
          <w:szCs w:val="28"/>
        </w:rPr>
        <w:t>&lt;данные изъяты&gt;</w:t>
      </w:r>
      <w:r w:rsidRPr="00C116BB">
        <w:rPr>
          <w:color w:val="000000"/>
          <w:sz w:val="28"/>
          <w:szCs w:val="28"/>
        </w:rPr>
        <w:t>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в принятии на учет нуждающихся в жилом помещении</w:t>
      </w:r>
      <w:proofErr w:type="gramEnd"/>
      <w:r w:rsidRPr="00C116BB">
        <w:rPr>
          <w:color w:val="000000"/>
          <w:sz w:val="28"/>
          <w:szCs w:val="28"/>
        </w:rPr>
        <w:t>, отменить и принять по делу новое решение, которым данный административный иск удовлетворить.</w:t>
      </w:r>
    </w:p>
    <w:p w:rsidR="00C116BB" w:rsidRPr="00C116BB" w:rsidRDefault="00C116BB" w:rsidP="00C116B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Признать незаконным решение начальника отдела № 2 (г.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24"/>
          <w:color w:val="000000"/>
          <w:sz w:val="28"/>
          <w:szCs w:val="28"/>
        </w:rPr>
        <w:t>&lt;данные изъяты&gt;</w:t>
      </w:r>
      <w:r w:rsidRPr="00C116BB">
        <w:rPr>
          <w:color w:val="000000"/>
          <w:sz w:val="28"/>
          <w:szCs w:val="28"/>
        </w:rPr>
        <w:t>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от 4 марта 2020 г. №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 xml:space="preserve">в отношении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В.А., обязать указанное должностное лицо его отменить и в течение месяца после получения копии настоящего кассационного определения повторно рассмотреть вопрос о постановке </w:t>
      </w:r>
      <w:proofErr w:type="spellStart"/>
      <w:r w:rsidRPr="00C116BB">
        <w:rPr>
          <w:color w:val="000000"/>
          <w:sz w:val="28"/>
          <w:szCs w:val="28"/>
        </w:rPr>
        <w:t>Ластовыря</w:t>
      </w:r>
      <w:proofErr w:type="spellEnd"/>
      <w:r w:rsidRPr="00C116BB">
        <w:rPr>
          <w:color w:val="000000"/>
          <w:sz w:val="28"/>
          <w:szCs w:val="28"/>
        </w:rPr>
        <w:t xml:space="preserve"> В.А. с составом семьи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rStyle w:val="others4"/>
          <w:color w:val="000000"/>
          <w:sz w:val="28"/>
          <w:szCs w:val="28"/>
        </w:rPr>
        <w:t>....</w:t>
      </w:r>
      <w:r w:rsidRPr="00C116BB">
        <w:rPr>
          <w:rStyle w:val="apple-converted-space"/>
          <w:color w:val="000000"/>
          <w:sz w:val="28"/>
          <w:szCs w:val="28"/>
        </w:rPr>
        <w:t> </w:t>
      </w:r>
      <w:r w:rsidRPr="00C116BB">
        <w:rPr>
          <w:color w:val="000000"/>
          <w:sz w:val="28"/>
          <w:szCs w:val="28"/>
        </w:rPr>
        <w:t>человек</w:t>
      </w:r>
      <w:proofErr w:type="gramEnd"/>
      <w:r w:rsidRPr="00C116BB">
        <w:rPr>
          <w:color w:val="000000"/>
          <w:sz w:val="28"/>
          <w:szCs w:val="28"/>
        </w:rPr>
        <w:t xml:space="preserve"> на учет в качестве </w:t>
      </w:r>
      <w:proofErr w:type="gramStart"/>
      <w:r w:rsidRPr="00C116BB">
        <w:rPr>
          <w:color w:val="000000"/>
          <w:sz w:val="28"/>
          <w:szCs w:val="28"/>
        </w:rPr>
        <w:t>нуждающихся</w:t>
      </w:r>
      <w:proofErr w:type="gramEnd"/>
      <w:r w:rsidRPr="00C116BB">
        <w:rPr>
          <w:color w:val="000000"/>
          <w:sz w:val="28"/>
          <w:szCs w:val="28"/>
        </w:rPr>
        <w:t xml:space="preserve"> в жилом помещении, о чем сообщить в Воронежский гарнизонный военный суд и административному истцу.</w:t>
      </w:r>
    </w:p>
    <w:p w:rsidR="00C116BB" w:rsidRPr="00C116BB" w:rsidRDefault="00C116BB" w:rsidP="00C116BB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C116BB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КАС РФ путем подачи в установленный ч. 2 ст. 318 этого же кодекса срок кассационной жалобы непосредственно в Судебную коллегию по делам военнослужащих Верховного Суда Российской Федерации.</w:t>
      </w:r>
      <w:proofErr w:type="gramEnd"/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В.В. </w:t>
      </w:r>
      <w:proofErr w:type="spellStart"/>
      <w:r w:rsidRPr="00C116BB">
        <w:rPr>
          <w:color w:val="000000"/>
          <w:sz w:val="28"/>
          <w:szCs w:val="28"/>
        </w:rPr>
        <w:t>Сивов</w:t>
      </w:r>
      <w:proofErr w:type="spellEnd"/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  Ю.А. Дубов</w:t>
      </w:r>
    </w:p>
    <w:p w:rsidR="00C116BB" w:rsidRPr="00C116BB" w:rsidRDefault="00C116BB" w:rsidP="00C116BB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C116BB">
        <w:rPr>
          <w:color w:val="000000"/>
          <w:sz w:val="28"/>
          <w:szCs w:val="28"/>
        </w:rPr>
        <w:t xml:space="preserve">Р.В. </w:t>
      </w:r>
      <w:proofErr w:type="spellStart"/>
      <w:r w:rsidRPr="00C116BB">
        <w:rPr>
          <w:color w:val="000000"/>
          <w:sz w:val="28"/>
          <w:szCs w:val="28"/>
        </w:rPr>
        <w:t>Прытков</w:t>
      </w:r>
      <w:proofErr w:type="spellEnd"/>
    </w:p>
    <w:p w:rsidR="00755C3E" w:rsidRPr="00C116BB" w:rsidRDefault="00755C3E" w:rsidP="00C116BB">
      <w:pPr>
        <w:rPr>
          <w:rFonts w:ascii="Times New Roman" w:hAnsi="Times New Roman" w:cs="Times New Roman"/>
          <w:sz w:val="28"/>
          <w:szCs w:val="28"/>
        </w:rPr>
      </w:pPr>
    </w:p>
    <w:sectPr w:rsidR="00755C3E" w:rsidRPr="00C116BB" w:rsidSect="00C116B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116BB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E7929"/>
    <w:rsid w:val="003F11A5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22877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116BB"/>
    <w:rsid w:val="00C502D0"/>
    <w:rsid w:val="00C548D1"/>
    <w:rsid w:val="00CC50D0"/>
    <w:rsid w:val="00CF7ED3"/>
    <w:rsid w:val="00D114AD"/>
    <w:rsid w:val="00D50210"/>
    <w:rsid w:val="00D93616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16B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C116B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116BB"/>
  </w:style>
  <w:style w:type="character" w:customStyle="1" w:styleId="others1">
    <w:name w:val="others1"/>
    <w:basedOn w:val="a0"/>
    <w:rsid w:val="00C116BB"/>
  </w:style>
  <w:style w:type="character" w:customStyle="1" w:styleId="others2">
    <w:name w:val="others2"/>
    <w:basedOn w:val="a0"/>
    <w:rsid w:val="00C116BB"/>
  </w:style>
  <w:style w:type="character" w:customStyle="1" w:styleId="others24">
    <w:name w:val="others24"/>
    <w:basedOn w:val="a0"/>
    <w:rsid w:val="00C116BB"/>
  </w:style>
  <w:style w:type="character" w:customStyle="1" w:styleId="others4">
    <w:name w:val="others4"/>
    <w:basedOn w:val="a0"/>
    <w:rsid w:val="00C116BB"/>
  </w:style>
  <w:style w:type="character" w:customStyle="1" w:styleId="others7">
    <w:name w:val="others7"/>
    <w:basedOn w:val="a0"/>
    <w:rsid w:val="00C116BB"/>
  </w:style>
  <w:style w:type="paragraph" w:customStyle="1" w:styleId="msoclassconsplusnormal">
    <w:name w:val="msoclassconsplusnormal"/>
    <w:basedOn w:val="a"/>
    <w:rsid w:val="00C116B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dress2">
    <w:name w:val="address2"/>
    <w:basedOn w:val="a0"/>
    <w:rsid w:val="00C116BB"/>
  </w:style>
  <w:style w:type="character" w:customStyle="1" w:styleId="others12">
    <w:name w:val="others12"/>
    <w:basedOn w:val="a0"/>
    <w:rsid w:val="00C116BB"/>
  </w:style>
  <w:style w:type="character" w:customStyle="1" w:styleId="others14">
    <w:name w:val="others14"/>
    <w:basedOn w:val="a0"/>
    <w:rsid w:val="00C116BB"/>
  </w:style>
  <w:style w:type="character" w:customStyle="1" w:styleId="others15">
    <w:name w:val="others15"/>
    <w:basedOn w:val="a0"/>
    <w:rsid w:val="00C116BB"/>
  </w:style>
  <w:style w:type="character" w:customStyle="1" w:styleId="others28">
    <w:name w:val="others28"/>
    <w:basedOn w:val="a0"/>
    <w:rsid w:val="00C116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1885</Words>
  <Characters>10745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2020-11-05T11:38:00Z</dcterms:created>
  <dcterms:modified xsi:type="dcterms:W3CDTF">2020-11-05T11:43:00Z</dcterms:modified>
</cp:coreProperties>
</file>