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17C1" w:rsidRPr="008B17C1" w:rsidRDefault="008B17C1" w:rsidP="00744196">
      <w:pPr>
        <w:pStyle w:val="a3"/>
        <w:spacing w:before="0" w:beforeAutospacing="0" w:after="0" w:afterAutospacing="0"/>
        <w:ind w:firstLine="709"/>
        <w:jc w:val="both"/>
        <w:rPr>
          <w:rStyle w:val="font2"/>
          <w:b/>
          <w:color w:val="000000"/>
          <w:sz w:val="28"/>
          <w:szCs w:val="28"/>
        </w:rPr>
      </w:pPr>
      <w:proofErr w:type="gramStart"/>
      <w:r w:rsidRPr="008B17C1">
        <w:rPr>
          <w:rStyle w:val="font2"/>
          <w:b/>
          <w:color w:val="000000"/>
          <w:szCs w:val="28"/>
        </w:rPr>
        <w:t>О</w:t>
      </w:r>
      <w:r w:rsidR="00744196" w:rsidRPr="008B17C1">
        <w:rPr>
          <w:rStyle w:val="font2"/>
          <w:b/>
          <w:color w:val="000000"/>
          <w:szCs w:val="28"/>
        </w:rPr>
        <w:t xml:space="preserve">снований для вывода о непригодности для проживания распределенного </w:t>
      </w:r>
      <w:r w:rsidR="00BB3824" w:rsidRPr="008B17C1">
        <w:rPr>
          <w:rStyle w:val="font2"/>
          <w:b/>
          <w:color w:val="000000"/>
          <w:szCs w:val="28"/>
        </w:rPr>
        <w:t>административному истцу</w:t>
      </w:r>
      <w:r w:rsidR="00744196" w:rsidRPr="008B17C1">
        <w:rPr>
          <w:rStyle w:val="font2"/>
          <w:b/>
          <w:color w:val="000000"/>
          <w:szCs w:val="28"/>
        </w:rPr>
        <w:t xml:space="preserve"> жилого помещения у суда апелляционной инстанции не имелось, поскольку оценка и обследование жилого помещения в целях его признания пригодным (непригодным) для проживания граждан осуществляются межведомственной комиссией, создаваемой в этих целях</w:t>
      </w:r>
      <w:r w:rsidR="00412325" w:rsidRPr="008B17C1">
        <w:rPr>
          <w:rStyle w:val="font2"/>
          <w:b/>
          <w:color w:val="000000"/>
          <w:szCs w:val="28"/>
        </w:rPr>
        <w:t>, которая не принимала р</w:t>
      </w:r>
      <w:r w:rsidR="00744196" w:rsidRPr="008B17C1">
        <w:rPr>
          <w:rStyle w:val="font2"/>
          <w:b/>
          <w:color w:val="000000"/>
          <w:szCs w:val="28"/>
        </w:rPr>
        <w:t>ешения о признании распределенной административному истцу квартиры непригодной для проживания</w:t>
      </w:r>
      <w:r w:rsidRPr="008B17C1">
        <w:rPr>
          <w:rStyle w:val="font2"/>
          <w:b/>
          <w:color w:val="000000"/>
          <w:szCs w:val="28"/>
        </w:rPr>
        <w:t>.</w:t>
      </w:r>
      <w:proofErr w:type="gramEnd"/>
    </w:p>
    <w:p w:rsidR="0092763E" w:rsidRDefault="0092763E" w:rsidP="0092763E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44"/>
        </w:rPr>
      </w:pPr>
    </w:p>
    <w:p w:rsidR="00E826B4" w:rsidRPr="0092763E" w:rsidRDefault="00E826B4" w:rsidP="0092763E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44"/>
        </w:rPr>
      </w:pPr>
      <w:r w:rsidRPr="0092763E">
        <w:rPr>
          <w:rStyle w:val="font4"/>
          <w:b/>
          <w:color w:val="000000"/>
          <w:sz w:val="36"/>
          <w:szCs w:val="44"/>
        </w:rPr>
        <w:t>ВЕРХОВНЫЙ СУД</w:t>
      </w:r>
    </w:p>
    <w:p w:rsidR="00E826B4" w:rsidRPr="0092763E" w:rsidRDefault="00E826B4" w:rsidP="0092763E">
      <w:pPr>
        <w:pStyle w:val="a3"/>
        <w:spacing w:before="0" w:beforeAutospacing="0" w:after="0" w:afterAutospacing="0"/>
        <w:jc w:val="center"/>
        <w:rPr>
          <w:b/>
          <w:color w:val="000000"/>
          <w:sz w:val="22"/>
          <w:szCs w:val="27"/>
        </w:rPr>
      </w:pPr>
      <w:r w:rsidRPr="0092763E">
        <w:rPr>
          <w:rStyle w:val="font4"/>
          <w:b/>
          <w:color w:val="000000"/>
          <w:sz w:val="36"/>
          <w:szCs w:val="44"/>
        </w:rPr>
        <w:t>РОССИЙСКОЙ ФЕДЕРАЦИИ</w:t>
      </w:r>
    </w:p>
    <w:p w:rsidR="0092763E" w:rsidRDefault="00E826B4" w:rsidP="0092763E">
      <w:pPr>
        <w:pStyle w:val="a3"/>
        <w:spacing w:before="0" w:beforeAutospacing="0" w:after="0" w:afterAutospacing="0"/>
        <w:jc w:val="right"/>
        <w:rPr>
          <w:rStyle w:val="apple-converted-space"/>
          <w:color w:val="000000"/>
          <w:sz w:val="28"/>
          <w:szCs w:val="28"/>
        </w:rPr>
      </w:pPr>
      <w:r w:rsidRPr="00E826B4">
        <w:rPr>
          <w:rStyle w:val="font2"/>
          <w:color w:val="000000"/>
          <w:sz w:val="28"/>
          <w:szCs w:val="28"/>
        </w:rPr>
        <w:t>№ 208-КА19-5</w:t>
      </w:r>
      <w:r w:rsidRPr="00E826B4">
        <w:rPr>
          <w:rStyle w:val="apple-converted-space"/>
          <w:color w:val="000000"/>
          <w:sz w:val="28"/>
          <w:szCs w:val="28"/>
        </w:rPr>
        <w:t> </w:t>
      </w:r>
    </w:p>
    <w:p w:rsidR="0092763E" w:rsidRDefault="0092763E" w:rsidP="0092763E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38"/>
          <w:szCs w:val="38"/>
        </w:rPr>
      </w:pPr>
    </w:p>
    <w:p w:rsidR="00E826B4" w:rsidRPr="00E826B4" w:rsidRDefault="00E826B4" w:rsidP="0092763E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 w:rsidRPr="00E826B4">
        <w:rPr>
          <w:rStyle w:val="font3"/>
          <w:color w:val="000000"/>
          <w:sz w:val="38"/>
          <w:szCs w:val="38"/>
        </w:rPr>
        <w:t>ОПРЕДЕЛЕНИЕ</w:t>
      </w:r>
    </w:p>
    <w:p w:rsidR="00E826B4" w:rsidRPr="00E826B4" w:rsidRDefault="00E826B4" w:rsidP="00E826B4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>г. Москва</w:t>
      </w:r>
      <w:r w:rsidRPr="00E826B4">
        <w:rPr>
          <w:rStyle w:val="font1"/>
          <w:color w:val="000000"/>
          <w:sz w:val="28"/>
          <w:szCs w:val="28"/>
        </w:rPr>
        <w:t xml:space="preserve">                                                                              </w:t>
      </w:r>
      <w:r w:rsidR="008B17C1">
        <w:rPr>
          <w:rStyle w:val="font1"/>
          <w:color w:val="000000"/>
          <w:sz w:val="28"/>
          <w:szCs w:val="28"/>
        </w:rPr>
        <w:t xml:space="preserve">         </w:t>
      </w:r>
      <w:r w:rsidRPr="00E826B4">
        <w:rPr>
          <w:rStyle w:val="font1"/>
          <w:color w:val="000000"/>
          <w:sz w:val="28"/>
          <w:szCs w:val="28"/>
        </w:rPr>
        <w:t>       </w:t>
      </w:r>
      <w:r w:rsidRPr="00E826B4">
        <w:rPr>
          <w:rStyle w:val="font2"/>
          <w:color w:val="000000"/>
          <w:sz w:val="28"/>
          <w:szCs w:val="28"/>
        </w:rPr>
        <w:t>8 мая 2019 г.</w:t>
      </w:r>
    </w:p>
    <w:p w:rsidR="0092763E" w:rsidRDefault="0092763E" w:rsidP="00E826B4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E826B4" w:rsidRPr="00E826B4" w:rsidRDefault="00E826B4" w:rsidP="0092763E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7"/>
          <w:szCs w:val="27"/>
        </w:rPr>
      </w:pPr>
      <w:proofErr w:type="gramStart"/>
      <w:r w:rsidRPr="00E826B4"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E826B4">
        <w:rPr>
          <w:rStyle w:val="font2"/>
          <w:color w:val="000000"/>
          <w:sz w:val="28"/>
          <w:szCs w:val="28"/>
        </w:rPr>
        <w:t>Сокерин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С.Г., изучив материалы истребованного административного дела и кассационную жалобу административного истца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Пирмагомедова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E826B4">
        <w:rPr>
          <w:rStyle w:val="font2"/>
          <w:color w:val="000000"/>
          <w:sz w:val="28"/>
          <w:szCs w:val="28"/>
        </w:rPr>
        <w:t>Тагира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Пирмагомедовича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на апелляционное определение судебной коллегии Дальневосточного окружного военного суда от 27 сентября 2018 г. по административному исковому заявлению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Пирмагомедова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Т.П. об оспаривании действий командира войсковой части 77984, связанных с прекращением выплаты денежной компенсации за наем жилого помещения,</w:t>
      </w:r>
      <w:proofErr w:type="gramEnd"/>
    </w:p>
    <w:p w:rsidR="0092763E" w:rsidRDefault="0092763E" w:rsidP="00E826B4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E826B4" w:rsidRPr="00E826B4" w:rsidRDefault="00E826B4" w:rsidP="0092763E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>установил:</w:t>
      </w:r>
    </w:p>
    <w:p w:rsidR="00744196" w:rsidRDefault="00744196" w:rsidP="00744196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 xml:space="preserve">решением </w:t>
      </w:r>
      <w:proofErr w:type="spellStart"/>
      <w:r w:rsidRPr="00E826B4">
        <w:rPr>
          <w:rStyle w:val="font2"/>
          <w:color w:val="000000"/>
          <w:sz w:val="28"/>
          <w:szCs w:val="28"/>
        </w:rPr>
        <w:t>Комсомольского-на-Амуре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гарнизонного военного суда от 17 июля 2018 г. административное исковое заявление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Пирмагомедова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удовлетворено.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>Приказ командира войсковой части 77984 от 19 марта 2018 г. № 56 (редакции приказа этого же должностного лица от 30 марта 2018 г. № 65) в части прекращения административному истцу выплаты денежной компенсации за наем жилого помещения признан незаконным.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 xml:space="preserve">На командира названной воинской части возложена обязанность </w:t>
      </w:r>
      <w:proofErr w:type="gramStart"/>
      <w:r w:rsidRPr="00E826B4">
        <w:rPr>
          <w:rStyle w:val="font2"/>
          <w:color w:val="000000"/>
          <w:sz w:val="28"/>
          <w:szCs w:val="28"/>
        </w:rPr>
        <w:t>отменить</w:t>
      </w:r>
      <w:proofErr w:type="gramEnd"/>
      <w:r w:rsidRPr="00E826B4">
        <w:rPr>
          <w:rStyle w:val="font2"/>
          <w:color w:val="000000"/>
          <w:sz w:val="28"/>
          <w:szCs w:val="28"/>
        </w:rPr>
        <w:t xml:space="preserve"> данный приказ, приняв при отсутствии иных препятствий меры по выплате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Пирмагомедову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денежной компенсации за наем жилого помещения с 1 апреля 2018 г.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>Апелляционным определением судебной коллегии Дальневосточного окружного военного суда от 27 сентября 2018 г. названное решение гарнизонного военного суда отменено, по делу принято новое решение, которым в удовлетворении требований административного истца отказано.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>Определением судьи Дальневосточного окружного военного суда от</w:t>
      </w:r>
      <w:r w:rsidR="0092763E">
        <w:rPr>
          <w:rStyle w:val="font2"/>
          <w:color w:val="000000"/>
          <w:sz w:val="28"/>
          <w:szCs w:val="28"/>
        </w:rPr>
        <w:t xml:space="preserve"> </w:t>
      </w:r>
      <w:r w:rsidRPr="00E826B4">
        <w:rPr>
          <w:rStyle w:val="font2"/>
          <w:color w:val="000000"/>
          <w:sz w:val="28"/>
          <w:szCs w:val="28"/>
        </w:rPr>
        <w:t>30 ноября 2018 г. отказано в передаче кассационной жалобы административного истца для рассмотрения в судебном заседании суда кассационной инстанции.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 xml:space="preserve">В жалобе, поданной в Судебную коллегию по делам военнослужащих Верховного Суда Российской Федерации,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выражает несогласие с </w:t>
      </w:r>
      <w:r w:rsidRPr="00E826B4">
        <w:rPr>
          <w:rStyle w:val="font2"/>
          <w:color w:val="000000"/>
          <w:sz w:val="28"/>
          <w:szCs w:val="28"/>
        </w:rPr>
        <w:lastRenderedPageBreak/>
        <w:t>принятым по делу апелляционным определением, просит его отменить и оставить в силе решение суда первой инстанции.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 xml:space="preserve">В обоснование этой просьбы административный истец утверждает, что, вопреки выводам суда апелляционной инстанции, обязанность доказывания пригодности для </w:t>
      </w:r>
      <w:proofErr w:type="gramStart"/>
      <w:r w:rsidRPr="00E826B4">
        <w:rPr>
          <w:rStyle w:val="font2"/>
          <w:color w:val="000000"/>
          <w:sz w:val="28"/>
          <w:szCs w:val="28"/>
        </w:rPr>
        <w:t>проживания</w:t>
      </w:r>
      <w:proofErr w:type="gramEnd"/>
      <w:r w:rsidRPr="00E826B4">
        <w:rPr>
          <w:rStyle w:val="font2"/>
          <w:color w:val="000000"/>
          <w:sz w:val="28"/>
          <w:szCs w:val="28"/>
        </w:rPr>
        <w:t xml:space="preserve"> распределенного ему жилого помещения лежит на административном ответчике. При издании оспариваемого приказа командир войсковой части 77984 не убедился в соответствии распределенного жилого помещения установленным законом требованиям. Административный истец не наделен правом требования по обследованию жилого помещения на предмет пригодности для проживания.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>Изучив материалы дела и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 w:rsidRPr="00E826B4">
        <w:rPr>
          <w:rStyle w:val="font2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 xml:space="preserve">По делу установлено, что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Пирмагомедову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, принятому на учет нуждающихся в служебных жилых помещениях, отделением (территориальным, г. Комсомольск-на-Амуре) федерального государственного казенного учреждения «Восточное региональное управление жилищного обеспечения Министерства обороны Российской Федерации» (далее </w:t>
      </w:r>
      <w:proofErr w:type="gramStart"/>
      <w:r w:rsidRPr="00E826B4">
        <w:rPr>
          <w:rStyle w:val="font2"/>
          <w:color w:val="000000"/>
          <w:sz w:val="28"/>
          <w:szCs w:val="28"/>
        </w:rPr>
        <w:t>-О</w:t>
      </w:r>
      <w:proofErr w:type="gramEnd"/>
      <w:r w:rsidRPr="00E826B4">
        <w:rPr>
          <w:rStyle w:val="font2"/>
          <w:color w:val="000000"/>
          <w:sz w:val="28"/>
          <w:szCs w:val="28"/>
        </w:rPr>
        <w:t>тделение) направлено уведомление о распределении по месту службы на состав семьи из 4 человек жилого помещения специализированного жилищного фонда, расположенного по адресу: г. Комсомольск-на-Амуре, ул. Калинина, д. 28, корп. 2, кв. 60, общей площадью 69,1 кв.м.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 xml:space="preserve">Соответствующее уведомление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представил </w:t>
      </w:r>
      <w:proofErr w:type="gramStart"/>
      <w:r w:rsidRPr="00E826B4">
        <w:rPr>
          <w:rStyle w:val="font2"/>
          <w:color w:val="000000"/>
          <w:sz w:val="28"/>
          <w:szCs w:val="28"/>
        </w:rPr>
        <w:t>в Отделение с отказом от распределенного жилого помещения в связи с его неудовлетворительным состоянием</w:t>
      </w:r>
      <w:proofErr w:type="gramEnd"/>
      <w:r w:rsidRPr="00E826B4">
        <w:rPr>
          <w:rStyle w:val="font2"/>
          <w:color w:val="000000"/>
          <w:sz w:val="28"/>
          <w:szCs w:val="28"/>
        </w:rPr>
        <w:t>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>12 марта 2018 г. Отделением направлено уведомление в адрес командира войсковой части 77984 с предложением рассмотреть вопрос о приостановлении выплаты за наем жилого помещения административному истцу.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 xml:space="preserve">Приказом командира войсковой части 77984 от 19 марта 2018 г. № 56 (в редакции приказа этого же должностного лица от 30 марта 2018 г. № 65)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Пирмагомедову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прекращена выплата денежной компенсации за наем жилого помещения с 1 апреля 2018 г.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>20 марта 2018 г. по результатам обследования технического состояния названного жилого помещения комиссией жилищно-эксплуатационного (коммунального) отдела № 8 ФГБУ «ЦЖКУ» Министерства обороны Российской Федерации составлен акт, согласно которому данная квартира непригодна для проживания.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 xml:space="preserve">Вопреки доводам жалобы, правильно оценив приведенные обстоятельства дела и применив положения п. 3 ст. 15 Федерального закона «О статусе военнослужащих», п. 2 Положения о выплате денежной компенсации за </w:t>
      </w:r>
      <w:r w:rsidRPr="00E826B4">
        <w:rPr>
          <w:rStyle w:val="font2"/>
          <w:color w:val="000000"/>
          <w:sz w:val="28"/>
          <w:szCs w:val="28"/>
        </w:rPr>
        <w:lastRenderedPageBreak/>
        <w:t xml:space="preserve">наем (поднаем) жилых помещений военнослужащим </w:t>
      </w:r>
      <w:proofErr w:type="gramStart"/>
      <w:r w:rsidRPr="00E826B4">
        <w:rPr>
          <w:rStyle w:val="font2"/>
          <w:color w:val="000000"/>
          <w:sz w:val="28"/>
          <w:szCs w:val="28"/>
        </w:rPr>
        <w:t>-г</w:t>
      </w:r>
      <w:proofErr w:type="gramEnd"/>
      <w:r w:rsidRPr="00E826B4">
        <w:rPr>
          <w:rStyle w:val="font2"/>
          <w:color w:val="000000"/>
          <w:sz w:val="28"/>
          <w:szCs w:val="28"/>
        </w:rPr>
        <w:t xml:space="preserve">ражданам Российской Федерации, проходящим военную службу по контракту, и членам их семей, утвержденного постановлением Правительства Российской Федерации от 31 декабря 2004 г. № 909, п. 7 Положения о </w:t>
      </w:r>
      <w:proofErr w:type="gramStart"/>
      <w:r w:rsidRPr="00E826B4">
        <w:rPr>
          <w:rStyle w:val="font2"/>
          <w:color w:val="000000"/>
          <w:sz w:val="28"/>
          <w:szCs w:val="28"/>
        </w:rPr>
        <w:t xml:space="preserve">признании помещения жилым помещением, жилого помещения непригодным для проживания, многоквартирного дома аварийным и подлежащим сносу или реконструкции, садового дома жилым домом и жилого дома садовым домом, утвержденного постановлением Правительства Российской Федерации от 28 января 2006 г. № 47 (далее - Положение), суд апелляционной инстанции пришел к обоснованному выводу о том, что командир войсковой части 77984 обоснованно принял решение о прекращении выплаты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Пирмагомедову</w:t>
      </w:r>
      <w:proofErr w:type="spellEnd"/>
      <w:proofErr w:type="gramEnd"/>
      <w:r w:rsidRPr="00E826B4">
        <w:rPr>
          <w:rStyle w:val="font2"/>
          <w:color w:val="000000"/>
          <w:sz w:val="28"/>
          <w:szCs w:val="28"/>
        </w:rPr>
        <w:t xml:space="preserve"> денежной компенсации за наем жилого помещения в связи с его отказом от распределенной квартиры.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 xml:space="preserve">Вопреки доводам жалобы, оснований для вывода о непригодности для проживания распределенного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Пирмагомедову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жилого помещения у суда апелляционной инстанции не имелось, поскольку в силу п. 7 Положения оценка и обследование жилого помещения в целях его признания пригодным (непригодным) для проживания граждан осуществляются межведомственной комиссией, создаваемой в этих целях.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 xml:space="preserve">Решения о признании распределенной административному истцу квартиры непригодной для проживания межведомственной комиссией не принималось, в </w:t>
      </w:r>
      <w:proofErr w:type="gramStart"/>
      <w:r w:rsidRPr="00E826B4">
        <w:rPr>
          <w:rStyle w:val="font2"/>
          <w:color w:val="000000"/>
          <w:sz w:val="28"/>
          <w:szCs w:val="28"/>
        </w:rPr>
        <w:t>связи</w:t>
      </w:r>
      <w:proofErr w:type="gramEnd"/>
      <w:r w:rsidRPr="00E826B4">
        <w:rPr>
          <w:rStyle w:val="font2"/>
          <w:color w:val="000000"/>
          <w:sz w:val="28"/>
          <w:szCs w:val="28"/>
        </w:rPr>
        <w:t xml:space="preserve"> с чем оснований для отказа от распределенного служебного жилого помещения у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Пирмагомедова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не имелось.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>Таким образом, при вынесении обжалуемого апелляционного определения не допущено существенных нарушений норм материального или процессуального права, влекущих его отмену или изменение в кассационном порядке.</w:t>
      </w:r>
    </w:p>
    <w:p w:rsidR="00E826B4" w:rsidRPr="00E826B4" w:rsidRDefault="00E826B4" w:rsidP="0074419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>Руководствуясь ст. 323-324 Кодекса административного судопроизводства Российской Федерации,</w:t>
      </w:r>
    </w:p>
    <w:p w:rsidR="00E826B4" w:rsidRPr="00E826B4" w:rsidRDefault="00E826B4" w:rsidP="00E826B4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</w:p>
    <w:p w:rsidR="00E826B4" w:rsidRPr="00E826B4" w:rsidRDefault="00E826B4" w:rsidP="00744196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>определил:</w:t>
      </w:r>
    </w:p>
    <w:p w:rsidR="00744196" w:rsidRDefault="00744196" w:rsidP="0092763E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E826B4" w:rsidRPr="00E826B4" w:rsidRDefault="00E826B4" w:rsidP="0092763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 xml:space="preserve">в передаче кассационной жалобы административного истца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Пирмагомедова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E826B4">
        <w:rPr>
          <w:rStyle w:val="font2"/>
          <w:color w:val="000000"/>
          <w:sz w:val="28"/>
          <w:szCs w:val="28"/>
        </w:rPr>
        <w:t>Тагира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E826B4">
        <w:rPr>
          <w:rStyle w:val="font2"/>
          <w:color w:val="000000"/>
          <w:sz w:val="28"/>
          <w:szCs w:val="28"/>
        </w:rPr>
        <w:t>Пирмагомедовича</w:t>
      </w:r>
      <w:proofErr w:type="spellEnd"/>
      <w:r w:rsidRPr="00E826B4">
        <w:rPr>
          <w:rStyle w:val="font2"/>
          <w:color w:val="000000"/>
          <w:sz w:val="28"/>
          <w:szCs w:val="28"/>
        </w:rPr>
        <w:t xml:space="preserve"> на апелляционное определение судебной коллегии Дальневосточного окружного военного суда от 27 сентября 2018 г. для рассмотрения в судебном заседании суда кассационной инстанции отказать.</w:t>
      </w:r>
    </w:p>
    <w:p w:rsidR="0092763E" w:rsidRDefault="0092763E" w:rsidP="00E826B4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E826B4" w:rsidRPr="00E826B4" w:rsidRDefault="00E826B4" w:rsidP="00E826B4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>Судья Верховного Суда</w:t>
      </w:r>
      <w:r w:rsidRPr="00E826B4">
        <w:rPr>
          <w:rStyle w:val="font1"/>
          <w:color w:val="000000"/>
          <w:sz w:val="28"/>
          <w:szCs w:val="28"/>
        </w:rPr>
        <w:t>                   </w:t>
      </w:r>
      <w:r w:rsidRPr="00E826B4">
        <w:rPr>
          <w:rStyle w:val="apple-converted-space"/>
          <w:color w:val="000000"/>
          <w:sz w:val="28"/>
          <w:szCs w:val="28"/>
        </w:rPr>
        <w:t> </w:t>
      </w:r>
    </w:p>
    <w:p w:rsidR="00E826B4" w:rsidRPr="00E826B4" w:rsidRDefault="00E826B4" w:rsidP="00E826B4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E826B4">
        <w:rPr>
          <w:rStyle w:val="font2"/>
          <w:color w:val="000000"/>
          <w:sz w:val="28"/>
          <w:szCs w:val="28"/>
        </w:rPr>
        <w:t>Российской Федерации</w:t>
      </w:r>
      <w:r w:rsidRPr="00E826B4">
        <w:rPr>
          <w:rStyle w:val="font1"/>
          <w:color w:val="000000"/>
          <w:sz w:val="28"/>
          <w:szCs w:val="28"/>
        </w:rPr>
        <w:t>                   </w:t>
      </w:r>
      <w:r w:rsidR="0092763E">
        <w:rPr>
          <w:rStyle w:val="font2"/>
          <w:color w:val="000000"/>
          <w:sz w:val="28"/>
          <w:szCs w:val="28"/>
        </w:rPr>
        <w:tab/>
      </w:r>
      <w:r w:rsidR="0092763E">
        <w:rPr>
          <w:rStyle w:val="font2"/>
          <w:color w:val="000000"/>
          <w:sz w:val="28"/>
          <w:szCs w:val="28"/>
        </w:rPr>
        <w:tab/>
      </w:r>
      <w:r w:rsidR="0092763E">
        <w:rPr>
          <w:rStyle w:val="font2"/>
          <w:color w:val="000000"/>
          <w:sz w:val="28"/>
          <w:szCs w:val="28"/>
        </w:rPr>
        <w:tab/>
      </w:r>
      <w:r w:rsidR="0092763E">
        <w:rPr>
          <w:rStyle w:val="font2"/>
          <w:color w:val="000000"/>
          <w:sz w:val="28"/>
          <w:szCs w:val="28"/>
        </w:rPr>
        <w:tab/>
      </w:r>
      <w:r w:rsidR="0092763E">
        <w:rPr>
          <w:rStyle w:val="font2"/>
          <w:color w:val="000000"/>
          <w:sz w:val="28"/>
          <w:szCs w:val="28"/>
        </w:rPr>
        <w:tab/>
      </w:r>
      <w:r w:rsidRPr="00E826B4">
        <w:rPr>
          <w:rStyle w:val="font1"/>
          <w:color w:val="000000"/>
          <w:sz w:val="28"/>
          <w:szCs w:val="28"/>
        </w:rPr>
        <w:t xml:space="preserve">          </w:t>
      </w:r>
      <w:r w:rsidRPr="00E826B4">
        <w:rPr>
          <w:rStyle w:val="font2"/>
          <w:color w:val="000000"/>
          <w:sz w:val="28"/>
          <w:szCs w:val="28"/>
        </w:rPr>
        <w:t>С</w:t>
      </w:r>
      <w:proofErr w:type="gramStart"/>
      <w:r w:rsidRPr="00E826B4">
        <w:rPr>
          <w:rStyle w:val="font2"/>
          <w:color w:val="000000"/>
          <w:sz w:val="28"/>
          <w:szCs w:val="28"/>
        </w:rPr>
        <w:t xml:space="preserve"> .</w:t>
      </w:r>
      <w:proofErr w:type="gramEnd"/>
      <w:r w:rsidRPr="00E826B4">
        <w:rPr>
          <w:rStyle w:val="font2"/>
          <w:color w:val="000000"/>
          <w:sz w:val="28"/>
          <w:szCs w:val="28"/>
        </w:rPr>
        <w:t xml:space="preserve">Г. </w:t>
      </w:r>
      <w:proofErr w:type="spellStart"/>
      <w:r w:rsidRPr="00E826B4">
        <w:rPr>
          <w:rStyle w:val="font2"/>
          <w:color w:val="000000"/>
          <w:sz w:val="28"/>
          <w:szCs w:val="28"/>
        </w:rPr>
        <w:t>Сокерин</w:t>
      </w:r>
      <w:proofErr w:type="spellEnd"/>
    </w:p>
    <w:p w:rsidR="00755C3E" w:rsidRPr="00E826B4" w:rsidRDefault="00755C3E" w:rsidP="00E826B4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755C3E" w:rsidRPr="00E826B4" w:rsidSect="00E826B4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826B4"/>
    <w:rsid w:val="00035AB3"/>
    <w:rsid w:val="0004799F"/>
    <w:rsid w:val="000F188A"/>
    <w:rsid w:val="0020632B"/>
    <w:rsid w:val="00207782"/>
    <w:rsid w:val="00302472"/>
    <w:rsid w:val="00412325"/>
    <w:rsid w:val="0058178B"/>
    <w:rsid w:val="006646AF"/>
    <w:rsid w:val="00744196"/>
    <w:rsid w:val="00755C3E"/>
    <w:rsid w:val="007971C6"/>
    <w:rsid w:val="007A1DB1"/>
    <w:rsid w:val="00894DBC"/>
    <w:rsid w:val="008B17C1"/>
    <w:rsid w:val="0092763E"/>
    <w:rsid w:val="00997A3C"/>
    <w:rsid w:val="009D43D6"/>
    <w:rsid w:val="009F2ADB"/>
    <w:rsid w:val="00AE12A7"/>
    <w:rsid w:val="00BB3824"/>
    <w:rsid w:val="00C502D0"/>
    <w:rsid w:val="00CC50D0"/>
    <w:rsid w:val="00D114AD"/>
    <w:rsid w:val="00DD4EBD"/>
    <w:rsid w:val="00DE1C7C"/>
    <w:rsid w:val="00E826B4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2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E826B4"/>
  </w:style>
  <w:style w:type="character" w:customStyle="1" w:styleId="font2">
    <w:name w:val="font2"/>
    <w:basedOn w:val="a0"/>
    <w:rsid w:val="00E826B4"/>
  </w:style>
  <w:style w:type="character" w:customStyle="1" w:styleId="apple-converted-space">
    <w:name w:val="apple-converted-space"/>
    <w:basedOn w:val="a0"/>
    <w:rsid w:val="00E826B4"/>
  </w:style>
  <w:style w:type="character" w:customStyle="1" w:styleId="font3">
    <w:name w:val="font3"/>
    <w:basedOn w:val="a0"/>
    <w:rsid w:val="00E826B4"/>
  </w:style>
  <w:style w:type="character" w:customStyle="1" w:styleId="font1">
    <w:name w:val="font1"/>
    <w:basedOn w:val="a0"/>
    <w:rsid w:val="00E826B4"/>
  </w:style>
  <w:style w:type="character" w:customStyle="1" w:styleId="font0">
    <w:name w:val="font0"/>
    <w:basedOn w:val="a0"/>
    <w:rsid w:val="00E826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78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1112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2019-05-17T05:23:00Z</dcterms:created>
  <dcterms:modified xsi:type="dcterms:W3CDTF">2019-05-17T06:19:00Z</dcterms:modified>
</cp:coreProperties>
</file>