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379" w:rsidRPr="00647DF3" w:rsidRDefault="00603379" w:rsidP="00603379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647DF3">
        <w:rPr>
          <w:b/>
          <w:color w:val="000000"/>
          <w:sz w:val="28"/>
          <w:szCs w:val="28"/>
        </w:rPr>
        <w:t>Обеспечен</w:t>
      </w:r>
      <w:proofErr w:type="gramEnd"/>
      <w:r w:rsidRPr="00647DF3">
        <w:rPr>
          <w:b/>
          <w:color w:val="000000"/>
          <w:sz w:val="28"/>
          <w:szCs w:val="28"/>
        </w:rPr>
        <w:t xml:space="preserve"> жильем в 1991 году в несовершеннолетнем возрасте в составе семьи матери. В 2005 году это жильё приватизировано. Он от участия в приватизации отказался, но сохранял регистрацию. После заключения брака в 2004 году от права пользования указанным жильём отказался и выехал из него. С 2014 года проживает в служебном жилом помещении по месту военной службы. </w:t>
      </w:r>
      <w:proofErr w:type="gramStart"/>
      <w:r w:rsidRPr="00647DF3">
        <w:rPr>
          <w:b/>
          <w:color w:val="000000"/>
          <w:sz w:val="28"/>
          <w:szCs w:val="28"/>
        </w:rPr>
        <w:t xml:space="preserve">Нуждающимся в предоставлении жилого помещения по договору социального найма истец и члены его семьи признаны в декабре 2016 года. 26 февраля 2019 г. указанное решение отменено на основании подпункта 6 пункта 1 статьи 56 Жилищного кодекса Российской Федерации, и на основании пункта 2 пункта 1 статьи 54 Жилищного кодекса Российской Федерации </w:t>
      </w:r>
      <w:proofErr w:type="spellStart"/>
      <w:r w:rsidRPr="00647DF3">
        <w:rPr>
          <w:b/>
          <w:color w:val="000000"/>
          <w:sz w:val="28"/>
          <w:szCs w:val="28"/>
        </w:rPr>
        <w:t>Чубчикову</w:t>
      </w:r>
      <w:proofErr w:type="spellEnd"/>
      <w:r w:rsidRPr="00647DF3">
        <w:rPr>
          <w:b/>
          <w:color w:val="000000"/>
          <w:sz w:val="28"/>
          <w:szCs w:val="28"/>
        </w:rPr>
        <w:t xml:space="preserve"> В.Е. в признании нуждающимся в жилом помещении</w:t>
      </w:r>
      <w:proofErr w:type="gramEnd"/>
      <w:r w:rsidRPr="00647DF3">
        <w:rPr>
          <w:b/>
          <w:color w:val="000000"/>
          <w:sz w:val="28"/>
          <w:szCs w:val="28"/>
        </w:rPr>
        <w:t xml:space="preserve"> для постоянного проживания отказано.</w:t>
      </w:r>
    </w:p>
    <w:p w:rsidR="00603379" w:rsidRPr="00647DF3" w:rsidRDefault="00603379" w:rsidP="00603379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r w:rsidRPr="00647DF3">
        <w:rPr>
          <w:b/>
          <w:color w:val="000000"/>
          <w:sz w:val="28"/>
          <w:szCs w:val="28"/>
        </w:rPr>
        <w:t>Судебны</w:t>
      </w:r>
      <w:r w:rsidR="00F61133" w:rsidRPr="00647DF3">
        <w:rPr>
          <w:b/>
          <w:color w:val="000000"/>
          <w:sz w:val="28"/>
          <w:szCs w:val="28"/>
        </w:rPr>
        <w:t>ми</w:t>
      </w:r>
      <w:r w:rsidRPr="00647DF3">
        <w:rPr>
          <w:b/>
          <w:color w:val="000000"/>
          <w:sz w:val="28"/>
          <w:szCs w:val="28"/>
        </w:rPr>
        <w:t xml:space="preserve"> акт</w:t>
      </w:r>
      <w:r w:rsidR="00F61133" w:rsidRPr="00647DF3">
        <w:rPr>
          <w:b/>
          <w:color w:val="000000"/>
          <w:sz w:val="28"/>
          <w:szCs w:val="28"/>
        </w:rPr>
        <w:t>ами</w:t>
      </w:r>
      <w:r w:rsidRPr="00647DF3">
        <w:rPr>
          <w:b/>
          <w:color w:val="000000"/>
          <w:sz w:val="28"/>
          <w:szCs w:val="28"/>
        </w:rPr>
        <w:t xml:space="preserve"> отказано в удовлетворении требовани</w:t>
      </w:r>
      <w:r w:rsidR="00F61133" w:rsidRPr="00647DF3">
        <w:rPr>
          <w:b/>
          <w:color w:val="000000"/>
          <w:sz w:val="28"/>
          <w:szCs w:val="28"/>
        </w:rPr>
        <w:t xml:space="preserve">й истца </w:t>
      </w:r>
      <w:r w:rsidRPr="00647DF3">
        <w:rPr>
          <w:b/>
          <w:color w:val="000000"/>
          <w:sz w:val="28"/>
          <w:szCs w:val="28"/>
        </w:rPr>
        <w:t>о признании незаконным решения жилищной комиссии от 26 февраля 2019 г.</w:t>
      </w:r>
    </w:p>
    <w:p w:rsidR="00647DF3" w:rsidRDefault="00B2699B" w:rsidP="00603379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r w:rsidRPr="00B2699B">
        <w:rPr>
          <w:b/>
          <w:color w:val="000000"/>
          <w:sz w:val="28"/>
          <w:szCs w:val="28"/>
        </w:rPr>
        <w:t xml:space="preserve">Выводы судебных инстанций о том, что наличие у </w:t>
      </w:r>
      <w:r>
        <w:rPr>
          <w:b/>
          <w:color w:val="000000"/>
          <w:sz w:val="28"/>
          <w:szCs w:val="28"/>
        </w:rPr>
        <w:t>истца</w:t>
      </w:r>
      <w:r w:rsidRPr="00B2699B">
        <w:rPr>
          <w:b/>
          <w:color w:val="000000"/>
          <w:sz w:val="28"/>
          <w:szCs w:val="28"/>
        </w:rPr>
        <w:t xml:space="preserve"> права пользования жильём </w:t>
      </w:r>
      <w:proofErr w:type="gramStart"/>
      <w:r w:rsidRPr="00B2699B">
        <w:rPr>
          <w:b/>
          <w:color w:val="000000"/>
          <w:sz w:val="28"/>
          <w:szCs w:val="28"/>
        </w:rPr>
        <w:t>препятствует нахождению его на учёте в качестве нуждающегося в предоставлении жилого помещения в том же населённом пункте по месту прохождения военной службы не соответствуют</w:t>
      </w:r>
      <w:proofErr w:type="gramEnd"/>
      <w:r w:rsidRPr="00B2699B">
        <w:rPr>
          <w:b/>
          <w:color w:val="000000"/>
          <w:sz w:val="28"/>
          <w:szCs w:val="28"/>
        </w:rPr>
        <w:t xml:space="preserve"> установленным ими обстоятельствам административного дела.</w:t>
      </w:r>
    </w:p>
    <w:p w:rsidR="00497800" w:rsidRPr="00B2699B" w:rsidRDefault="00497800" w:rsidP="00603379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</w:p>
    <w:p w:rsidR="006D68BA" w:rsidRDefault="006D68BA" w:rsidP="00380C90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6D68BA" w:rsidRDefault="006D68BA" w:rsidP="00380C90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380C90" w:rsidRPr="00380C90" w:rsidRDefault="00380C90" w:rsidP="00380C90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КАССАЦИОННОЕ ОПРЕДЕЛЕНИЕ</w:t>
      </w:r>
    </w:p>
    <w:p w:rsidR="00380C90" w:rsidRPr="00380C90" w:rsidRDefault="00380C90" w:rsidP="00380C90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№ 88а-937/2020</w:t>
      </w:r>
    </w:p>
    <w:p w:rsidR="00380C90" w:rsidRDefault="00380C90" w:rsidP="00380C90">
      <w:pPr>
        <w:pStyle w:val="msoclass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380C90" w:rsidRDefault="00380C90" w:rsidP="00380C90">
      <w:pPr>
        <w:pStyle w:val="msoclass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13 мая 2020 г.                                                  </w:t>
      </w:r>
      <w:r>
        <w:rPr>
          <w:color w:val="000000"/>
          <w:sz w:val="28"/>
          <w:szCs w:val="28"/>
        </w:rPr>
        <w:t xml:space="preserve">                            </w:t>
      </w:r>
      <w:r w:rsidRPr="00380C90">
        <w:rPr>
          <w:color w:val="000000"/>
          <w:sz w:val="28"/>
          <w:szCs w:val="28"/>
        </w:rPr>
        <w:t>г. Новосибирск</w:t>
      </w:r>
    </w:p>
    <w:p w:rsidR="00380C90" w:rsidRPr="00380C90" w:rsidRDefault="00380C90" w:rsidP="00380C90">
      <w:pPr>
        <w:pStyle w:val="msoclass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4E26D5" w:rsidRDefault="00380C90" w:rsidP="00380C90">
      <w:pPr>
        <w:pStyle w:val="msoclass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Кассационный    военный суд в составе </w:t>
      </w:r>
    </w:p>
    <w:p w:rsidR="004E26D5" w:rsidRDefault="00380C90" w:rsidP="00380C90">
      <w:pPr>
        <w:pStyle w:val="msoclass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380C90">
        <w:rPr>
          <w:color w:val="000000"/>
          <w:sz w:val="28"/>
          <w:szCs w:val="28"/>
        </w:rPr>
        <w:t>Бабошкина</w:t>
      </w:r>
      <w:proofErr w:type="spellEnd"/>
      <w:r w:rsidRPr="00380C90">
        <w:rPr>
          <w:color w:val="000000"/>
          <w:sz w:val="28"/>
          <w:szCs w:val="28"/>
        </w:rPr>
        <w:t xml:space="preserve"> П.И., </w:t>
      </w:r>
    </w:p>
    <w:p w:rsidR="004E26D5" w:rsidRDefault="00380C90" w:rsidP="00380C90">
      <w:pPr>
        <w:pStyle w:val="msoclass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судей Гусейнова Т.Г. и </w:t>
      </w:r>
      <w:proofErr w:type="spellStart"/>
      <w:r w:rsidRPr="00380C90">
        <w:rPr>
          <w:color w:val="000000"/>
          <w:sz w:val="28"/>
          <w:szCs w:val="28"/>
        </w:rPr>
        <w:t>Лядова</w:t>
      </w:r>
      <w:proofErr w:type="spellEnd"/>
      <w:r w:rsidRPr="00380C90">
        <w:rPr>
          <w:color w:val="000000"/>
          <w:sz w:val="28"/>
          <w:szCs w:val="28"/>
        </w:rPr>
        <w:t xml:space="preserve"> В.Л., </w:t>
      </w:r>
    </w:p>
    <w:p w:rsidR="00380C90" w:rsidRPr="00380C90" w:rsidRDefault="00380C90" w:rsidP="00380C90">
      <w:pPr>
        <w:pStyle w:val="msoclass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380C90">
        <w:rPr>
          <w:color w:val="000000"/>
          <w:sz w:val="28"/>
          <w:szCs w:val="28"/>
        </w:rPr>
        <w:t>Лисневской</w:t>
      </w:r>
      <w:proofErr w:type="spellEnd"/>
      <w:r w:rsidRPr="00380C90">
        <w:rPr>
          <w:color w:val="000000"/>
          <w:sz w:val="28"/>
          <w:szCs w:val="28"/>
        </w:rPr>
        <w:t xml:space="preserve"> М.Г., рассмотрел в открытом судебном заседании кассационную жалобу административного истца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Е.В. на решение Новосибирского гарнизонного военного суда от 18 июня 2019 г. по административному делу № 2а-130/2019 и апелляционное определение </w:t>
      </w:r>
      <w:proofErr w:type="spellStart"/>
      <w:r w:rsidRPr="00380C90">
        <w:rPr>
          <w:color w:val="000000"/>
          <w:sz w:val="28"/>
          <w:szCs w:val="28"/>
        </w:rPr>
        <w:t>Западно-Сибирского</w:t>
      </w:r>
      <w:proofErr w:type="spellEnd"/>
      <w:r w:rsidRPr="00380C90">
        <w:rPr>
          <w:color w:val="000000"/>
          <w:sz w:val="28"/>
          <w:szCs w:val="28"/>
        </w:rPr>
        <w:t xml:space="preserve"> окружного военного суда от 13 сентября 2019 г. по заявлению военнослужащего войсковой части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1"/>
          <w:color w:val="000000"/>
          <w:sz w:val="28"/>
          <w:szCs w:val="28"/>
        </w:rPr>
        <w:t>№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2"/>
          <w:color w:val="000000"/>
          <w:sz w:val="28"/>
          <w:szCs w:val="28"/>
        </w:rPr>
        <w:t>&lt;звание&gt;</w:t>
      </w:r>
      <w:r w:rsidRPr="00380C90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Евгения Владимировича об оспаривании действий, связанных</w:t>
      </w:r>
      <w:proofErr w:type="gramEnd"/>
      <w:r w:rsidRPr="00380C90">
        <w:rPr>
          <w:color w:val="000000"/>
          <w:sz w:val="28"/>
          <w:szCs w:val="28"/>
        </w:rPr>
        <w:t xml:space="preserve"> </w:t>
      </w:r>
      <w:proofErr w:type="gramStart"/>
      <w:r w:rsidRPr="00380C90">
        <w:rPr>
          <w:color w:val="000000"/>
          <w:sz w:val="28"/>
          <w:szCs w:val="28"/>
        </w:rPr>
        <w:t>с принятием жилищной комиссией указанной воинской части и утверждением командиром той же воинской части решения от 26 февраля 2019 г., в соответствии с которым отменено ранее принятое решение о принятии административного истца и членов его семьи на учёт в качестве нуждающихся в жилых</w:t>
      </w:r>
      <w:proofErr w:type="gramEnd"/>
      <w:r w:rsidRPr="00380C90">
        <w:rPr>
          <w:color w:val="000000"/>
          <w:sz w:val="28"/>
          <w:szCs w:val="28"/>
        </w:rPr>
        <w:t xml:space="preserve"> </w:t>
      </w:r>
      <w:proofErr w:type="gramStart"/>
      <w:r w:rsidRPr="00380C90">
        <w:rPr>
          <w:color w:val="000000"/>
          <w:sz w:val="28"/>
          <w:szCs w:val="28"/>
        </w:rPr>
        <w:t>помещениях</w:t>
      </w:r>
      <w:proofErr w:type="gramEnd"/>
      <w:r w:rsidRPr="00380C90">
        <w:rPr>
          <w:color w:val="000000"/>
          <w:sz w:val="28"/>
          <w:szCs w:val="28"/>
        </w:rPr>
        <w:t>, предоставляемых по договору социального найма, и в принятии на этот учёт им отказано.</w:t>
      </w:r>
    </w:p>
    <w:p w:rsidR="00380C90" w:rsidRDefault="00380C90" w:rsidP="00380C90">
      <w:pPr>
        <w:pStyle w:val="msoclass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Заслушав доклад заместителя председателя суда </w:t>
      </w:r>
      <w:proofErr w:type="spellStart"/>
      <w:r w:rsidRPr="00380C90">
        <w:rPr>
          <w:color w:val="000000"/>
          <w:sz w:val="28"/>
          <w:szCs w:val="28"/>
        </w:rPr>
        <w:t>Бабошкина</w:t>
      </w:r>
      <w:proofErr w:type="spellEnd"/>
      <w:r w:rsidRPr="00380C90">
        <w:rPr>
          <w:color w:val="000000"/>
          <w:sz w:val="28"/>
          <w:szCs w:val="28"/>
        </w:rPr>
        <w:t xml:space="preserve"> П.И., изложившего обстоятельства дела, содержание принятых по делу судебных </w:t>
      </w:r>
      <w:r w:rsidRPr="00380C90">
        <w:rPr>
          <w:color w:val="000000"/>
          <w:sz w:val="28"/>
          <w:szCs w:val="28"/>
        </w:rPr>
        <w:lastRenderedPageBreak/>
        <w:t xml:space="preserve">актов и доводы кассационной жалобы, объяснения заявителя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Е.В. и его представителя Шевцовой Н.А., Кассационный военный суд</w:t>
      </w:r>
    </w:p>
    <w:p w:rsidR="00C35B33" w:rsidRPr="00380C90" w:rsidRDefault="00C35B33" w:rsidP="00380C90">
      <w:pPr>
        <w:pStyle w:val="msoclass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</w:p>
    <w:p w:rsidR="00380C90" w:rsidRDefault="00380C90" w:rsidP="006D68BA">
      <w:pPr>
        <w:pStyle w:val="msoclassa3"/>
        <w:shd w:val="clear" w:color="auto" w:fill="FFFFFF"/>
        <w:spacing w:before="0" w:beforeAutospacing="0" w:after="0" w:afterAutospacing="0" w:line="181" w:lineRule="atLeast"/>
        <w:jc w:val="center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установил:</w:t>
      </w:r>
    </w:p>
    <w:p w:rsidR="00C35B33" w:rsidRPr="00380C90" w:rsidRDefault="00C35B33" w:rsidP="00380C90">
      <w:pPr>
        <w:pStyle w:val="msoclass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 xml:space="preserve">вышеназванным решением Новосибирского гарнизонного военного суда от 18 июня 2019 г., оставленным без изменения апелляционным определением </w:t>
      </w:r>
      <w:proofErr w:type="spellStart"/>
      <w:r w:rsidRPr="00380C90">
        <w:rPr>
          <w:color w:val="000000"/>
          <w:sz w:val="28"/>
          <w:szCs w:val="28"/>
        </w:rPr>
        <w:t>Западно-Сибирского</w:t>
      </w:r>
      <w:proofErr w:type="spellEnd"/>
      <w:r w:rsidRPr="00380C90">
        <w:rPr>
          <w:color w:val="000000"/>
          <w:sz w:val="28"/>
          <w:szCs w:val="28"/>
        </w:rPr>
        <w:t xml:space="preserve"> окружного военного суда от 13 сентября 2019 г., отказано в удовлетворении административного искового заявления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Е.В. с требованиями о признании незаконным решения жилищной комиссии войсковой части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1"/>
          <w:color w:val="000000"/>
          <w:sz w:val="28"/>
          <w:szCs w:val="28"/>
        </w:rPr>
        <w:t>№</w:t>
      </w:r>
      <w:r w:rsidRPr="00380C90">
        <w:rPr>
          <w:color w:val="000000"/>
          <w:sz w:val="28"/>
          <w:szCs w:val="28"/>
        </w:rPr>
        <w:t>, оформленного протоколом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color w:val="000000"/>
          <w:sz w:val="28"/>
          <w:szCs w:val="28"/>
        </w:rPr>
        <w:t>от 26 февраля 2019 г. и утверждённого командиром войсковой части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1"/>
          <w:color w:val="000000"/>
          <w:sz w:val="28"/>
          <w:szCs w:val="28"/>
        </w:rPr>
        <w:t>№</w:t>
      </w:r>
      <w:r w:rsidRPr="00380C90">
        <w:rPr>
          <w:color w:val="000000"/>
          <w:sz w:val="28"/>
          <w:szCs w:val="28"/>
        </w:rPr>
        <w:t>, в соответствии с которым</w:t>
      </w:r>
      <w:proofErr w:type="gramEnd"/>
      <w:r w:rsidRPr="00380C90">
        <w:rPr>
          <w:color w:val="000000"/>
          <w:sz w:val="28"/>
          <w:szCs w:val="28"/>
        </w:rPr>
        <w:t xml:space="preserve"> отменено решение того же жилищного органа от 28 декабря 2016 г. о принятии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Е.В. и членов его семьи, всего составом семьи</w:t>
      </w:r>
      <w:proofErr w:type="gramStart"/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5"/>
          <w:color w:val="000000"/>
          <w:sz w:val="28"/>
          <w:szCs w:val="28"/>
        </w:rPr>
        <w:t>....</w:t>
      </w:r>
      <w:r w:rsidRPr="00380C90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380C90">
        <w:rPr>
          <w:color w:val="000000"/>
          <w:sz w:val="28"/>
          <w:szCs w:val="28"/>
        </w:rPr>
        <w:t>человека, на учёт в качестве нуждающихся в предоставлении жилого помещения по договору социального найма, и отказе в принятии на указанный учёт.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В поданной 13 марта 2020 г. кассационной жалобе административный истец просит отменить постановленные по административному делу судебные акты ввиду нарушения норм материального права и принять по делу новое решение, не </w:t>
      </w:r>
      <w:proofErr w:type="gramStart"/>
      <w:r w:rsidRPr="00380C90">
        <w:rPr>
          <w:color w:val="000000"/>
          <w:sz w:val="28"/>
          <w:szCs w:val="28"/>
        </w:rPr>
        <w:t>указывая</w:t>
      </w:r>
      <w:proofErr w:type="gramEnd"/>
      <w:r w:rsidRPr="00380C90">
        <w:rPr>
          <w:color w:val="000000"/>
          <w:sz w:val="28"/>
          <w:szCs w:val="28"/>
        </w:rPr>
        <w:t xml:space="preserve"> какое именно.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 xml:space="preserve">В обоснование жалобы Чубчиков В.Е. указывает на установленный в соответствии с общепризнанными принципами и нормами международного права и международными договорами Российской Федерации запрет органам государственной власти отрицать то, что они до этого приняли или признали (принцип </w:t>
      </w:r>
      <w:proofErr w:type="spellStart"/>
      <w:r w:rsidRPr="00380C90">
        <w:rPr>
          <w:color w:val="000000"/>
          <w:sz w:val="28"/>
          <w:szCs w:val="28"/>
        </w:rPr>
        <w:t>эстоппель</w:t>
      </w:r>
      <w:proofErr w:type="spellEnd"/>
      <w:r w:rsidRPr="00380C90">
        <w:rPr>
          <w:color w:val="000000"/>
          <w:sz w:val="28"/>
          <w:szCs w:val="28"/>
        </w:rPr>
        <w:t>), указывая в качестве такого обстоятельства на признание его в 2016 г. жилищной комиссией войсковой части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1"/>
          <w:color w:val="000000"/>
          <w:sz w:val="28"/>
          <w:szCs w:val="28"/>
        </w:rPr>
        <w:t>№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color w:val="000000"/>
          <w:sz w:val="28"/>
          <w:szCs w:val="28"/>
        </w:rPr>
        <w:t>в качестве нуждающегося в предоставлении жилого помещения</w:t>
      </w:r>
      <w:proofErr w:type="gramEnd"/>
      <w:r w:rsidRPr="00380C90">
        <w:rPr>
          <w:color w:val="000000"/>
          <w:sz w:val="28"/>
          <w:szCs w:val="28"/>
        </w:rPr>
        <w:t xml:space="preserve"> по договору социального найма ввиду необеспеченности жилым помещением.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>Далее приводя содержание правовых норм национального законодательства и разъяснений высшего суда по их толкованию, - статьи 2 Закона Российской Федерации от 04.07.1991 № 1541-1 «О приватизации жилищного фонда в Российской Федерации», Федерального закона от 02.12.2019 № 416-ФЗ «О внесении изменений в статью 15 Федерального закона «О статусе военнослужащих» и пункта 3 постановления Пленума Верховного Суда Российской Федерации от 24.08.1993 № 8 «О некоторых вопросах</w:t>
      </w:r>
      <w:proofErr w:type="gramEnd"/>
      <w:r w:rsidRPr="00380C90">
        <w:rPr>
          <w:color w:val="000000"/>
          <w:sz w:val="28"/>
          <w:szCs w:val="28"/>
        </w:rPr>
        <w:t xml:space="preserve"> применения судами Закона Российской Федерации «О приватизации жилищного фонда в Российской Федерации», а также анализируя применительно к ним установленные обстоятельства административного дела, настаивает на незаконности и безосновательности отказа в удовлетворении требований административного иска, непринятии судом первой инстанции при вынесении такого решения во внимание юридически значимых обстоятельств.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lastRenderedPageBreak/>
        <w:t xml:space="preserve">Рассмотрев </w:t>
      </w:r>
      <w:proofErr w:type="gramStart"/>
      <w:r w:rsidRPr="00380C90">
        <w:rPr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380C90">
        <w:rPr>
          <w:color w:val="000000"/>
          <w:sz w:val="28"/>
          <w:szCs w:val="28"/>
        </w:rPr>
        <w:t xml:space="preserve"> доводы кассационной жалобы, Кассационный военный суд приходит к выводу о наличии оснований для её удовлетворения.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>Частью 2 статьи 328 Кодекса административного судопроизводства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Судебными инстанциями установлено и материалами дела подтверждается, что Чубчиков Е.В., </w:t>
      </w:r>
      <w:r w:rsidRPr="00D52A6A">
        <w:rPr>
          <w:color w:val="000000"/>
          <w:sz w:val="28"/>
          <w:szCs w:val="28"/>
          <w:u w:val="single"/>
        </w:rPr>
        <w:t>заключивший контракт о прохождении военной службы до 1 января 1998 г., по состоянию на 27 сентября 2016 г. имел выслугу лет в календарном исчислении более 20 лет.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D52A6A">
        <w:rPr>
          <w:color w:val="000000"/>
          <w:sz w:val="28"/>
          <w:szCs w:val="28"/>
          <w:u w:val="single"/>
        </w:rPr>
        <w:t>В несовершеннолетнем возрасте он в 1991 году вселён в составе семьи своей матери из</w:t>
      </w:r>
      <w:r w:rsidRPr="00D52A6A">
        <w:rPr>
          <w:rStyle w:val="apple-converted-space"/>
          <w:color w:val="000000"/>
          <w:sz w:val="28"/>
          <w:szCs w:val="28"/>
          <w:u w:val="single"/>
        </w:rPr>
        <w:t> </w:t>
      </w:r>
      <w:r w:rsidRPr="00D52A6A">
        <w:rPr>
          <w:rStyle w:val="others7"/>
          <w:color w:val="000000"/>
          <w:sz w:val="28"/>
          <w:szCs w:val="28"/>
          <w:u w:val="single"/>
        </w:rPr>
        <w:t>...</w:t>
      </w:r>
      <w:r w:rsidRPr="00D52A6A">
        <w:rPr>
          <w:rStyle w:val="apple-converted-space"/>
          <w:color w:val="000000"/>
          <w:sz w:val="28"/>
          <w:szCs w:val="28"/>
          <w:u w:val="single"/>
        </w:rPr>
        <w:t> </w:t>
      </w:r>
      <w:r w:rsidRPr="00D52A6A">
        <w:rPr>
          <w:color w:val="000000"/>
          <w:sz w:val="28"/>
          <w:szCs w:val="28"/>
          <w:u w:val="single"/>
        </w:rPr>
        <w:t>человек в отнесённое к государственному жилищному фонду жилое помещение общей площадью 65,3 кв</w:t>
      </w:r>
      <w:proofErr w:type="gramStart"/>
      <w:r w:rsidRPr="00D52A6A">
        <w:rPr>
          <w:color w:val="000000"/>
          <w:sz w:val="28"/>
          <w:szCs w:val="28"/>
          <w:u w:val="single"/>
        </w:rPr>
        <w:t>.м</w:t>
      </w:r>
      <w:proofErr w:type="gramEnd"/>
      <w:r w:rsidRPr="00D52A6A">
        <w:rPr>
          <w:color w:val="000000"/>
          <w:sz w:val="28"/>
          <w:szCs w:val="28"/>
          <w:u w:val="single"/>
        </w:rPr>
        <w:t xml:space="preserve"> </w:t>
      </w:r>
      <w:r w:rsidRPr="00380C90">
        <w:rPr>
          <w:color w:val="000000"/>
          <w:sz w:val="28"/>
          <w:szCs w:val="28"/>
        </w:rPr>
        <w:t>по адресу: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address2"/>
          <w:color w:val="000000"/>
          <w:sz w:val="28"/>
          <w:szCs w:val="28"/>
        </w:rPr>
        <w:t>&lt;адрес&gt;</w:t>
      </w:r>
      <w:r w:rsidRPr="00380C90">
        <w:rPr>
          <w:color w:val="000000"/>
          <w:sz w:val="28"/>
          <w:szCs w:val="28"/>
        </w:rPr>
        <w:t>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960A18">
        <w:rPr>
          <w:color w:val="000000"/>
          <w:sz w:val="28"/>
          <w:szCs w:val="28"/>
          <w:u w:val="single"/>
        </w:rPr>
        <w:t xml:space="preserve">В 2005 году это жильё приватизировано в равных долях родителями </w:t>
      </w:r>
      <w:proofErr w:type="spellStart"/>
      <w:r w:rsidRPr="00960A18">
        <w:rPr>
          <w:color w:val="000000"/>
          <w:sz w:val="28"/>
          <w:szCs w:val="28"/>
          <w:u w:val="single"/>
        </w:rPr>
        <w:t>Чубчикова</w:t>
      </w:r>
      <w:proofErr w:type="spellEnd"/>
      <w:r w:rsidRPr="00960A18">
        <w:rPr>
          <w:color w:val="000000"/>
          <w:sz w:val="28"/>
          <w:szCs w:val="28"/>
          <w:u w:val="single"/>
        </w:rPr>
        <w:t xml:space="preserve"> Е.В. Сам он от участия в приватизации отказался</w:t>
      </w:r>
      <w:r w:rsidRPr="00380C90">
        <w:rPr>
          <w:color w:val="000000"/>
          <w:sz w:val="28"/>
          <w:szCs w:val="28"/>
        </w:rPr>
        <w:t>, не участвовала в приватизации и его сестра. На момент принятия оспоренного решения жилищной комиссией регистрацию, подтверждающую право проживания по адресу приватизированного жилья, имели, кроме двоих собственников, административный истец с одной из своих дочерей и его сестра со своей дочерью. То есть, обладали правом пользования в качестве собственника и членов семьи собственника указанным жилым помещением</w:t>
      </w:r>
      <w:proofErr w:type="gramStart"/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8"/>
          <w:color w:val="000000"/>
          <w:sz w:val="28"/>
          <w:szCs w:val="28"/>
        </w:rPr>
        <w:t>......</w:t>
      </w:r>
      <w:r w:rsidRPr="00380C90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380C90">
        <w:rPr>
          <w:color w:val="000000"/>
          <w:sz w:val="28"/>
          <w:szCs w:val="28"/>
        </w:rPr>
        <w:t>человек.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EE4976">
        <w:rPr>
          <w:color w:val="000000"/>
          <w:sz w:val="28"/>
          <w:szCs w:val="28"/>
          <w:u w:val="single"/>
        </w:rPr>
        <w:t>При этом Чубчиков В.Е. с момента заключения брака в 2004 году от фактической реализации своего права пользования указанным жильём отказался и выехал из него, а начиная с 25 августа 2014 г. проживает на основании договоров найма служебных жилых помещений, которые ему предоставлены военным ведомством по месту прохождения военной службы</w:t>
      </w:r>
      <w:r w:rsidRPr="00380C90">
        <w:rPr>
          <w:color w:val="000000"/>
          <w:sz w:val="28"/>
          <w:szCs w:val="28"/>
        </w:rPr>
        <w:t xml:space="preserve"> на состав семьи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9"/>
          <w:color w:val="000000"/>
          <w:sz w:val="28"/>
          <w:szCs w:val="28"/>
        </w:rPr>
        <w:t>....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color w:val="000000"/>
          <w:sz w:val="28"/>
          <w:szCs w:val="28"/>
        </w:rPr>
        <w:t>человека, – с учётом супруги и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10"/>
          <w:color w:val="000000"/>
          <w:sz w:val="28"/>
          <w:szCs w:val="28"/>
        </w:rPr>
        <w:t>&lt;данные изъяты&gt;</w:t>
      </w:r>
      <w:proofErr w:type="gramEnd"/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 xml:space="preserve">На учёт в качестве нуждающихся в предоставлении жилого помещения по договору социального найма Чубчиков В.Е. и члены его семьи приняты решением жилищной комиссии войсковой части от 28 декабря 2016 г. Коллегиальным решением того же жилищного органа от 26 февраля 2019 г. указанное решение отменено на основании </w:t>
      </w:r>
      <w:r w:rsidRPr="00F67517">
        <w:rPr>
          <w:color w:val="000000"/>
          <w:sz w:val="28"/>
          <w:szCs w:val="28"/>
          <w:u w:val="single"/>
        </w:rPr>
        <w:t>подпункта 6 пункта 1 статьи 56 Жилищного кодекса Российской Федерации, и на основании</w:t>
      </w:r>
      <w:proofErr w:type="gramEnd"/>
      <w:r w:rsidRPr="00F67517">
        <w:rPr>
          <w:color w:val="000000"/>
          <w:sz w:val="28"/>
          <w:szCs w:val="28"/>
          <w:u w:val="single"/>
        </w:rPr>
        <w:t xml:space="preserve"> пункта 2 пункта 1 статьи 54 Жилищного кодекса Российской Федерации</w:t>
      </w:r>
      <w:r w:rsidRPr="00380C90">
        <w:rPr>
          <w:color w:val="000000"/>
          <w:sz w:val="28"/>
          <w:szCs w:val="28"/>
        </w:rPr>
        <w:t xml:space="preserve"> </w:t>
      </w:r>
      <w:proofErr w:type="spellStart"/>
      <w:r w:rsidRPr="00380C90">
        <w:rPr>
          <w:color w:val="000000"/>
          <w:sz w:val="28"/>
          <w:szCs w:val="28"/>
        </w:rPr>
        <w:t>Чубчикову</w:t>
      </w:r>
      <w:proofErr w:type="spellEnd"/>
      <w:r w:rsidRPr="00380C90">
        <w:rPr>
          <w:color w:val="000000"/>
          <w:sz w:val="28"/>
          <w:szCs w:val="28"/>
        </w:rPr>
        <w:t xml:space="preserve"> В.Е. в признании </w:t>
      </w:r>
      <w:proofErr w:type="gramStart"/>
      <w:r w:rsidRPr="00380C90">
        <w:rPr>
          <w:color w:val="000000"/>
          <w:sz w:val="28"/>
          <w:szCs w:val="28"/>
        </w:rPr>
        <w:t>нуждающимся</w:t>
      </w:r>
      <w:proofErr w:type="gramEnd"/>
      <w:r w:rsidRPr="00380C90">
        <w:rPr>
          <w:color w:val="000000"/>
          <w:sz w:val="28"/>
          <w:szCs w:val="28"/>
        </w:rPr>
        <w:t xml:space="preserve"> в жилом помещении для постоянного проживания отказано.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 xml:space="preserve">В силу пункта 1 статьи 15 Федерального закона от 27.05.1998 № 76-ФЗ «О статусе военнослужащих» (далее – Федеральный закон «О статусе военнослужащих» основания и порядок гарантированного военнослужащим государством обеспечения жилыми помещениями регулируются как нормами </w:t>
      </w:r>
      <w:r w:rsidRPr="00380C90">
        <w:rPr>
          <w:color w:val="000000"/>
          <w:sz w:val="28"/>
          <w:szCs w:val="28"/>
        </w:rPr>
        <w:lastRenderedPageBreak/>
        <w:t>названного Федерального закона, так и нормами Жилищного кодекса (далее – ЖК) Российской Федерации, принятыми в соответствии с ЖК Российской Федерации другими федеральными законами, а также изданными в соответствии с</w:t>
      </w:r>
      <w:proofErr w:type="gramEnd"/>
      <w:r w:rsidRPr="00380C90">
        <w:rPr>
          <w:color w:val="000000"/>
          <w:sz w:val="28"/>
          <w:szCs w:val="28"/>
        </w:rPr>
        <w:t xml:space="preserve"> </w:t>
      </w:r>
      <w:proofErr w:type="gramStart"/>
      <w:r w:rsidRPr="00380C90">
        <w:rPr>
          <w:color w:val="000000"/>
          <w:sz w:val="28"/>
          <w:szCs w:val="28"/>
        </w:rPr>
        <w:t>ними указами Президента Российской Федерации, постановлениями Правительства Российской Федерации, нормативными правовыми актами федеральных органов исполнительной власти, принятыми законами и иными нормативными правовыми актами субъектов Российской Федерации, нормативными правовыми актами органов местного самоуправления.</w:t>
      </w:r>
      <w:proofErr w:type="gramEnd"/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Установленный для военнослужащих особый порядок реализации права на жилище предполагает применение в отношении этой категории лиц общих правил </w:t>
      </w:r>
      <w:proofErr w:type="gramStart"/>
      <w:r w:rsidRPr="00380C90">
        <w:rPr>
          <w:color w:val="000000"/>
          <w:sz w:val="28"/>
          <w:szCs w:val="28"/>
        </w:rPr>
        <w:t>учёта</w:t>
      </w:r>
      <w:proofErr w:type="gramEnd"/>
      <w:r w:rsidRPr="00380C90">
        <w:rPr>
          <w:color w:val="000000"/>
          <w:sz w:val="28"/>
          <w:szCs w:val="28"/>
        </w:rPr>
        <w:t xml:space="preserve"> в качестве нуждающихся в предоставлении жилых помещений и предоставления жилых помещений, поскольку иное не вытекает из специального законодательства (часть 3 статьи 49 ЖК Российской Федерации).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>В пункте 25 постановления Пленума Верховного Суда Российской Федерации от 29.05.2014 № 8 «О практике применения судами законодательства о воинской обязанности, военной службе и статусе военнослужащих» даны разъяснения о том, что судам следует исходить из того, что гарантированное статьёй 15 Федерального закона «О статусе военнослужащих» право военнослужащих и совместно проживающих с ними членов их семей на обеспечение жилыми помещениями в форме</w:t>
      </w:r>
      <w:proofErr w:type="gramEnd"/>
      <w:r w:rsidRPr="00380C90">
        <w:rPr>
          <w:color w:val="000000"/>
          <w:sz w:val="28"/>
          <w:szCs w:val="28"/>
        </w:rPr>
        <w:t xml:space="preserve"> предоставления денежных средств за счёт средств федерального бюджета на приобретение или строительство жилых помещений либо предоставления жилых помещений должно реализовываться в порядке и на условиях, установленных федеральными законами и иными нормативными правовыми актами Российской Федерации.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Согласно абзацу 13 пункта 1 статьи 15 Федерального закона «О статусе военнослужащих» военнослужащие признаются федеральным органом исполнительной власти, в котором предусмотрена военная служба, нуждающимися в жилых помещениях по основаниям, предусмотренным статьёй 51 ЖК Российской Федерации.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В силу пункта 2 части 1 статьи 51 ЖК Российской Федерации основанием для признания граждан нуждающимися в жилых помещениях, предоставляемых по договорам социального найма, является обеспеченность общей площадью жилого помещения на одного члена семьи </w:t>
      </w:r>
      <w:proofErr w:type="gramStart"/>
      <w:r w:rsidRPr="00380C90">
        <w:rPr>
          <w:color w:val="000000"/>
          <w:sz w:val="28"/>
          <w:szCs w:val="28"/>
        </w:rPr>
        <w:t>менее учётной</w:t>
      </w:r>
      <w:proofErr w:type="gramEnd"/>
      <w:r w:rsidRPr="00380C90">
        <w:rPr>
          <w:color w:val="000000"/>
          <w:sz w:val="28"/>
          <w:szCs w:val="28"/>
        </w:rPr>
        <w:t xml:space="preserve"> нормы.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Постановлением Правительства Российской Федерации от 29.06.2011 № 512 утверждены Правила признания </w:t>
      </w:r>
      <w:proofErr w:type="gramStart"/>
      <w:r w:rsidRPr="00380C90">
        <w:rPr>
          <w:color w:val="000000"/>
          <w:sz w:val="28"/>
          <w:szCs w:val="28"/>
        </w:rPr>
        <w:t>нуждающимися</w:t>
      </w:r>
      <w:proofErr w:type="gramEnd"/>
      <w:r w:rsidRPr="00380C90">
        <w:rPr>
          <w:color w:val="000000"/>
          <w:sz w:val="28"/>
          <w:szCs w:val="28"/>
        </w:rPr>
        <w:t xml:space="preserve"> в жилых помещениях военнослужащих - граждан Российской Федерации. </w:t>
      </w:r>
      <w:proofErr w:type="gramStart"/>
      <w:r w:rsidRPr="00380C90">
        <w:rPr>
          <w:color w:val="000000"/>
          <w:sz w:val="28"/>
          <w:szCs w:val="28"/>
        </w:rPr>
        <w:t xml:space="preserve">В соответствии с пунктами 1 и 2 указанных Правил признание нуждающимися в жилых помещениях военнослужащих - граждан Российской Федерации, указанных в абзацах третьем и двенадцатом пункта 1 статьи 15 Федерального закона «О статусе военнослужащих», осуществляется по основаниям, предусмотренным статьей 51 ЖК Российской Федерации, уполномоченными органами федеральных органов исполнительной власти и федеральных государственных органов, в </w:t>
      </w:r>
      <w:r w:rsidRPr="00380C90">
        <w:rPr>
          <w:color w:val="000000"/>
          <w:sz w:val="28"/>
          <w:szCs w:val="28"/>
        </w:rPr>
        <w:lastRenderedPageBreak/>
        <w:t>которых федеральным законом предусмотрена военная служба.</w:t>
      </w:r>
      <w:proofErr w:type="gramEnd"/>
      <w:r w:rsidRPr="00380C90">
        <w:rPr>
          <w:color w:val="000000"/>
          <w:sz w:val="28"/>
          <w:szCs w:val="28"/>
        </w:rPr>
        <w:t xml:space="preserve"> В целях признания военнослужащих нуждающимися в жилых помещениях применяется учётная норма площади жилого помещения, установленная в соответствии с законодательством Российской Федерации по месту прохождения военной службы.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Пунктом 4.1 Положения о порядке управления и распоряжения муниципальным жилищным фондом города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647DF3">
        <w:rPr>
          <w:rStyle w:val="others11"/>
          <w:i/>
          <w:color w:val="000000"/>
          <w:sz w:val="28"/>
          <w:szCs w:val="28"/>
        </w:rPr>
        <w:t>&lt;данные изъяты&gt;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color w:val="000000"/>
          <w:sz w:val="28"/>
          <w:szCs w:val="28"/>
        </w:rPr>
        <w:t>(постановление Городского Совета города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647DF3">
        <w:rPr>
          <w:rStyle w:val="others12"/>
          <w:i/>
          <w:color w:val="000000"/>
          <w:sz w:val="28"/>
          <w:szCs w:val="28"/>
        </w:rPr>
        <w:t>&lt;данные изъяты&gt;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color w:val="000000"/>
          <w:sz w:val="28"/>
          <w:szCs w:val="28"/>
        </w:rPr>
        <w:t xml:space="preserve">от 28.09.2005 № </w:t>
      </w:r>
      <w:proofErr w:type="gramStart"/>
      <w:r w:rsidRPr="00380C90">
        <w:rPr>
          <w:color w:val="000000"/>
          <w:sz w:val="28"/>
          <w:szCs w:val="28"/>
        </w:rPr>
        <w:t xml:space="preserve">94) </w:t>
      </w:r>
      <w:proofErr w:type="gramEnd"/>
      <w:r w:rsidRPr="00380C90">
        <w:rPr>
          <w:color w:val="000000"/>
          <w:sz w:val="28"/>
          <w:szCs w:val="28"/>
        </w:rPr>
        <w:t>учётная норма площади жилого помещения устанавливается в размере 12 квадратных метров общей площади жилого помещения на каждого члена семьи.</w:t>
      </w:r>
    </w:p>
    <w:p w:rsidR="00380C90" w:rsidRPr="00647DF3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Таким образом, </w:t>
      </w:r>
      <w:r w:rsidRPr="00647DF3">
        <w:rPr>
          <w:color w:val="000000"/>
          <w:sz w:val="28"/>
          <w:szCs w:val="28"/>
        </w:rPr>
        <w:t xml:space="preserve">выводы судебных инстанций о том, что наличие у </w:t>
      </w:r>
      <w:proofErr w:type="spellStart"/>
      <w:r w:rsidRPr="00647DF3">
        <w:rPr>
          <w:color w:val="000000"/>
          <w:sz w:val="28"/>
          <w:szCs w:val="28"/>
        </w:rPr>
        <w:t>Чубчикова</w:t>
      </w:r>
      <w:proofErr w:type="spellEnd"/>
      <w:r w:rsidRPr="00647DF3">
        <w:rPr>
          <w:color w:val="000000"/>
          <w:sz w:val="28"/>
          <w:szCs w:val="28"/>
        </w:rPr>
        <w:t xml:space="preserve"> В.Е. права пользования жильём по адресу:</w:t>
      </w:r>
      <w:r w:rsidRPr="00647DF3">
        <w:rPr>
          <w:rStyle w:val="apple-converted-space"/>
          <w:color w:val="000000"/>
          <w:sz w:val="28"/>
          <w:szCs w:val="28"/>
        </w:rPr>
        <w:t> </w:t>
      </w:r>
      <w:r w:rsidRPr="00647DF3">
        <w:rPr>
          <w:rStyle w:val="address2"/>
          <w:i/>
          <w:color w:val="000000"/>
          <w:sz w:val="28"/>
          <w:szCs w:val="28"/>
        </w:rPr>
        <w:t>&lt;адрес&gt;</w:t>
      </w:r>
      <w:r w:rsidRPr="00647DF3">
        <w:rPr>
          <w:color w:val="000000"/>
          <w:sz w:val="28"/>
          <w:szCs w:val="28"/>
        </w:rPr>
        <w:t xml:space="preserve">, </w:t>
      </w:r>
      <w:proofErr w:type="gramStart"/>
      <w:r w:rsidRPr="00647DF3">
        <w:rPr>
          <w:color w:val="000000"/>
          <w:sz w:val="28"/>
          <w:szCs w:val="28"/>
        </w:rPr>
        <w:t>препятствует нахождению его на учёте в качестве нуждающегося в предоставлении жилого помещения в том же населённом пункте по месту прохождения военной службы не соответствуют</w:t>
      </w:r>
      <w:proofErr w:type="gramEnd"/>
      <w:r w:rsidRPr="00647DF3">
        <w:rPr>
          <w:color w:val="000000"/>
          <w:sz w:val="28"/>
          <w:szCs w:val="28"/>
        </w:rPr>
        <w:t xml:space="preserve"> установленным ими обстоятельствам административного дела.</w:t>
      </w:r>
    </w:p>
    <w:p w:rsidR="00380C90" w:rsidRPr="006B7211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6B7211">
        <w:rPr>
          <w:b/>
          <w:color w:val="000000"/>
          <w:sz w:val="28"/>
          <w:szCs w:val="28"/>
        </w:rPr>
        <w:t xml:space="preserve">На значимость именно этих обстоятельств отказ </w:t>
      </w:r>
      <w:proofErr w:type="spellStart"/>
      <w:r w:rsidRPr="006B7211">
        <w:rPr>
          <w:b/>
          <w:color w:val="000000"/>
          <w:sz w:val="28"/>
          <w:szCs w:val="28"/>
        </w:rPr>
        <w:t>Чубчикова</w:t>
      </w:r>
      <w:proofErr w:type="spellEnd"/>
      <w:r w:rsidRPr="006B7211">
        <w:rPr>
          <w:b/>
          <w:color w:val="000000"/>
          <w:sz w:val="28"/>
          <w:szCs w:val="28"/>
        </w:rPr>
        <w:t xml:space="preserve"> В.Е. от участия в приватизации данного жилья в 2005 году не влияет ввиду того, что по смыслу положений Закона Российской Федерации от 04.07.1991 № 1541-I «О приватизации жилищного фонда в Российской Федерации», поскольку наниматель жилого помещения по договору социального найма и проживающие совместно с ним члены (бывшие члены) его семьи до приватизации данного</w:t>
      </w:r>
      <w:proofErr w:type="gramEnd"/>
      <w:r w:rsidRPr="006B7211">
        <w:rPr>
          <w:b/>
          <w:color w:val="000000"/>
          <w:sz w:val="28"/>
          <w:szCs w:val="28"/>
        </w:rPr>
        <w:t xml:space="preserve"> жилого помещения имеют равные права и обязанности, включая право пользования жилым помещением (части 2 и 4 статьи 69 ЖК Российской Федерации), то и реализация права на приватизацию жилого помещения поставлена в прямую зависимость </w:t>
      </w:r>
      <w:proofErr w:type="gramStart"/>
      <w:r w:rsidRPr="006B7211">
        <w:rPr>
          <w:b/>
          <w:color w:val="000000"/>
          <w:sz w:val="28"/>
          <w:szCs w:val="28"/>
        </w:rPr>
        <w:t>от</w:t>
      </w:r>
      <w:proofErr w:type="gramEnd"/>
      <w:r w:rsidRPr="006B7211">
        <w:rPr>
          <w:b/>
          <w:color w:val="000000"/>
          <w:sz w:val="28"/>
          <w:szCs w:val="28"/>
        </w:rPr>
        <w:t xml:space="preserve"> согласия всех лиц, занимающих его по договору социального найма, которое предполагает достижение договоренности о сохранении за теми из них, кто отказался от участия в приватизации, права пользования приватизированным жилым помещением.</w:t>
      </w:r>
    </w:p>
    <w:p w:rsidR="00380C90" w:rsidRPr="006B7211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6B7211">
        <w:rPr>
          <w:b/>
          <w:color w:val="000000"/>
          <w:sz w:val="28"/>
          <w:szCs w:val="28"/>
        </w:rPr>
        <w:t>В случае приобретения жилого помещения в порядке приватизации в собственность одного из членов семьи, совместно проживающих в этом жилом помещении, лица, отказавшиеся от участия в его приватизации, но давшие согласие на её осуществление, получают самостоятельное право пользования данным жилым помещением, которое, при этом, не исключает возможность этих лиц и совместно проживающих с ними членов их семьи поставить вопрос о принятии</w:t>
      </w:r>
      <w:proofErr w:type="gramEnd"/>
      <w:r w:rsidRPr="006B7211">
        <w:rPr>
          <w:b/>
          <w:color w:val="000000"/>
          <w:sz w:val="28"/>
          <w:szCs w:val="28"/>
        </w:rPr>
        <w:t xml:space="preserve"> на учёт в качестве нуждающихся в предоставлении жилого помещения при наличии (возникновении) оснований, предусмотренных законом.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Иное ставило бы их в неравное положение в сравнении с лицами, которые осуществили приватизацию занимаемого жилого помещения.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 xml:space="preserve">Согласно части 2 статьи 31 ЖК Российской Федерации члены семьи собственника жилого помещения имеют право пользования данным жилым помещением наравне с его собственником, если иное не установлено соглашением между собственником и членами его семьи, а в соответствии с </w:t>
      </w:r>
      <w:r w:rsidRPr="00380C90">
        <w:rPr>
          <w:color w:val="000000"/>
          <w:sz w:val="28"/>
          <w:szCs w:val="28"/>
        </w:rPr>
        <w:lastRenderedPageBreak/>
        <w:t>частью 1 той же статьи 31 этого Кодекса к членам семьи собственника жилого помещения относятся проживающие совместно с данным собственником в принадлежащем</w:t>
      </w:r>
      <w:proofErr w:type="gramEnd"/>
      <w:r w:rsidRPr="00380C90">
        <w:rPr>
          <w:color w:val="000000"/>
          <w:sz w:val="28"/>
          <w:szCs w:val="28"/>
        </w:rPr>
        <w:t xml:space="preserve"> ему жилом </w:t>
      </w:r>
      <w:proofErr w:type="gramStart"/>
      <w:r w:rsidRPr="00380C90">
        <w:rPr>
          <w:color w:val="000000"/>
          <w:sz w:val="28"/>
          <w:szCs w:val="28"/>
        </w:rPr>
        <w:t>помещении</w:t>
      </w:r>
      <w:proofErr w:type="gramEnd"/>
      <w:r w:rsidRPr="00380C90">
        <w:rPr>
          <w:color w:val="000000"/>
          <w:sz w:val="28"/>
          <w:szCs w:val="28"/>
        </w:rPr>
        <w:t xml:space="preserve"> его супруг, а также дети и родители данного собственника.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>Соответствует названной правовой норме содержащееся в Федеральном законе «О статусе военнослужащих» и изданных в его развитие нормативно-правовых актах указание о том, что на учёт в качестве нуждающихся в предоставлении жилого помещения подлежат принятию как военнослужащий, так и совместно с ним проживающие члены его семьи, право которых состоять на соответствующем учёте в целях реализации жилищных прав по основаниям и в порядке</w:t>
      </w:r>
      <w:proofErr w:type="gramEnd"/>
      <w:r w:rsidRPr="00380C90">
        <w:rPr>
          <w:color w:val="000000"/>
          <w:sz w:val="28"/>
          <w:szCs w:val="28"/>
        </w:rPr>
        <w:t>, установленным названным Федеральным законом, производно от права военнослужащего. При решении вопроса о том, кого следует относить к членам семьи военнослужащего, имеющим право на обеспечение жильём, судам следует руководствоваться нормами ЖК Российской Федерации и Семейного кодекса Российской Федерации.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Как установлено судами, совместно с </w:t>
      </w:r>
      <w:proofErr w:type="spellStart"/>
      <w:r w:rsidRPr="00380C90">
        <w:rPr>
          <w:color w:val="000000"/>
          <w:sz w:val="28"/>
          <w:szCs w:val="28"/>
        </w:rPr>
        <w:t>Чубчиковым</w:t>
      </w:r>
      <w:proofErr w:type="spellEnd"/>
      <w:r w:rsidRPr="00380C90">
        <w:rPr>
          <w:color w:val="000000"/>
          <w:sz w:val="28"/>
          <w:szCs w:val="28"/>
        </w:rPr>
        <w:t xml:space="preserve"> В.Е. в предоставленном ему служебном жилом помещении проживают ещё</w:t>
      </w:r>
      <w:proofErr w:type="gramStart"/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13"/>
          <w:color w:val="000000"/>
          <w:sz w:val="28"/>
          <w:szCs w:val="28"/>
        </w:rPr>
        <w:t>....</w:t>
      </w:r>
      <w:r w:rsidRPr="00380C90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380C90">
        <w:rPr>
          <w:color w:val="000000"/>
          <w:sz w:val="28"/>
          <w:szCs w:val="28"/>
        </w:rPr>
        <w:t>членов его семьи, –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14"/>
          <w:color w:val="000000"/>
          <w:sz w:val="28"/>
          <w:szCs w:val="28"/>
        </w:rPr>
        <w:t>&lt;данные изъяты&gt;</w:t>
      </w:r>
      <w:r w:rsidRPr="00380C90">
        <w:rPr>
          <w:color w:val="000000"/>
          <w:sz w:val="28"/>
          <w:szCs w:val="28"/>
        </w:rPr>
        <w:t>. Именно таким составом семьи он состоял на жилищном учёте.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 xml:space="preserve">Из этого следует, что жилищному органу при разрешении вопроса об обеспеченности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В.Е. общей площадью жилого помещения на одного члена семьи применительно к наличию у них права состоять на учёте нуждающихся в предоставлении жилого помещения надлежало, в силу вышеприведённых требований закона, находящихся между собой в системной взаимосвязи, устанавливать значимые для этого обстоятельства в отношении всех членов семьи административного истца</w:t>
      </w:r>
      <w:proofErr w:type="gramEnd"/>
      <w:r w:rsidRPr="00380C90">
        <w:rPr>
          <w:color w:val="000000"/>
          <w:sz w:val="28"/>
          <w:szCs w:val="28"/>
        </w:rPr>
        <w:t>, а не только одной из его дочерей, имеющей, также как и он, регистрацию по месту жительства по адресу того жилого помещения, от участия в приватизации которого он отказался.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Однако эти требования закона коллегиальным жилищным органом проигнорированы, что осталось без внимания судебных инстанций.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Не учтено судами первой и апелляционной инстанций также и то юридически значимое обстоятельство, что граждане, принятые на учёт в качестве нуждающихся в предоставлении жилых помещений, снимаются с такого учёта посредством соответствующего решения, порядок принятия которого регламентирован в статье 56 ЖК Российской Федерации. </w:t>
      </w:r>
      <w:proofErr w:type="gramStart"/>
      <w:r w:rsidRPr="00380C90">
        <w:rPr>
          <w:color w:val="000000"/>
          <w:sz w:val="28"/>
          <w:szCs w:val="28"/>
        </w:rPr>
        <w:t xml:space="preserve">Разрешая в 2019 году данный вопрос путём отмены решения от 2016 года о принятии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В.Е. на жилищный учёт и отказа ему в принятии нуждающимся в предоставлении жилого помещения для постоянного проживания жилищная комиссия допустила</w:t>
      </w:r>
      <w:proofErr w:type="gramEnd"/>
      <w:r w:rsidRPr="00380C90">
        <w:rPr>
          <w:color w:val="000000"/>
          <w:sz w:val="28"/>
          <w:szCs w:val="28"/>
        </w:rPr>
        <w:t xml:space="preserve"> нарушение требований статьи 56 ЖК Российской Федерации.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 xml:space="preserve">Нельзя признать обоснованной ссылку административного истца на несоблюдение государственным органом принципа </w:t>
      </w:r>
      <w:proofErr w:type="spellStart"/>
      <w:r w:rsidRPr="00380C90">
        <w:rPr>
          <w:color w:val="000000"/>
          <w:sz w:val="28"/>
          <w:szCs w:val="28"/>
        </w:rPr>
        <w:t>эстоппель</w:t>
      </w:r>
      <w:proofErr w:type="spellEnd"/>
      <w:r w:rsidRPr="00380C90">
        <w:rPr>
          <w:color w:val="000000"/>
          <w:sz w:val="28"/>
          <w:szCs w:val="28"/>
        </w:rPr>
        <w:t xml:space="preserve">, который, будучи закреплён в ряде международных актов унификации частного права, при разрешении настоящего административного спора не применим исходя из норм статьи 15 Кодекса административного судопроизводства Российской </w:t>
      </w:r>
      <w:r w:rsidRPr="00380C90">
        <w:rPr>
          <w:color w:val="000000"/>
          <w:sz w:val="28"/>
          <w:szCs w:val="28"/>
        </w:rPr>
        <w:lastRenderedPageBreak/>
        <w:t>Федерации с учётом разъяснений, которые содержатся в постановлении Пленума Верховного Суда Российской Федерации от 10.10.2003 № 5 «О применении судами общей юрисдикции общепризнанных</w:t>
      </w:r>
      <w:proofErr w:type="gramEnd"/>
      <w:r w:rsidRPr="00380C90">
        <w:rPr>
          <w:color w:val="000000"/>
          <w:sz w:val="28"/>
          <w:szCs w:val="28"/>
        </w:rPr>
        <w:t xml:space="preserve"> принципов и норм международного права и международных договоров Российской Федерации» и от 09.07.2019 № 24 «О применении норм международного частного права судами Российской Федерации».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Вместе с тем, соответствующий довод кассационной жалобы, как и довод о нарушении судебными инстанциями норм материального права, согласуются с вышеприведённой правовой позицией, основанной на нормах материального права, подлежащих применению при разрешении административного дела по заявлению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В.Е.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Таким образом, изложенные в обжалованных судебных актах выводы обстоятельствам административного дела не соответствуют, при этом судами неправильно применены нормы материального права, что привело к ошибочным выводам о законности оспоренного </w:t>
      </w:r>
      <w:proofErr w:type="spellStart"/>
      <w:r w:rsidRPr="00380C90">
        <w:rPr>
          <w:color w:val="000000"/>
          <w:sz w:val="28"/>
          <w:szCs w:val="28"/>
        </w:rPr>
        <w:t>Чубчиковым</w:t>
      </w:r>
      <w:proofErr w:type="spellEnd"/>
      <w:r w:rsidRPr="00380C90">
        <w:rPr>
          <w:color w:val="000000"/>
          <w:sz w:val="28"/>
          <w:szCs w:val="28"/>
        </w:rPr>
        <w:t xml:space="preserve"> В.Е решения жилищного органа.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Поскольку при рассмотрении административного дела юридически значимые обстоятельства установлены, то суду кассационной инстанции следует принять новое решение, не передавая дело на новое рассмотрение.</w:t>
      </w:r>
    </w:p>
    <w:p w:rsidR="00380C90" w:rsidRDefault="00380C90" w:rsidP="00380C90">
      <w:pPr>
        <w:pStyle w:val="msoclass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Руководствуясь статьями 327, 328, 329 и 330 Кодекса административного судопроизводства Российской Федерации, Кассационный военный суд</w:t>
      </w:r>
    </w:p>
    <w:p w:rsidR="00C35B33" w:rsidRPr="00380C90" w:rsidRDefault="00C35B33" w:rsidP="00380C90">
      <w:pPr>
        <w:pStyle w:val="msoclass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</w:p>
    <w:p w:rsidR="00380C90" w:rsidRDefault="00380C90" w:rsidP="006D68BA">
      <w:pPr>
        <w:pStyle w:val="a4"/>
        <w:shd w:val="clear" w:color="auto" w:fill="FFFFFF"/>
        <w:spacing w:before="0" w:beforeAutospacing="0" w:after="0" w:afterAutospacing="0" w:line="181" w:lineRule="atLeast"/>
        <w:jc w:val="center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определил:</w:t>
      </w:r>
    </w:p>
    <w:p w:rsidR="00C35B33" w:rsidRPr="00380C90" w:rsidRDefault="00C35B33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кассационную жалобу административного истца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Евгения Владимировича – удовлетворить.</w:t>
      </w:r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 xml:space="preserve">Решение Новосибирского гарнизонного военного суда от 18 июня 2019 г. и апелляционное определение </w:t>
      </w:r>
      <w:proofErr w:type="spellStart"/>
      <w:r w:rsidRPr="00380C90">
        <w:rPr>
          <w:color w:val="000000"/>
          <w:sz w:val="28"/>
          <w:szCs w:val="28"/>
        </w:rPr>
        <w:t>Западно-Сибирского</w:t>
      </w:r>
      <w:proofErr w:type="spellEnd"/>
      <w:r w:rsidRPr="00380C90">
        <w:rPr>
          <w:color w:val="000000"/>
          <w:sz w:val="28"/>
          <w:szCs w:val="28"/>
        </w:rPr>
        <w:t xml:space="preserve"> окружного военного суда от 13 сентября 2019 г. отменить в связи с несоответствием изложенных в них выводов обстоятельствам административного дела, неправильным применением норм материального права, и принять по административному делу новое решение об удовлетворении административного искового заявления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Е.В.</w:t>
      </w:r>
      <w:proofErr w:type="gramEnd"/>
    </w:p>
    <w:p w:rsidR="00380C90" w:rsidRPr="00380C90" w:rsidRDefault="00380C90" w:rsidP="00380C90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80C90">
        <w:rPr>
          <w:color w:val="000000"/>
          <w:sz w:val="28"/>
          <w:szCs w:val="28"/>
        </w:rPr>
        <w:t>Признать незаконным решение жилищной комиссии войсковой части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1"/>
          <w:color w:val="000000"/>
          <w:sz w:val="28"/>
          <w:szCs w:val="28"/>
        </w:rPr>
        <w:t>№</w:t>
      </w:r>
      <w:r w:rsidRPr="00380C90">
        <w:rPr>
          <w:color w:val="000000"/>
          <w:sz w:val="28"/>
          <w:szCs w:val="28"/>
        </w:rPr>
        <w:t>, оформленное протоколом от 26 февраля 2019 г.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color w:val="000000"/>
          <w:sz w:val="28"/>
          <w:szCs w:val="28"/>
        </w:rPr>
        <w:t>и утверждённое командиром войсковой части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1"/>
          <w:color w:val="000000"/>
          <w:sz w:val="28"/>
          <w:szCs w:val="28"/>
        </w:rPr>
        <w:t>№</w:t>
      </w:r>
      <w:r w:rsidRPr="00380C90">
        <w:rPr>
          <w:color w:val="000000"/>
          <w:sz w:val="28"/>
          <w:szCs w:val="28"/>
        </w:rPr>
        <w:t xml:space="preserve">, в соответствии с которым отменено ранее принятое данным жилищным органом решение от 28 декабря 2016 г. о принятии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Евгения Владимировича и членов его семьи на учёт в качестве нуждающихся в предоставлении жилого помещения по договору социального найма и обязать командира</w:t>
      </w:r>
      <w:proofErr w:type="gramEnd"/>
      <w:r w:rsidRPr="00380C90">
        <w:rPr>
          <w:color w:val="000000"/>
          <w:sz w:val="28"/>
          <w:szCs w:val="28"/>
        </w:rPr>
        <w:t xml:space="preserve"> и жилищную комиссию войсковой части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rStyle w:val="others1"/>
          <w:color w:val="000000"/>
          <w:sz w:val="28"/>
          <w:szCs w:val="28"/>
        </w:rPr>
        <w:t>№</w:t>
      </w:r>
      <w:r w:rsidRPr="00380C90">
        <w:rPr>
          <w:rStyle w:val="apple-converted-space"/>
          <w:color w:val="000000"/>
          <w:sz w:val="28"/>
          <w:szCs w:val="28"/>
        </w:rPr>
        <w:t> </w:t>
      </w:r>
      <w:r w:rsidRPr="00380C90">
        <w:rPr>
          <w:color w:val="000000"/>
          <w:sz w:val="28"/>
          <w:szCs w:val="28"/>
        </w:rPr>
        <w:t xml:space="preserve">данное решение отменить, восстановив административного истца </w:t>
      </w:r>
      <w:proofErr w:type="spellStart"/>
      <w:r w:rsidRPr="00380C90">
        <w:rPr>
          <w:color w:val="000000"/>
          <w:sz w:val="28"/>
          <w:szCs w:val="28"/>
        </w:rPr>
        <w:t>Чубчикова</w:t>
      </w:r>
      <w:proofErr w:type="spellEnd"/>
      <w:r w:rsidRPr="00380C90">
        <w:rPr>
          <w:color w:val="000000"/>
          <w:sz w:val="28"/>
          <w:szCs w:val="28"/>
        </w:rPr>
        <w:t xml:space="preserve"> Е.В. и членов его семьи на указанном учёте.</w:t>
      </w:r>
    </w:p>
    <w:p w:rsidR="00C35B33" w:rsidRDefault="00380C90" w:rsidP="00C35B33">
      <w:pPr>
        <w:pStyle w:val="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 xml:space="preserve">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</w:t>
      </w:r>
      <w:r w:rsidRPr="00380C90">
        <w:rPr>
          <w:color w:val="000000"/>
          <w:sz w:val="28"/>
          <w:szCs w:val="28"/>
        </w:rPr>
        <w:lastRenderedPageBreak/>
        <w:t>непосредственно в Судебную коллегию по делам военнослужащих Верховного Суда Российской Федерации.</w:t>
      </w:r>
    </w:p>
    <w:p w:rsidR="00C35B33" w:rsidRDefault="00C35B33" w:rsidP="00C35B33">
      <w:pPr>
        <w:pStyle w:val="a4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C35B33" w:rsidRDefault="00380C90" w:rsidP="00C35B33">
      <w:pPr>
        <w:pStyle w:val="a4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Председательствующий                                             </w:t>
      </w:r>
      <w:r w:rsidR="00C35B33">
        <w:rPr>
          <w:color w:val="000000"/>
          <w:sz w:val="28"/>
          <w:szCs w:val="28"/>
        </w:rPr>
        <w:t xml:space="preserve">                    П.И. </w:t>
      </w:r>
      <w:proofErr w:type="spellStart"/>
      <w:r w:rsidR="00C35B33">
        <w:rPr>
          <w:color w:val="000000"/>
          <w:sz w:val="28"/>
          <w:szCs w:val="28"/>
        </w:rPr>
        <w:t>Бабошки</w:t>
      </w:r>
      <w:r w:rsidRPr="00380C90">
        <w:rPr>
          <w:color w:val="000000"/>
          <w:sz w:val="28"/>
          <w:szCs w:val="28"/>
        </w:rPr>
        <w:t>н</w:t>
      </w:r>
      <w:proofErr w:type="spellEnd"/>
    </w:p>
    <w:p w:rsidR="00C35B33" w:rsidRDefault="00C35B33" w:rsidP="00C35B33">
      <w:pPr>
        <w:pStyle w:val="a4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380C90" w:rsidRDefault="00380C90" w:rsidP="00C35B33">
      <w:pPr>
        <w:pStyle w:val="a4"/>
        <w:shd w:val="clear" w:color="auto" w:fill="FFFFFF"/>
        <w:spacing w:before="0" w:beforeAutospacing="0" w:after="0" w:afterAutospacing="0" w:line="181" w:lineRule="atLeast"/>
        <w:ind w:left="7797" w:hanging="7797"/>
        <w:jc w:val="both"/>
        <w:rPr>
          <w:color w:val="000000"/>
          <w:sz w:val="28"/>
          <w:szCs w:val="28"/>
        </w:rPr>
      </w:pPr>
      <w:r w:rsidRPr="00380C90">
        <w:rPr>
          <w:color w:val="000000"/>
          <w:sz w:val="28"/>
          <w:szCs w:val="28"/>
        </w:rPr>
        <w:t>Судьи          </w:t>
      </w:r>
      <w:r w:rsidR="00C35B33">
        <w:rPr>
          <w:color w:val="000000"/>
          <w:sz w:val="28"/>
          <w:szCs w:val="28"/>
        </w:rPr>
        <w:tab/>
      </w:r>
      <w:r w:rsidRPr="00380C90">
        <w:rPr>
          <w:color w:val="000000"/>
          <w:sz w:val="28"/>
          <w:szCs w:val="28"/>
        </w:rPr>
        <w:t>Т.Г. Гусейнов</w:t>
      </w:r>
    </w:p>
    <w:p w:rsidR="00380C90" w:rsidRPr="00380C90" w:rsidRDefault="001C5EC5" w:rsidP="001C5EC5">
      <w:pPr>
        <w:pStyle w:val="msoclassa3"/>
        <w:shd w:val="clear" w:color="auto" w:fill="FFFFFF"/>
        <w:spacing w:before="0" w:beforeAutospacing="0" w:after="0" w:afterAutospacing="0" w:line="181" w:lineRule="atLeast"/>
        <w:ind w:left="7797" w:hanging="142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="00380C90" w:rsidRPr="00380C90">
        <w:rPr>
          <w:color w:val="000000"/>
          <w:sz w:val="28"/>
          <w:szCs w:val="28"/>
        </w:rPr>
        <w:t xml:space="preserve">                В.Л. </w:t>
      </w:r>
      <w:proofErr w:type="spellStart"/>
      <w:r w:rsidR="00380C90" w:rsidRPr="00380C90">
        <w:rPr>
          <w:color w:val="000000"/>
          <w:sz w:val="28"/>
          <w:szCs w:val="28"/>
        </w:rPr>
        <w:t>Лядов</w:t>
      </w:r>
      <w:proofErr w:type="spellEnd"/>
    </w:p>
    <w:p w:rsidR="00755C3E" w:rsidRPr="00380C90" w:rsidRDefault="00755C3E" w:rsidP="005A6A0C">
      <w:pPr>
        <w:rPr>
          <w:rFonts w:ascii="Times New Roman" w:hAnsi="Times New Roman" w:cs="Times New Roman"/>
          <w:sz w:val="28"/>
          <w:szCs w:val="28"/>
        </w:rPr>
      </w:pPr>
    </w:p>
    <w:sectPr w:rsidR="00755C3E" w:rsidRPr="00380C90" w:rsidSect="00D643DC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68BA" w:rsidRDefault="006D68BA" w:rsidP="006D68BA">
      <w:pPr>
        <w:spacing w:after="0" w:line="240" w:lineRule="auto"/>
      </w:pPr>
      <w:r>
        <w:separator/>
      </w:r>
    </w:p>
  </w:endnote>
  <w:endnote w:type="continuationSeparator" w:id="1">
    <w:p w:rsidR="006D68BA" w:rsidRDefault="006D68BA" w:rsidP="006D6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68BA" w:rsidRDefault="006D68BA" w:rsidP="006D68BA">
      <w:pPr>
        <w:spacing w:after="0" w:line="240" w:lineRule="auto"/>
      </w:pPr>
      <w:r>
        <w:separator/>
      </w:r>
    </w:p>
  </w:footnote>
  <w:footnote w:type="continuationSeparator" w:id="1">
    <w:p w:rsidR="006D68BA" w:rsidRDefault="006D68BA" w:rsidP="006D6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548219"/>
      <w:docPartObj>
        <w:docPartGallery w:val="Page Numbers (Top of Page)"/>
        <w:docPartUnique/>
      </w:docPartObj>
    </w:sdtPr>
    <w:sdtContent>
      <w:p w:rsidR="006D68BA" w:rsidRDefault="006D68BA">
        <w:pPr>
          <w:pStyle w:val="a5"/>
          <w:jc w:val="center"/>
        </w:pPr>
        <w:fldSimple w:instr=" PAGE   \* MERGEFORMAT ">
          <w:r w:rsidR="00497800">
            <w:rPr>
              <w:noProof/>
            </w:rPr>
            <w:t>2</w:t>
          </w:r>
        </w:fldSimple>
      </w:p>
    </w:sdtContent>
  </w:sdt>
  <w:p w:rsidR="006D68BA" w:rsidRDefault="006D68BA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4F0AFE"/>
    <w:rsid w:val="00035AB3"/>
    <w:rsid w:val="0004799F"/>
    <w:rsid w:val="000A1F02"/>
    <w:rsid w:val="000C7059"/>
    <w:rsid w:val="000F188A"/>
    <w:rsid w:val="00123C27"/>
    <w:rsid w:val="001240E6"/>
    <w:rsid w:val="001C5EC5"/>
    <w:rsid w:val="0020632B"/>
    <w:rsid w:val="00207782"/>
    <w:rsid w:val="002F7A55"/>
    <w:rsid w:val="00302472"/>
    <w:rsid w:val="00365A97"/>
    <w:rsid w:val="00380C90"/>
    <w:rsid w:val="003F70EC"/>
    <w:rsid w:val="00400B26"/>
    <w:rsid w:val="0049755A"/>
    <w:rsid w:val="00497800"/>
    <w:rsid w:val="004E26D5"/>
    <w:rsid w:val="004F0AFE"/>
    <w:rsid w:val="004F31DD"/>
    <w:rsid w:val="0053728C"/>
    <w:rsid w:val="0058178B"/>
    <w:rsid w:val="005A6A0C"/>
    <w:rsid w:val="00603379"/>
    <w:rsid w:val="00647DF3"/>
    <w:rsid w:val="006646AF"/>
    <w:rsid w:val="006B7211"/>
    <w:rsid w:val="006D68BA"/>
    <w:rsid w:val="00755C3E"/>
    <w:rsid w:val="007A1DB1"/>
    <w:rsid w:val="007F4029"/>
    <w:rsid w:val="00821F65"/>
    <w:rsid w:val="00894DBC"/>
    <w:rsid w:val="008B6DFE"/>
    <w:rsid w:val="008E69D2"/>
    <w:rsid w:val="009321AE"/>
    <w:rsid w:val="00946C09"/>
    <w:rsid w:val="00960A18"/>
    <w:rsid w:val="00997A3C"/>
    <w:rsid w:val="009D43D6"/>
    <w:rsid w:val="009F2ADB"/>
    <w:rsid w:val="00A30565"/>
    <w:rsid w:val="00A47B08"/>
    <w:rsid w:val="00AE12A7"/>
    <w:rsid w:val="00B2699B"/>
    <w:rsid w:val="00C02B7E"/>
    <w:rsid w:val="00C35B33"/>
    <w:rsid w:val="00C502D0"/>
    <w:rsid w:val="00C51846"/>
    <w:rsid w:val="00C548D1"/>
    <w:rsid w:val="00CC50D0"/>
    <w:rsid w:val="00D114AD"/>
    <w:rsid w:val="00D50210"/>
    <w:rsid w:val="00D52A6A"/>
    <w:rsid w:val="00D643DC"/>
    <w:rsid w:val="00DC7BBB"/>
    <w:rsid w:val="00DD4EBD"/>
    <w:rsid w:val="00DE068A"/>
    <w:rsid w:val="00DE1C7C"/>
    <w:rsid w:val="00EE4976"/>
    <w:rsid w:val="00F21081"/>
    <w:rsid w:val="00F61133"/>
    <w:rsid w:val="00F67517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0AFE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4F0AF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title">
    <w:name w:val="msoclassconsplustitle"/>
    <w:basedOn w:val="a"/>
    <w:rsid w:val="00380C9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380C9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80C90"/>
  </w:style>
  <w:style w:type="character" w:customStyle="1" w:styleId="others1">
    <w:name w:val="others1"/>
    <w:basedOn w:val="a0"/>
    <w:rsid w:val="00380C90"/>
  </w:style>
  <w:style w:type="character" w:customStyle="1" w:styleId="others2">
    <w:name w:val="others2"/>
    <w:basedOn w:val="a0"/>
    <w:rsid w:val="00380C90"/>
  </w:style>
  <w:style w:type="paragraph" w:styleId="a4">
    <w:name w:val="Normal (Web)"/>
    <w:basedOn w:val="a"/>
    <w:uiPriority w:val="99"/>
    <w:unhideWhenUsed/>
    <w:rsid w:val="00380C9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others5">
    <w:name w:val="others5"/>
    <w:basedOn w:val="a0"/>
    <w:rsid w:val="00380C90"/>
  </w:style>
  <w:style w:type="character" w:customStyle="1" w:styleId="others7">
    <w:name w:val="others7"/>
    <w:basedOn w:val="a0"/>
    <w:rsid w:val="00380C90"/>
  </w:style>
  <w:style w:type="character" w:customStyle="1" w:styleId="address2">
    <w:name w:val="address2"/>
    <w:basedOn w:val="a0"/>
    <w:rsid w:val="00380C90"/>
  </w:style>
  <w:style w:type="character" w:customStyle="1" w:styleId="others8">
    <w:name w:val="others8"/>
    <w:basedOn w:val="a0"/>
    <w:rsid w:val="00380C90"/>
  </w:style>
  <w:style w:type="character" w:customStyle="1" w:styleId="others9">
    <w:name w:val="others9"/>
    <w:basedOn w:val="a0"/>
    <w:rsid w:val="00380C90"/>
  </w:style>
  <w:style w:type="character" w:customStyle="1" w:styleId="others10">
    <w:name w:val="others10"/>
    <w:basedOn w:val="a0"/>
    <w:rsid w:val="00380C90"/>
  </w:style>
  <w:style w:type="character" w:customStyle="1" w:styleId="others11">
    <w:name w:val="others11"/>
    <w:basedOn w:val="a0"/>
    <w:rsid w:val="00380C90"/>
  </w:style>
  <w:style w:type="character" w:customStyle="1" w:styleId="others12">
    <w:name w:val="others12"/>
    <w:basedOn w:val="a0"/>
    <w:rsid w:val="00380C90"/>
  </w:style>
  <w:style w:type="character" w:customStyle="1" w:styleId="others13">
    <w:name w:val="others13"/>
    <w:basedOn w:val="a0"/>
    <w:rsid w:val="00380C90"/>
  </w:style>
  <w:style w:type="character" w:customStyle="1" w:styleId="others14">
    <w:name w:val="others14"/>
    <w:basedOn w:val="a0"/>
    <w:rsid w:val="00380C90"/>
  </w:style>
  <w:style w:type="paragraph" w:styleId="a5">
    <w:name w:val="header"/>
    <w:basedOn w:val="a"/>
    <w:link w:val="a6"/>
    <w:uiPriority w:val="99"/>
    <w:unhideWhenUsed/>
    <w:rsid w:val="006D6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68BA"/>
    <w:rPr>
      <w:rFonts w:ascii="Calibri" w:eastAsia="Times New Roman" w:hAnsi="Calibri" w:cs="Calibri"/>
    </w:rPr>
  </w:style>
  <w:style w:type="paragraph" w:styleId="a7">
    <w:name w:val="footer"/>
    <w:basedOn w:val="a"/>
    <w:link w:val="a8"/>
    <w:uiPriority w:val="99"/>
    <w:semiHidden/>
    <w:unhideWhenUsed/>
    <w:rsid w:val="006D6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6D68BA"/>
    <w:rPr>
      <w:rFonts w:ascii="Calibri" w:eastAsia="Times New Roman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9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2922</Words>
  <Characters>16656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2020-06-26T05:48:00Z</cp:lastPrinted>
  <dcterms:created xsi:type="dcterms:W3CDTF">2020-06-26T05:46:00Z</dcterms:created>
  <dcterms:modified xsi:type="dcterms:W3CDTF">2020-06-26T12:30:00Z</dcterms:modified>
</cp:coreProperties>
</file>