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5F4" w:rsidRPr="00A715F4" w:rsidRDefault="00A715F4" w:rsidP="00A715F4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i/>
          <w:color w:val="000000"/>
          <w:szCs w:val="28"/>
        </w:rPr>
      </w:pPr>
      <w:proofErr w:type="gramStart"/>
      <w:r w:rsidRPr="00A715F4">
        <w:rPr>
          <w:rStyle w:val="font2"/>
          <w:b/>
          <w:i/>
          <w:color w:val="000000"/>
          <w:szCs w:val="28"/>
        </w:rPr>
        <w:t xml:space="preserve">Административный истец, не имеющий по месту службы в собственности недвижимого имущества и не совершавший с ним сделок, проживающий в квартире, принадлежащей на праве собственности супруге и ее дочери в равных долях, и приобретенной ею до заключения брака с </w:t>
      </w:r>
      <w:r>
        <w:rPr>
          <w:rStyle w:val="font2"/>
          <w:b/>
          <w:i/>
          <w:color w:val="000000"/>
          <w:szCs w:val="28"/>
        </w:rPr>
        <w:t>ни</w:t>
      </w:r>
      <w:r w:rsidRPr="00A715F4">
        <w:rPr>
          <w:rStyle w:val="font2"/>
          <w:b/>
          <w:i/>
          <w:color w:val="000000"/>
          <w:szCs w:val="28"/>
        </w:rPr>
        <w:t>м, обладает лишь правом пользования указанным жильем, ограниченным во времени, что имело бы значение при обеспечении его жильем по месту прохождения военной</w:t>
      </w:r>
      <w:proofErr w:type="gramEnd"/>
      <w:r w:rsidRPr="00A715F4">
        <w:rPr>
          <w:rStyle w:val="font2"/>
          <w:b/>
          <w:i/>
          <w:color w:val="000000"/>
          <w:szCs w:val="28"/>
        </w:rPr>
        <w:t xml:space="preserve"> службы, где находится указанная квартира.</w:t>
      </w:r>
    </w:p>
    <w:p w:rsidR="00A715F4" w:rsidRPr="00A715F4" w:rsidRDefault="00A715F4" w:rsidP="00A715F4">
      <w:pPr>
        <w:pStyle w:val="a3"/>
        <w:spacing w:before="0" w:beforeAutospacing="0" w:after="0" w:afterAutospacing="0"/>
        <w:ind w:firstLine="709"/>
        <w:jc w:val="both"/>
        <w:rPr>
          <w:b/>
          <w:i/>
          <w:color w:val="000000"/>
          <w:szCs w:val="28"/>
        </w:rPr>
      </w:pPr>
      <w:r w:rsidRPr="00A715F4">
        <w:rPr>
          <w:rStyle w:val="font2"/>
          <w:b/>
          <w:i/>
          <w:color w:val="000000"/>
          <w:szCs w:val="28"/>
        </w:rPr>
        <w:t>При указанных обстоятельствах военнослужащий имеет право быть принятым на учет нуждающихся в улучшении жилищных условий по избранному им после увольнения с военной службы месту жительства.</w:t>
      </w:r>
    </w:p>
    <w:p w:rsidR="00A715F4" w:rsidRDefault="00A715F4" w:rsidP="00A715F4">
      <w:pPr>
        <w:pStyle w:val="a3"/>
        <w:jc w:val="center"/>
        <w:rPr>
          <w:rStyle w:val="font3"/>
          <w:color w:val="000000"/>
          <w:sz w:val="28"/>
          <w:szCs w:val="28"/>
        </w:rPr>
      </w:pPr>
    </w:p>
    <w:p w:rsidR="00A715F4" w:rsidRPr="00A715F4" w:rsidRDefault="00A715F4" w:rsidP="00A715F4">
      <w:pPr>
        <w:pStyle w:val="a3"/>
        <w:jc w:val="center"/>
        <w:rPr>
          <w:color w:val="000000"/>
          <w:sz w:val="28"/>
          <w:szCs w:val="28"/>
        </w:rPr>
      </w:pPr>
      <w:r w:rsidRPr="00A715F4">
        <w:rPr>
          <w:rStyle w:val="font3"/>
          <w:color w:val="000000"/>
          <w:sz w:val="28"/>
          <w:szCs w:val="28"/>
        </w:rPr>
        <w:t>ВЕРХОВНЫЙ СУД РОССИЙСКОЙ ФЕДЕРАЦИИ</w:t>
      </w:r>
    </w:p>
    <w:p w:rsidR="00A715F4" w:rsidRPr="00A715F4" w:rsidRDefault="00A715F4" w:rsidP="00A715F4">
      <w:pPr>
        <w:pStyle w:val="a3"/>
        <w:jc w:val="right"/>
        <w:rPr>
          <w:rStyle w:val="font2"/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 xml:space="preserve">№208-КГ 16-29 </w:t>
      </w:r>
    </w:p>
    <w:p w:rsidR="00A715F4" w:rsidRPr="00A715F4" w:rsidRDefault="00A715F4" w:rsidP="00A715F4">
      <w:pPr>
        <w:pStyle w:val="a3"/>
        <w:jc w:val="center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ОПРЕДЕЛЕНИЕ</w:t>
      </w:r>
    </w:p>
    <w:p w:rsidR="00A715F4" w:rsidRPr="00A715F4" w:rsidRDefault="00A715F4" w:rsidP="00A715F4">
      <w:pPr>
        <w:pStyle w:val="a3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г. Москва</w:t>
      </w:r>
      <w:r w:rsidRPr="00A715F4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A715F4">
        <w:rPr>
          <w:rStyle w:val="apple-converted-space"/>
          <w:color w:val="000000"/>
          <w:sz w:val="28"/>
          <w:szCs w:val="28"/>
        </w:rPr>
        <w:t> </w:t>
      </w:r>
      <w:r w:rsidRPr="00A715F4">
        <w:rPr>
          <w:rStyle w:val="font2"/>
          <w:color w:val="000000"/>
          <w:sz w:val="28"/>
          <w:szCs w:val="28"/>
        </w:rPr>
        <w:t>----августа2016 г.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A715F4">
        <w:rPr>
          <w:rStyle w:val="font2"/>
          <w:color w:val="000000"/>
          <w:sz w:val="28"/>
          <w:szCs w:val="28"/>
        </w:rPr>
        <w:t>Замашнюк</w:t>
      </w:r>
      <w:proofErr w:type="spellEnd"/>
      <w:r w:rsidRPr="00A715F4">
        <w:rPr>
          <w:rStyle w:val="font2"/>
          <w:color w:val="000000"/>
          <w:sz w:val="28"/>
          <w:szCs w:val="28"/>
        </w:rPr>
        <w:t xml:space="preserve"> А.Н., изучив истребованное по кассационной жалобе командира войсковой части 3494 Митина КС</w:t>
      </w:r>
      <w:proofErr w:type="gramStart"/>
      <w:r w:rsidRPr="00A715F4">
        <w:rPr>
          <w:rStyle w:val="font2"/>
          <w:color w:val="000000"/>
          <w:sz w:val="28"/>
          <w:szCs w:val="28"/>
        </w:rPr>
        <w:t>.</w:t>
      </w:r>
      <w:proofErr w:type="gramEnd"/>
      <w:r w:rsidRPr="00A715F4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A715F4">
        <w:rPr>
          <w:rStyle w:val="font2"/>
          <w:color w:val="000000"/>
          <w:sz w:val="28"/>
          <w:szCs w:val="28"/>
        </w:rPr>
        <w:t>и</w:t>
      </w:r>
      <w:proofErr w:type="gramEnd"/>
      <w:r w:rsidRPr="00A715F4">
        <w:rPr>
          <w:rStyle w:val="font2"/>
          <w:color w:val="000000"/>
          <w:sz w:val="28"/>
          <w:szCs w:val="28"/>
        </w:rPr>
        <w:t xml:space="preserve"> председателя жилищной комиссии войсковой части 3494 Тишкина Д.А. на решение </w:t>
      </w:r>
      <w:proofErr w:type="spellStart"/>
      <w:r w:rsidRPr="00A715F4">
        <w:rPr>
          <w:rStyle w:val="font2"/>
          <w:color w:val="000000"/>
          <w:sz w:val="28"/>
          <w:szCs w:val="28"/>
        </w:rPr>
        <w:t>Комсомольского-на-Амуре</w:t>
      </w:r>
      <w:proofErr w:type="spellEnd"/>
      <w:r w:rsidRPr="00A715F4">
        <w:rPr>
          <w:rStyle w:val="font2"/>
          <w:color w:val="000000"/>
          <w:sz w:val="28"/>
          <w:szCs w:val="28"/>
        </w:rPr>
        <w:t xml:space="preserve"> гарнизонного военного суда от 2 июля 2015 г. и апелляционное определение судебной коллегии Дальневосточного окружного военного суда от 29 сентября 2015 г. по заявлению старшего сержанта Гордеева Валерия Александровича об оспаривании решения жилищной комиссии и действий командира войсковой части 3494, связанных с отказом в принятии на учет нуждающихся в жилых помещениях, предоставляемых по договорам социального найма,</w:t>
      </w:r>
    </w:p>
    <w:p w:rsidR="00A715F4" w:rsidRPr="00A715F4" w:rsidRDefault="00A715F4" w:rsidP="00A715F4">
      <w:pPr>
        <w:pStyle w:val="a3"/>
        <w:jc w:val="center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установил:</w:t>
      </w:r>
    </w:p>
    <w:p w:rsidR="00A715F4" w:rsidRPr="00A715F4" w:rsidRDefault="00A715F4" w:rsidP="00A715F4">
      <w:pPr>
        <w:pStyle w:val="a3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названным решением, оставленным без изменения в апелляционном порядке, заявление Гордеева удовлетворено.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A715F4">
        <w:rPr>
          <w:rStyle w:val="font2"/>
          <w:color w:val="000000"/>
          <w:sz w:val="28"/>
          <w:szCs w:val="28"/>
        </w:rPr>
        <w:t>Решение жилищной комиссии войсковой части 3494 от 18 июня 2015 г. в части отказа в принятии заявителя на учет нуждающихся в жилых помещениях, предоставляемых по договорам социальной найма, в избранном после увольнения месте жительства - в г. Владивостоке признано незаконным, на названный жилищный орган возложена обязанность принять Гордеева на вышеуказанный жилищный учет, а на командира войсковой части 3494 -утвердить данное решение.</w:t>
      </w:r>
      <w:proofErr w:type="gramEnd"/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 xml:space="preserve">Определением судьи Дальневосточного окружного военного суда от 16 марта 2016 г. отказано в передаче кассационной жалобы командира </w:t>
      </w:r>
      <w:r w:rsidRPr="00A715F4">
        <w:rPr>
          <w:rStyle w:val="font2"/>
          <w:color w:val="000000"/>
          <w:sz w:val="28"/>
          <w:szCs w:val="28"/>
        </w:rPr>
        <w:lastRenderedPageBreak/>
        <w:t>войсковой части 3494 для рассмотрения в судебном заседании суда кассационной инстанции.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A715F4">
        <w:rPr>
          <w:rStyle w:val="font2"/>
          <w:color w:val="000000"/>
          <w:sz w:val="28"/>
          <w:szCs w:val="28"/>
        </w:rPr>
        <w:t>В жалобе, поданной в Судебную коллегию по делам военнослужащих Верховного Суда Российской Федерации, должностные лица, приводя доводы, аналогичные рассмотренным окружным военным судом и утверждая об отсутствии у административного истца права на предоставление жилого помещения по избранному постоянному месту жительства в связи с обеспеченностью его жилым помещением по месту службы в качестве члена семьи своей супруги, выражают несогласие с состоявшимися судебными</w:t>
      </w:r>
      <w:proofErr w:type="gramEnd"/>
      <w:r w:rsidRPr="00A715F4">
        <w:rPr>
          <w:rStyle w:val="font2"/>
          <w:color w:val="000000"/>
          <w:sz w:val="28"/>
          <w:szCs w:val="28"/>
        </w:rPr>
        <w:t xml:space="preserve"> актами, просят их отменить и принять по делу новое решение об отказе в удовлетворении заявленных требований.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Изучив материалы дела и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A715F4">
        <w:rPr>
          <w:rStyle w:val="font2"/>
          <w:color w:val="000000"/>
          <w:sz w:val="28"/>
          <w:szCs w:val="28"/>
        </w:rPr>
        <w:t>Согласно статье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Таких нарушений по делу не допущено.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Принятые по делу судебные акты сомнений в законности и обоснованности не вызывают, а доводы, приведенные в жалобе, не могут повлечь их отмену или изменение в кассационном порядке.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 xml:space="preserve">Судами установлено, что Гордеев, выслуга которого составляет более 17 лет, подлежит увольнению с военной службы на основании </w:t>
      </w:r>
      <w:proofErr w:type="spellStart"/>
      <w:r w:rsidRPr="00A715F4">
        <w:rPr>
          <w:rStyle w:val="font2"/>
          <w:color w:val="000000"/>
          <w:sz w:val="28"/>
          <w:szCs w:val="28"/>
        </w:rPr>
        <w:t>подп</w:t>
      </w:r>
      <w:proofErr w:type="spellEnd"/>
      <w:r w:rsidRPr="00A715F4">
        <w:rPr>
          <w:rStyle w:val="font2"/>
          <w:color w:val="000000"/>
          <w:sz w:val="28"/>
          <w:szCs w:val="28"/>
        </w:rPr>
        <w:t>. «в» п. 1 ст. 51 Федерального закона «О воинской обязанности и военной службе».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 xml:space="preserve">В связи с предстоящим увольнением с военной службы Гордеев просил обеспечить его жилым помещением по избранному месту жительства в </w:t>
      </w:r>
      <w:proofErr w:type="gramStart"/>
      <w:r w:rsidRPr="00A715F4">
        <w:rPr>
          <w:rStyle w:val="font2"/>
          <w:color w:val="000000"/>
          <w:sz w:val="28"/>
          <w:szCs w:val="28"/>
        </w:rPr>
        <w:t>г</w:t>
      </w:r>
      <w:proofErr w:type="gramEnd"/>
      <w:r w:rsidRPr="00A715F4">
        <w:rPr>
          <w:rStyle w:val="font2"/>
          <w:color w:val="000000"/>
          <w:sz w:val="28"/>
          <w:szCs w:val="28"/>
        </w:rPr>
        <w:t>. Владивостоке до исключения из списков части.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При этом по месту службы административный истец, не имеющий в собственности недвижимого имущества и не совершавший с ним сделок, проживает в квартире, принадлежащей на праве собственности супруге и ее дочери в равных долях, и приобретенной ею до заключения брака с Гордеевым.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 xml:space="preserve">Поэтому административный истец обладает лишь правом пользования указанным жильем, ограниченным во времени, что имело бы значение при </w:t>
      </w:r>
      <w:r w:rsidRPr="00A715F4">
        <w:rPr>
          <w:rStyle w:val="font2"/>
          <w:color w:val="000000"/>
          <w:sz w:val="28"/>
          <w:szCs w:val="28"/>
        </w:rPr>
        <w:lastRenderedPageBreak/>
        <w:t>обеспечении Гордеева жильем по месту прохождения военной службы, где находится указанная квартира, о чем правильно указано судом апелляционной</w:t>
      </w:r>
      <w:r>
        <w:rPr>
          <w:rStyle w:val="font2"/>
          <w:color w:val="000000"/>
          <w:sz w:val="28"/>
          <w:szCs w:val="28"/>
        </w:rPr>
        <w:t xml:space="preserve"> </w:t>
      </w:r>
      <w:r w:rsidRPr="00A715F4">
        <w:rPr>
          <w:rStyle w:val="font2"/>
          <w:color w:val="000000"/>
          <w:sz w:val="28"/>
          <w:szCs w:val="28"/>
        </w:rPr>
        <w:t>инстанции.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A715F4">
        <w:rPr>
          <w:rStyle w:val="font2"/>
          <w:color w:val="000000"/>
          <w:sz w:val="28"/>
          <w:szCs w:val="28"/>
        </w:rPr>
        <w:t>Учитывая вышеизложенное, суд, руководствуясь ст. 23 Федерального</w:t>
      </w:r>
      <w:r>
        <w:rPr>
          <w:color w:val="000000"/>
          <w:sz w:val="28"/>
          <w:szCs w:val="28"/>
        </w:rPr>
        <w:t xml:space="preserve"> </w:t>
      </w:r>
      <w:r w:rsidRPr="00A715F4">
        <w:rPr>
          <w:rStyle w:val="font2"/>
          <w:color w:val="000000"/>
          <w:sz w:val="28"/>
          <w:szCs w:val="28"/>
        </w:rPr>
        <w:t xml:space="preserve">закона «О статусе военнослужащих», </w:t>
      </w:r>
      <w:proofErr w:type="spellStart"/>
      <w:r w:rsidRPr="00A715F4">
        <w:rPr>
          <w:rStyle w:val="font2"/>
          <w:color w:val="000000"/>
          <w:sz w:val="28"/>
          <w:szCs w:val="28"/>
        </w:rPr>
        <w:t>подп</w:t>
      </w:r>
      <w:proofErr w:type="spellEnd"/>
      <w:r w:rsidRPr="00A715F4">
        <w:rPr>
          <w:rStyle w:val="font2"/>
          <w:color w:val="000000"/>
          <w:sz w:val="28"/>
          <w:szCs w:val="28"/>
        </w:rPr>
        <w:t>. «и» п. 7 Правил учета военнослужащих, подлежащих увольнению с военной службы, и граждан, уволенных с военной службы в запас или в отставку и службы в органах внутренних дел, военнослужащих и сотрудников государственной противопожарной службы, нуждающихся в получении жилых помещений или улучшении жилищных условий в избранном постоянном месте жительства</w:t>
      </w:r>
      <w:proofErr w:type="gramEnd"/>
      <w:r w:rsidRPr="00A715F4">
        <w:rPr>
          <w:rStyle w:val="font2"/>
          <w:color w:val="000000"/>
          <w:sz w:val="28"/>
          <w:szCs w:val="28"/>
        </w:rPr>
        <w:t xml:space="preserve">, </w:t>
      </w:r>
      <w:proofErr w:type="gramStart"/>
      <w:r w:rsidRPr="00A715F4">
        <w:rPr>
          <w:rStyle w:val="font2"/>
          <w:color w:val="000000"/>
          <w:sz w:val="28"/>
          <w:szCs w:val="28"/>
        </w:rPr>
        <w:t>утвержденных постановлением Правительства Российской Федерации от 6</w:t>
      </w:r>
      <w:proofErr w:type="gramEnd"/>
      <w:r w:rsidRPr="00A715F4">
        <w:rPr>
          <w:rStyle w:val="font2"/>
          <w:color w:val="000000"/>
          <w:sz w:val="28"/>
          <w:szCs w:val="28"/>
        </w:rPr>
        <w:t xml:space="preserve"> сентября 1998 г. № 1054, пришел к правильному выводу об отсутствии препятствий для постановки Гордеева на учет нуждающихся в улучшении жилищных условий по избранному им после увольнения с военной службы месту жительства в г. Владивостоке.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Иные доводы авторов кассационной жалобы получили в судебных постановлениях аргументированные и полные ответы, правильность которых сомнений не вызывает.</w:t>
      </w:r>
    </w:p>
    <w:p w:rsidR="00A715F4" w:rsidRPr="00A715F4" w:rsidRDefault="00A715F4" w:rsidP="00A715F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На основании изложенного и руководствуясь п. 1 ч. 3 ст. 323 и ст. 324 КАС РФ,</w:t>
      </w:r>
    </w:p>
    <w:p w:rsidR="00A715F4" w:rsidRPr="00A715F4" w:rsidRDefault="00A715F4" w:rsidP="00A715F4">
      <w:pPr>
        <w:pStyle w:val="a3"/>
        <w:jc w:val="center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определил:</w:t>
      </w:r>
    </w:p>
    <w:p w:rsidR="00A715F4" w:rsidRPr="00A715F4" w:rsidRDefault="00A715F4" w:rsidP="00A715F4">
      <w:pPr>
        <w:pStyle w:val="a3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 xml:space="preserve">в передаче кассационной жалобы командира войсковой части 3494 и председателя жилищной комиссии войсковой части 3494 на решение </w:t>
      </w:r>
      <w:proofErr w:type="spellStart"/>
      <w:r w:rsidRPr="00A715F4">
        <w:rPr>
          <w:rStyle w:val="font2"/>
          <w:color w:val="000000"/>
          <w:sz w:val="28"/>
          <w:szCs w:val="28"/>
        </w:rPr>
        <w:t>Комсомольского-на-Амуре</w:t>
      </w:r>
      <w:proofErr w:type="spellEnd"/>
      <w:r w:rsidRPr="00A715F4">
        <w:rPr>
          <w:rStyle w:val="font1"/>
          <w:color w:val="000000"/>
          <w:sz w:val="28"/>
          <w:szCs w:val="28"/>
        </w:rPr>
        <w:t>         </w:t>
      </w:r>
      <w:r w:rsidRPr="00A715F4">
        <w:rPr>
          <w:rStyle w:val="apple-converted-space"/>
          <w:color w:val="000000"/>
          <w:sz w:val="28"/>
          <w:szCs w:val="28"/>
        </w:rPr>
        <w:t> </w:t>
      </w:r>
      <w:r w:rsidRPr="00A715F4">
        <w:rPr>
          <w:rStyle w:val="font2"/>
          <w:color w:val="000000"/>
          <w:sz w:val="28"/>
          <w:szCs w:val="28"/>
        </w:rPr>
        <w:t>гарнизонного</w:t>
      </w:r>
      <w:r w:rsidRPr="00A715F4">
        <w:rPr>
          <w:rStyle w:val="font1"/>
          <w:color w:val="000000"/>
          <w:sz w:val="28"/>
          <w:szCs w:val="28"/>
        </w:rPr>
        <w:t>         </w:t>
      </w:r>
      <w:r w:rsidRPr="00A715F4">
        <w:rPr>
          <w:rStyle w:val="apple-converted-space"/>
          <w:color w:val="000000"/>
          <w:sz w:val="28"/>
          <w:szCs w:val="28"/>
        </w:rPr>
        <w:t> </w:t>
      </w:r>
      <w:r w:rsidRPr="00A715F4">
        <w:rPr>
          <w:rStyle w:val="font2"/>
          <w:color w:val="000000"/>
          <w:sz w:val="28"/>
          <w:szCs w:val="28"/>
        </w:rPr>
        <w:t>военного</w:t>
      </w:r>
      <w:r w:rsidRPr="00A715F4">
        <w:rPr>
          <w:rStyle w:val="font1"/>
          <w:color w:val="000000"/>
          <w:sz w:val="28"/>
          <w:szCs w:val="28"/>
        </w:rPr>
        <w:t>         </w:t>
      </w:r>
      <w:r w:rsidRPr="00A715F4">
        <w:rPr>
          <w:rStyle w:val="apple-converted-space"/>
          <w:color w:val="000000"/>
          <w:sz w:val="28"/>
          <w:szCs w:val="28"/>
        </w:rPr>
        <w:t> </w:t>
      </w:r>
      <w:r w:rsidRPr="00A715F4">
        <w:rPr>
          <w:rStyle w:val="font2"/>
          <w:color w:val="000000"/>
          <w:sz w:val="28"/>
          <w:szCs w:val="28"/>
        </w:rPr>
        <w:t>суда</w:t>
      </w:r>
      <w:r w:rsidRPr="00A715F4">
        <w:rPr>
          <w:rStyle w:val="font1"/>
          <w:color w:val="000000"/>
          <w:sz w:val="28"/>
          <w:szCs w:val="28"/>
        </w:rPr>
        <w:t>  </w:t>
      </w:r>
      <w:r w:rsidRPr="00A715F4">
        <w:rPr>
          <w:rStyle w:val="font2"/>
          <w:color w:val="000000"/>
          <w:sz w:val="28"/>
          <w:szCs w:val="28"/>
        </w:rPr>
        <w:t>от 2 июля 2015 г. и апелляционное определение судебной коллегии Дальневосточного окружного военного суда от 29 сентября 2015 г. для рассмотрения в судебном заседании суда кассационной инстанции отказать.</w:t>
      </w:r>
    </w:p>
    <w:p w:rsidR="00A715F4" w:rsidRPr="00A715F4" w:rsidRDefault="00A715F4" w:rsidP="00A715F4">
      <w:pPr>
        <w:pStyle w:val="a3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Судья Верховного Суда</w:t>
      </w:r>
    </w:p>
    <w:p w:rsidR="00A715F4" w:rsidRPr="00A715F4" w:rsidRDefault="00A715F4" w:rsidP="00A715F4">
      <w:pPr>
        <w:pStyle w:val="a3"/>
        <w:jc w:val="both"/>
        <w:rPr>
          <w:color w:val="000000"/>
          <w:sz w:val="28"/>
          <w:szCs w:val="28"/>
        </w:rPr>
      </w:pPr>
      <w:r w:rsidRPr="00A715F4">
        <w:rPr>
          <w:rStyle w:val="font2"/>
          <w:color w:val="000000"/>
          <w:sz w:val="28"/>
          <w:szCs w:val="28"/>
        </w:rPr>
        <w:t>Российской Федерации</w:t>
      </w:r>
      <w:r w:rsidRPr="00A715F4">
        <w:rPr>
          <w:rStyle w:val="font1"/>
          <w:color w:val="000000"/>
          <w:sz w:val="28"/>
          <w:szCs w:val="28"/>
        </w:rPr>
        <w:t>                     </w:t>
      </w:r>
      <w:r w:rsidRPr="00A715F4">
        <w:rPr>
          <w:rStyle w:val="apple-converted-space"/>
          <w:color w:val="000000"/>
          <w:sz w:val="28"/>
          <w:szCs w:val="28"/>
        </w:rPr>
        <w:t> </w:t>
      </w:r>
      <w:r w:rsidRPr="00A715F4">
        <w:rPr>
          <w:rStyle w:val="font2"/>
          <w:color w:val="000000"/>
          <w:sz w:val="28"/>
          <w:szCs w:val="28"/>
        </w:rPr>
        <w:t>А</w:t>
      </w:r>
      <w:r>
        <w:rPr>
          <w:rStyle w:val="font2"/>
          <w:color w:val="000000"/>
          <w:sz w:val="28"/>
          <w:szCs w:val="28"/>
        </w:rPr>
        <w:t>.</w:t>
      </w:r>
      <w:r w:rsidRPr="00A715F4">
        <w:rPr>
          <w:rStyle w:val="font2"/>
          <w:color w:val="000000"/>
          <w:sz w:val="28"/>
          <w:szCs w:val="28"/>
        </w:rPr>
        <w:t>Н</w:t>
      </w:r>
      <w:r>
        <w:rPr>
          <w:rStyle w:val="font2"/>
          <w:color w:val="000000"/>
          <w:sz w:val="28"/>
          <w:szCs w:val="28"/>
        </w:rPr>
        <w:t>.</w:t>
      </w:r>
      <w:r w:rsidRPr="00A715F4">
        <w:rPr>
          <w:rStyle w:val="font2"/>
          <w:color w:val="000000"/>
          <w:sz w:val="28"/>
          <w:szCs w:val="28"/>
        </w:rPr>
        <w:t xml:space="preserve"> </w:t>
      </w:r>
      <w:r w:rsidRPr="00A715F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715F4">
        <w:rPr>
          <w:rStyle w:val="font2"/>
          <w:color w:val="000000"/>
          <w:sz w:val="28"/>
          <w:szCs w:val="28"/>
        </w:rPr>
        <w:t>Замашнюк</w:t>
      </w:r>
      <w:proofErr w:type="spellEnd"/>
    </w:p>
    <w:sectPr w:rsidR="00A715F4" w:rsidRPr="00A715F4" w:rsidSect="00C450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715F4"/>
    <w:rsid w:val="00A715F4"/>
    <w:rsid w:val="00C45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50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A715F4"/>
  </w:style>
  <w:style w:type="character" w:customStyle="1" w:styleId="font2">
    <w:name w:val="font2"/>
    <w:basedOn w:val="a0"/>
    <w:rsid w:val="00A715F4"/>
  </w:style>
  <w:style w:type="character" w:customStyle="1" w:styleId="font1">
    <w:name w:val="font1"/>
    <w:basedOn w:val="a0"/>
    <w:rsid w:val="00A715F4"/>
  </w:style>
  <w:style w:type="character" w:customStyle="1" w:styleId="apple-converted-space">
    <w:name w:val="apple-converted-space"/>
    <w:basedOn w:val="a0"/>
    <w:rsid w:val="00A715F4"/>
  </w:style>
  <w:style w:type="character" w:customStyle="1" w:styleId="font0">
    <w:name w:val="font0"/>
    <w:basedOn w:val="a0"/>
    <w:rsid w:val="00A715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4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906</Words>
  <Characters>5166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2016-08-30T06:07:00Z</dcterms:created>
  <dcterms:modified xsi:type="dcterms:W3CDTF">2016-08-30T06:17:00Z</dcterms:modified>
</cp:coreProperties>
</file>