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9D9" w:rsidRPr="0004754B" w:rsidRDefault="00B779D9" w:rsidP="0004754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>
        <w:rPr>
          <w:b/>
          <w:color w:val="000000"/>
          <w:sz w:val="26"/>
          <w:szCs w:val="26"/>
        </w:rPr>
        <w:t>С</w:t>
      </w:r>
      <w:r w:rsidRPr="009604DD">
        <w:rPr>
          <w:b/>
          <w:color w:val="000000"/>
          <w:sz w:val="26"/>
          <w:szCs w:val="26"/>
        </w:rPr>
        <w:t>упруга истца имеет право только пользования жилым помещением, принадлежащим своей матери, в связи с отказом от приватизации, однако не обладает правом на вселение в данное жилое помещение других лиц</w:t>
      </w:r>
      <w:r w:rsidR="0004754B">
        <w:rPr>
          <w:color w:val="000000"/>
          <w:sz w:val="26"/>
          <w:szCs w:val="26"/>
        </w:rPr>
        <w:t xml:space="preserve">, </w:t>
      </w:r>
      <w:r w:rsidR="0004754B" w:rsidRPr="0004754B">
        <w:rPr>
          <w:b/>
          <w:color w:val="000000"/>
          <w:sz w:val="26"/>
          <w:szCs w:val="26"/>
        </w:rPr>
        <w:t xml:space="preserve">поэтому </w:t>
      </w:r>
      <w:r w:rsidRPr="0004754B">
        <w:rPr>
          <w:b/>
          <w:color w:val="000000"/>
          <w:sz w:val="26"/>
          <w:szCs w:val="26"/>
        </w:rPr>
        <w:t xml:space="preserve">оснований для зачета площади жилого помещения, которое приходится на супругу истца в квартире её матери при определении уровня обеспеченности общей площадью жилого помещения </w:t>
      </w:r>
      <w:r w:rsidR="0004754B">
        <w:rPr>
          <w:b/>
          <w:color w:val="000000"/>
          <w:sz w:val="26"/>
          <w:szCs w:val="26"/>
        </w:rPr>
        <w:t>истца</w:t>
      </w:r>
      <w:r w:rsidRPr="0004754B">
        <w:rPr>
          <w:b/>
          <w:color w:val="000000"/>
          <w:sz w:val="26"/>
          <w:szCs w:val="26"/>
        </w:rPr>
        <w:t xml:space="preserve"> не имелось.</w:t>
      </w:r>
      <w:proofErr w:type="gramEnd"/>
    </w:p>
    <w:p w:rsidR="00B779D9" w:rsidRPr="0004754B" w:rsidRDefault="00B779D9" w:rsidP="00B779D9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04754B">
        <w:rPr>
          <w:b/>
          <w:color w:val="000000"/>
          <w:sz w:val="26"/>
          <w:szCs w:val="26"/>
        </w:rPr>
        <w:t>В то же время, при предоставлении гражданину жилого помещения по договору социального найма учитываются действия и гражданско-правовые сделки с жилыми помещениями, совершение которых привело к уменьшению размера занимаемых жилых помещений или к их отчуждению. Указанные сделки и действия учитываются за установленный законом субъекта Российской Федерации период, предшествующий предоставлению гражданину жилого помещения по договору социального найма, но не менее чем за пять лет.</w:t>
      </w:r>
    </w:p>
    <w:p w:rsidR="005E6FEB" w:rsidRDefault="005E6FEB" w:rsidP="005E6FE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5E6FEB" w:rsidRPr="005E6FEB" w:rsidRDefault="005E6FEB" w:rsidP="005E6FE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6"/>
          <w:szCs w:val="26"/>
        </w:rPr>
      </w:pPr>
      <w:r w:rsidRPr="005E6FEB">
        <w:rPr>
          <w:b/>
          <w:color w:val="000000"/>
          <w:sz w:val="26"/>
          <w:szCs w:val="26"/>
        </w:rPr>
        <w:t>КАССАЦИОННОЕ ОПРЕДЕЛЕНИЕ</w:t>
      </w:r>
    </w:p>
    <w:p w:rsidR="005E6FEB" w:rsidRPr="005E6FEB" w:rsidRDefault="005E6FEB" w:rsidP="005E6FE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№ 88а- 1097/2020</w:t>
      </w:r>
    </w:p>
    <w:p w:rsid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25 июня 2020 г.                                                                          город Новосибирск</w:t>
      </w:r>
    </w:p>
    <w:p w:rsid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</w:p>
    <w:p w:rsid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председательствующего Иванова В.В.,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 xml:space="preserve">судей </w:t>
      </w:r>
      <w:proofErr w:type="spellStart"/>
      <w:r w:rsidRPr="005E6FEB">
        <w:rPr>
          <w:color w:val="000000"/>
          <w:sz w:val="26"/>
          <w:szCs w:val="26"/>
        </w:rPr>
        <w:t>Лядова</w:t>
      </w:r>
      <w:proofErr w:type="spellEnd"/>
      <w:r w:rsidRPr="005E6FEB">
        <w:rPr>
          <w:color w:val="000000"/>
          <w:sz w:val="26"/>
          <w:szCs w:val="26"/>
        </w:rPr>
        <w:t xml:space="preserve"> В.Л. и </w:t>
      </w:r>
      <w:proofErr w:type="spellStart"/>
      <w:r w:rsidRPr="005E6FEB">
        <w:rPr>
          <w:color w:val="000000"/>
          <w:sz w:val="26"/>
          <w:szCs w:val="26"/>
        </w:rPr>
        <w:t>Шпакова</w:t>
      </w:r>
      <w:proofErr w:type="spellEnd"/>
      <w:r w:rsidRPr="005E6FEB">
        <w:rPr>
          <w:color w:val="000000"/>
          <w:sz w:val="26"/>
          <w:szCs w:val="26"/>
        </w:rPr>
        <w:t xml:space="preserve"> С.П.,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при секретаре судебного заседания Войтенко Е.В.,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5E6FEB">
        <w:rPr>
          <w:color w:val="000000"/>
          <w:sz w:val="26"/>
          <w:szCs w:val="26"/>
        </w:rPr>
        <w:t xml:space="preserve">рассмотрел в открытом судебном заседании административное дело по кассационной жалобе административного истца </w:t>
      </w:r>
      <w:proofErr w:type="spellStart"/>
      <w:r w:rsidRPr="005E6FEB">
        <w:rPr>
          <w:color w:val="000000"/>
          <w:sz w:val="26"/>
          <w:szCs w:val="26"/>
        </w:rPr>
        <w:t>Ивко</w:t>
      </w:r>
      <w:proofErr w:type="spellEnd"/>
      <w:r w:rsidRPr="005E6FEB">
        <w:rPr>
          <w:color w:val="000000"/>
          <w:sz w:val="26"/>
          <w:szCs w:val="26"/>
        </w:rPr>
        <w:t xml:space="preserve"> Евгения Олеговича на решение Мурманского гарнизонного военного суда от 12 ноября 2019 г. (дело № 2а-168/2019) и апелляционное определение Северного флотского окружного военного суда от 6 февраля 2020 г., принятые по административному исковому заявлению военнослужащего Пограничного управления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rStyle w:val="others1"/>
          <w:color w:val="000000"/>
          <w:sz w:val="26"/>
          <w:szCs w:val="26"/>
        </w:rPr>
        <w:t>&lt;данные изъяты&gt;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color w:val="000000"/>
          <w:sz w:val="26"/>
          <w:szCs w:val="26"/>
        </w:rPr>
        <w:t>(далее – Пограничное управление)</w:t>
      </w:r>
      <w:r w:rsidRPr="005E6FEB">
        <w:rPr>
          <w:rStyle w:val="others2"/>
          <w:color w:val="000000"/>
          <w:sz w:val="26"/>
          <w:szCs w:val="26"/>
        </w:rPr>
        <w:t>&lt;звание&gt;</w:t>
      </w:r>
      <w:r w:rsidRPr="005E6FEB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5E6FEB">
        <w:rPr>
          <w:color w:val="000000"/>
          <w:sz w:val="26"/>
          <w:szCs w:val="26"/>
        </w:rPr>
        <w:t>Ивко</w:t>
      </w:r>
      <w:proofErr w:type="spellEnd"/>
      <w:r w:rsidRPr="005E6FEB">
        <w:rPr>
          <w:color w:val="000000"/>
          <w:sz w:val="26"/>
          <w:szCs w:val="26"/>
        </w:rPr>
        <w:t xml:space="preserve"> Е.О. об</w:t>
      </w:r>
      <w:proofErr w:type="gramEnd"/>
      <w:r w:rsidRPr="005E6FEB">
        <w:rPr>
          <w:color w:val="000000"/>
          <w:sz w:val="26"/>
          <w:szCs w:val="26"/>
        </w:rPr>
        <w:t xml:space="preserve"> </w:t>
      </w:r>
      <w:proofErr w:type="gramStart"/>
      <w:r w:rsidRPr="005E6FEB">
        <w:rPr>
          <w:color w:val="000000"/>
          <w:sz w:val="26"/>
          <w:szCs w:val="26"/>
        </w:rPr>
        <w:t>оспаривании</w:t>
      </w:r>
      <w:proofErr w:type="gramEnd"/>
      <w:r w:rsidRPr="005E6FEB">
        <w:rPr>
          <w:color w:val="000000"/>
          <w:sz w:val="26"/>
          <w:szCs w:val="26"/>
        </w:rPr>
        <w:t xml:space="preserve"> решений начальника и жилищной комиссии Пограничного управления, связанных с </w:t>
      </w:r>
      <w:r w:rsidRPr="00F7644F">
        <w:rPr>
          <w:b/>
          <w:color w:val="000000"/>
          <w:sz w:val="26"/>
          <w:szCs w:val="26"/>
        </w:rPr>
        <w:t>отказом в принятии на учет в качестве нуждающегося в жилом помещении в избранном после увольнении месте жительства</w:t>
      </w:r>
      <w:r w:rsidRPr="005E6FEB">
        <w:rPr>
          <w:color w:val="000000"/>
          <w:sz w:val="26"/>
          <w:szCs w:val="26"/>
        </w:rPr>
        <w:t>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5E6FEB">
        <w:rPr>
          <w:color w:val="000000"/>
          <w:sz w:val="26"/>
          <w:szCs w:val="26"/>
        </w:rPr>
        <w:t>Шпакова</w:t>
      </w:r>
      <w:proofErr w:type="spellEnd"/>
      <w:r w:rsidRPr="005E6FEB">
        <w:rPr>
          <w:color w:val="000000"/>
          <w:sz w:val="26"/>
          <w:szCs w:val="26"/>
        </w:rPr>
        <w:t xml:space="preserve"> С.П., изложившего обстоятельства дела, содержание судебных актов, принятых по делу, доводы кассационной жалобы и возражения на неё, объяснения представителя начальника Пограничного управления</w:t>
      </w:r>
      <w:r w:rsidRPr="005E6FEB">
        <w:rPr>
          <w:rStyle w:val="others3"/>
          <w:color w:val="000000"/>
          <w:sz w:val="26"/>
          <w:szCs w:val="26"/>
        </w:rPr>
        <w:t>&lt;звание&gt;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color w:val="000000"/>
          <w:sz w:val="26"/>
          <w:szCs w:val="26"/>
        </w:rPr>
        <w:t>Пащенко Р.В., полагавшего поданную жалобу не подлежащей удовлетворению, Кассационный военный суд</w:t>
      </w:r>
    </w:p>
    <w:p w:rsid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                                                </w:t>
      </w:r>
    </w:p>
    <w:p w:rsid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установил: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5E6FEB">
        <w:rPr>
          <w:color w:val="000000"/>
          <w:sz w:val="26"/>
          <w:szCs w:val="26"/>
        </w:rPr>
        <w:t xml:space="preserve">решением Мурманского гарнизонного военного суда от 12 ноября 2019 г., оставленным без изменения апелляционным определением Северного флотского военного суда от 6 февраля 2020 г., </w:t>
      </w:r>
      <w:proofErr w:type="spellStart"/>
      <w:r w:rsidRPr="005E6FEB">
        <w:rPr>
          <w:color w:val="000000"/>
          <w:sz w:val="26"/>
          <w:szCs w:val="26"/>
        </w:rPr>
        <w:t>Ивко</w:t>
      </w:r>
      <w:proofErr w:type="spellEnd"/>
      <w:r w:rsidRPr="005E6FEB">
        <w:rPr>
          <w:color w:val="000000"/>
          <w:sz w:val="26"/>
          <w:szCs w:val="26"/>
        </w:rPr>
        <w:t xml:space="preserve"> Е.О. отказано в удовлетворении административного иска, в котором он просил признать незаконным решение жилищной комиссии Пограничного управления от 8 июля 2019 г., утверждённое 18 июля 2019 г. начальником Пограничного управления, об отказе в принятии</w:t>
      </w:r>
      <w:proofErr w:type="gramEnd"/>
      <w:r w:rsidRPr="005E6FEB">
        <w:rPr>
          <w:color w:val="000000"/>
          <w:sz w:val="26"/>
          <w:szCs w:val="26"/>
        </w:rPr>
        <w:t xml:space="preserve"> на учет в качестве нуждающегося в жилом помещении в избранном после увольнения месте жительства в городе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rStyle w:val="address2"/>
          <w:color w:val="000000"/>
          <w:sz w:val="26"/>
          <w:szCs w:val="26"/>
        </w:rPr>
        <w:t>&lt;адрес&gt;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color w:val="000000"/>
          <w:sz w:val="26"/>
          <w:szCs w:val="26"/>
        </w:rPr>
        <w:t>с формой обеспечения в виде жилищной субсидии, обязав жилищную комиссию повторно рассмотреть его заявление.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lastRenderedPageBreak/>
        <w:t>В кассационной жалобе, поданной 21 марта 2020 г., административный истец, утверждая о неправильном применении судами норм материального права, нарушении норм процессуального права, а также несоответствии выводов судебных инстанций обстоятельствам дела, просит оспоренные судебные акты отменить и принять по делу новое решение об удовлетворении его требований в полном объеме.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5E6FEB">
        <w:rPr>
          <w:color w:val="000000"/>
          <w:sz w:val="26"/>
          <w:szCs w:val="26"/>
        </w:rPr>
        <w:t xml:space="preserve">Автор жалобы настаивает на правильности собственного анализа обстоятельств дела и, ссылаясь на положения Жилищного кодекса Российской Федерации (далее – ЖК РФ), а также Федерального закона от 29 декабря 2004 г. № 189-ФЗ «О введении в действие Жилищного кодекса Российской Федерации» (далее – Закон № 189-ФЗ), приводит доводы, суть которых сводится к тому, </w:t>
      </w:r>
      <w:r w:rsidRPr="00F7644F">
        <w:rPr>
          <w:b/>
          <w:color w:val="000000"/>
          <w:sz w:val="26"/>
          <w:szCs w:val="26"/>
        </w:rPr>
        <w:t>что судами необоснованно сделаны выводы о наличии у него и супруги прав</w:t>
      </w:r>
      <w:proofErr w:type="gramEnd"/>
      <w:r w:rsidRPr="00F7644F">
        <w:rPr>
          <w:b/>
          <w:color w:val="000000"/>
          <w:sz w:val="26"/>
          <w:szCs w:val="26"/>
        </w:rPr>
        <w:t xml:space="preserve"> на проживание в жилом помещении, принадлежащем матери его супруги, поскольку с ней они не проживают и не ведут общее хозяйство</w:t>
      </w:r>
      <w:r w:rsidRPr="005E6FEB">
        <w:rPr>
          <w:color w:val="000000"/>
          <w:sz w:val="26"/>
          <w:szCs w:val="26"/>
        </w:rPr>
        <w:t>.</w:t>
      </w:r>
    </w:p>
    <w:p w:rsidR="005E6FEB" w:rsidRPr="005E6FEB" w:rsidRDefault="005E6FEB" w:rsidP="005E6FE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 xml:space="preserve">В своих возражениях представитель начальника Пограничного управления </w:t>
      </w:r>
      <w:proofErr w:type="spellStart"/>
      <w:r w:rsidRPr="005E6FEB">
        <w:rPr>
          <w:color w:val="000000"/>
          <w:sz w:val="26"/>
          <w:szCs w:val="26"/>
        </w:rPr>
        <w:t>Копытько</w:t>
      </w:r>
      <w:proofErr w:type="spellEnd"/>
      <w:r w:rsidRPr="005E6FEB">
        <w:rPr>
          <w:color w:val="000000"/>
          <w:sz w:val="26"/>
          <w:szCs w:val="26"/>
        </w:rPr>
        <w:t xml:space="preserve"> А.В., опровергая доводы кассационной жалобы, просит состоявшиеся судебные акты оставить без изменения, а кассационную жалобу - без удовлетворения.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Согласно частям 2 и 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5E6FEB">
        <w:rPr>
          <w:color w:val="000000"/>
          <w:sz w:val="26"/>
          <w:szCs w:val="26"/>
        </w:rPr>
        <w:t xml:space="preserve">В ходе рассмотрения дела судами установлено и подтверждается материалами дела, что </w:t>
      </w:r>
      <w:proofErr w:type="spellStart"/>
      <w:r w:rsidRPr="005E6FEB">
        <w:rPr>
          <w:color w:val="000000"/>
          <w:sz w:val="26"/>
          <w:szCs w:val="26"/>
        </w:rPr>
        <w:t>Ивко</w:t>
      </w:r>
      <w:proofErr w:type="spellEnd"/>
      <w:r w:rsidRPr="005E6FEB">
        <w:rPr>
          <w:color w:val="000000"/>
          <w:sz w:val="26"/>
          <w:szCs w:val="26"/>
        </w:rPr>
        <w:t xml:space="preserve"> Е.О., заключивший первый контракт о прохождении военной службы 26 октября 1998 г. и имеющий выслугу в календарном исчислении более 20 лет, зарегистрированный по адресу воинской части в городе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rStyle w:val="address2"/>
          <w:color w:val="000000"/>
          <w:sz w:val="26"/>
          <w:szCs w:val="26"/>
        </w:rPr>
        <w:t>&lt;адрес&gt;</w:t>
      </w:r>
      <w:r w:rsidRPr="005E6FEB">
        <w:rPr>
          <w:color w:val="000000"/>
          <w:sz w:val="26"/>
          <w:szCs w:val="26"/>
        </w:rPr>
        <w:t>, подал в жилищную комиссию Пограничного управления заявление о признании его с составом семьи из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rStyle w:val="others4"/>
          <w:color w:val="000000"/>
          <w:sz w:val="26"/>
          <w:szCs w:val="26"/>
        </w:rPr>
        <w:t>&lt;данные изъяты&gt;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color w:val="000000"/>
          <w:sz w:val="26"/>
          <w:szCs w:val="26"/>
        </w:rPr>
        <w:t>человек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rStyle w:val="others5"/>
          <w:color w:val="000000"/>
          <w:sz w:val="26"/>
          <w:szCs w:val="26"/>
        </w:rPr>
        <w:t>&lt;данные</w:t>
      </w:r>
      <w:proofErr w:type="gramEnd"/>
      <w:r w:rsidRPr="005E6FEB">
        <w:rPr>
          <w:rStyle w:val="others5"/>
          <w:color w:val="000000"/>
          <w:sz w:val="26"/>
          <w:szCs w:val="26"/>
        </w:rPr>
        <w:t xml:space="preserve"> изъяты&gt;</w:t>
      </w:r>
      <w:r w:rsidRPr="005E6FEB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5E6FEB">
        <w:rPr>
          <w:color w:val="000000"/>
          <w:sz w:val="26"/>
          <w:szCs w:val="26"/>
        </w:rPr>
        <w:t>нуждающимися</w:t>
      </w:r>
      <w:proofErr w:type="gramEnd"/>
      <w:r w:rsidRPr="005E6FEB">
        <w:rPr>
          <w:color w:val="000000"/>
          <w:sz w:val="26"/>
          <w:szCs w:val="26"/>
        </w:rPr>
        <w:t xml:space="preserve"> в жилье в избранном после увольнения постоянном месте жительства в городе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rStyle w:val="address2"/>
          <w:color w:val="000000"/>
          <w:sz w:val="26"/>
          <w:szCs w:val="26"/>
        </w:rPr>
        <w:t>&lt;адрес&gt;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color w:val="000000"/>
          <w:sz w:val="26"/>
          <w:szCs w:val="26"/>
        </w:rPr>
        <w:t>с формой обеспечения в виде жилищной субсидии.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 xml:space="preserve">Решением жилищной комиссии Пограничного управления от 8 июля 2019 г. на основании пункта 2 части 1 статьи 54 ЖК РФ ему в этом </w:t>
      </w:r>
      <w:r w:rsidRPr="00C93F8C">
        <w:rPr>
          <w:b/>
          <w:color w:val="000000"/>
          <w:sz w:val="26"/>
          <w:szCs w:val="26"/>
        </w:rPr>
        <w:t>отказано в связи с не проживанием с ним с марта 2014 г. его сына</w:t>
      </w:r>
      <w:r w:rsidRPr="00C93F8C">
        <w:rPr>
          <w:rStyle w:val="apple-converted-space"/>
          <w:b/>
          <w:color w:val="000000"/>
          <w:sz w:val="26"/>
          <w:szCs w:val="26"/>
        </w:rPr>
        <w:t> </w:t>
      </w:r>
      <w:r w:rsidRPr="00C93F8C">
        <w:rPr>
          <w:rStyle w:val="others6"/>
          <w:b/>
          <w:color w:val="000000"/>
          <w:sz w:val="26"/>
          <w:szCs w:val="26"/>
        </w:rPr>
        <w:t>&lt;данные изъяты&gt;</w:t>
      </w:r>
      <w:r w:rsidRPr="00C93F8C">
        <w:rPr>
          <w:rStyle w:val="apple-converted-space"/>
          <w:b/>
          <w:color w:val="000000"/>
          <w:sz w:val="26"/>
          <w:szCs w:val="26"/>
        </w:rPr>
        <w:t> </w:t>
      </w:r>
      <w:r w:rsidRPr="00C93F8C">
        <w:rPr>
          <w:b/>
          <w:color w:val="000000"/>
          <w:sz w:val="26"/>
          <w:szCs w:val="26"/>
        </w:rPr>
        <w:t>-</w:t>
      </w:r>
      <w:r w:rsidRPr="00C93F8C">
        <w:rPr>
          <w:rStyle w:val="apple-converted-space"/>
          <w:b/>
          <w:color w:val="000000"/>
          <w:sz w:val="26"/>
          <w:szCs w:val="26"/>
        </w:rPr>
        <w:t> </w:t>
      </w:r>
      <w:r w:rsidRPr="00C93F8C">
        <w:rPr>
          <w:rStyle w:val="fio14"/>
          <w:b/>
          <w:color w:val="000000"/>
          <w:sz w:val="26"/>
          <w:szCs w:val="26"/>
        </w:rPr>
        <w:t>ФИО</w:t>
      </w:r>
      <w:proofErr w:type="gramStart"/>
      <w:r w:rsidRPr="00C93F8C">
        <w:rPr>
          <w:rStyle w:val="fio14"/>
          <w:b/>
          <w:color w:val="000000"/>
          <w:sz w:val="26"/>
          <w:szCs w:val="26"/>
        </w:rPr>
        <w:t>1</w:t>
      </w:r>
      <w:proofErr w:type="gramEnd"/>
      <w:r w:rsidRPr="00C93F8C">
        <w:rPr>
          <w:b/>
          <w:color w:val="000000"/>
          <w:sz w:val="26"/>
          <w:szCs w:val="26"/>
        </w:rPr>
        <w:t>., а также сохранением за его супругой -</w:t>
      </w:r>
      <w:r w:rsidRPr="00C93F8C">
        <w:rPr>
          <w:rStyle w:val="apple-converted-space"/>
          <w:b/>
          <w:color w:val="000000"/>
          <w:sz w:val="26"/>
          <w:szCs w:val="26"/>
        </w:rPr>
        <w:t> </w:t>
      </w:r>
      <w:r w:rsidRPr="00C93F8C">
        <w:rPr>
          <w:rStyle w:val="fio15"/>
          <w:b/>
          <w:color w:val="000000"/>
          <w:sz w:val="26"/>
          <w:szCs w:val="26"/>
        </w:rPr>
        <w:t>ФИО2</w:t>
      </w:r>
      <w:r w:rsidRPr="00C93F8C">
        <w:rPr>
          <w:rStyle w:val="apple-converted-space"/>
          <w:b/>
          <w:color w:val="000000"/>
          <w:sz w:val="26"/>
          <w:szCs w:val="26"/>
        </w:rPr>
        <w:t> </w:t>
      </w:r>
      <w:r w:rsidRPr="00C93F8C">
        <w:rPr>
          <w:b/>
          <w:color w:val="000000"/>
          <w:sz w:val="26"/>
          <w:szCs w:val="26"/>
        </w:rPr>
        <w:t>на основании статьи 19 Закон № 189-ФЗ бессрочного права пользования жилым помещением по адресу:</w:t>
      </w:r>
      <w:r w:rsidRPr="00C93F8C">
        <w:rPr>
          <w:rStyle w:val="apple-converted-space"/>
          <w:b/>
          <w:color w:val="000000"/>
          <w:sz w:val="26"/>
          <w:szCs w:val="26"/>
        </w:rPr>
        <w:t> </w:t>
      </w:r>
      <w:r w:rsidRPr="00C93F8C">
        <w:rPr>
          <w:rStyle w:val="address2"/>
          <w:b/>
          <w:color w:val="000000"/>
          <w:sz w:val="26"/>
          <w:szCs w:val="26"/>
        </w:rPr>
        <w:t>&lt;адрес&gt;</w:t>
      </w:r>
      <w:r w:rsidRPr="00C93F8C">
        <w:rPr>
          <w:b/>
          <w:color w:val="000000"/>
          <w:sz w:val="26"/>
          <w:szCs w:val="26"/>
        </w:rPr>
        <w:t>, общей площадью 61,3 кв. м, принадлежащем на праве собственности ее матери, а ранее предоставленным государством, в том числе и на супругу административного истца, которая отказалась от его приватизации, но осталась в нем зарегистрированной по месту жительства.</w:t>
      </w:r>
      <w:r w:rsidRPr="005E6FEB">
        <w:rPr>
          <w:color w:val="000000"/>
          <w:sz w:val="26"/>
          <w:szCs w:val="26"/>
        </w:rPr>
        <w:t xml:space="preserve"> Таким образом, жилищный орган пришел к выводу, что военнослужащий с супругой и дочерью имеют право пользования  долей вышеуказанного жилого помещения, а поэтому на каждого из них приходится по 10,22 (30,65</w:t>
      </w:r>
      <w:proofErr w:type="gramStart"/>
      <w:r w:rsidRPr="005E6FEB">
        <w:rPr>
          <w:color w:val="000000"/>
          <w:sz w:val="26"/>
          <w:szCs w:val="26"/>
        </w:rPr>
        <w:t xml:space="preserve"> :</w:t>
      </w:r>
      <w:proofErr w:type="gramEnd"/>
      <w:r w:rsidRPr="005E6FEB">
        <w:rPr>
          <w:color w:val="000000"/>
          <w:sz w:val="26"/>
          <w:szCs w:val="26"/>
        </w:rPr>
        <w:t xml:space="preserve"> 3) кв. м площади жилого помещения, что превышает учётную норму, установленную Законом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rStyle w:val="address2"/>
          <w:color w:val="000000"/>
          <w:sz w:val="26"/>
          <w:szCs w:val="26"/>
        </w:rPr>
        <w:t>&lt;адрес&gt;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color w:val="000000"/>
          <w:sz w:val="26"/>
          <w:szCs w:val="26"/>
        </w:rPr>
        <w:t xml:space="preserve">от 19 июля 2005 года № 407-65, в </w:t>
      </w:r>
      <w:r w:rsidRPr="005E6FEB">
        <w:rPr>
          <w:color w:val="000000"/>
          <w:sz w:val="26"/>
          <w:szCs w:val="26"/>
        </w:rPr>
        <w:lastRenderedPageBreak/>
        <w:t xml:space="preserve">размере 9 кв. м на одного человека и не дает права для признания их </w:t>
      </w:r>
      <w:proofErr w:type="gramStart"/>
      <w:r w:rsidRPr="005E6FEB">
        <w:rPr>
          <w:color w:val="000000"/>
          <w:sz w:val="26"/>
          <w:szCs w:val="26"/>
        </w:rPr>
        <w:t>нуждающимися</w:t>
      </w:r>
      <w:proofErr w:type="gramEnd"/>
      <w:r w:rsidRPr="005E6FEB">
        <w:rPr>
          <w:color w:val="000000"/>
          <w:sz w:val="26"/>
          <w:szCs w:val="26"/>
        </w:rPr>
        <w:t xml:space="preserve"> в жилых помещениях.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Согласились с данными выводами и суды первой и апелляционной инстанций.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5E6FEB">
        <w:rPr>
          <w:color w:val="000000"/>
          <w:sz w:val="26"/>
          <w:szCs w:val="26"/>
        </w:rPr>
        <w:t xml:space="preserve">Решение жилищного органа в части </w:t>
      </w:r>
      <w:r w:rsidRPr="002D7DFC">
        <w:rPr>
          <w:b/>
          <w:color w:val="000000"/>
          <w:sz w:val="26"/>
          <w:szCs w:val="26"/>
        </w:rPr>
        <w:t xml:space="preserve">отказа в принятии на жилищный учет, в качестве члена семьи военнослужащего, в целях обеспечения жилым помещением </w:t>
      </w:r>
      <w:r w:rsidRPr="005E6FEB">
        <w:rPr>
          <w:color w:val="000000"/>
          <w:sz w:val="26"/>
          <w:szCs w:val="26"/>
        </w:rPr>
        <w:t xml:space="preserve">в порядке статьи 15 Федерального закона от 27 мая 1998 г. № 76-ФЗ «О статусе военнослужащих» (далее – Закон № 76-ФЗ), </w:t>
      </w:r>
      <w:r w:rsidRPr="002D7DFC">
        <w:rPr>
          <w:b/>
          <w:color w:val="000000"/>
          <w:sz w:val="26"/>
          <w:szCs w:val="26"/>
        </w:rPr>
        <w:t>его сына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rStyle w:val="others6"/>
          <w:color w:val="000000"/>
          <w:sz w:val="26"/>
          <w:szCs w:val="26"/>
        </w:rPr>
        <w:t>&lt;данные изъяты&gt;</w:t>
      </w:r>
      <w:r w:rsidRPr="005E6FEB">
        <w:rPr>
          <w:color w:val="000000"/>
          <w:sz w:val="26"/>
          <w:szCs w:val="26"/>
        </w:rPr>
        <w:t xml:space="preserve">, </w:t>
      </w:r>
      <w:r w:rsidRPr="002D7DFC">
        <w:rPr>
          <w:b/>
          <w:color w:val="000000"/>
          <w:sz w:val="26"/>
          <w:szCs w:val="26"/>
        </w:rPr>
        <w:t>который с ним совместно не проживает</w:t>
      </w:r>
      <w:r w:rsidRPr="005E6FEB">
        <w:rPr>
          <w:color w:val="000000"/>
          <w:sz w:val="26"/>
          <w:szCs w:val="26"/>
        </w:rPr>
        <w:t>, судами обеих инстанции верно признано обоснованным.</w:t>
      </w:r>
      <w:proofErr w:type="gramEnd"/>
    </w:p>
    <w:p w:rsidR="005E6FEB" w:rsidRPr="009604DD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  <w:u w:val="single"/>
        </w:rPr>
      </w:pPr>
      <w:r w:rsidRPr="009604DD">
        <w:rPr>
          <w:color w:val="000000"/>
          <w:sz w:val="26"/>
          <w:szCs w:val="26"/>
          <w:u w:val="single"/>
        </w:rPr>
        <w:t>Разрешая административное дело в части отказа в постановке административного истца, его супруги и дочери на жилищный учет суды обеих инстанций исходили из того, что за супругой административного истца в силу ст. 19 Закон № 189-ФЗ сохраняется право пользования жилым помещением, находящимся в собственност</w:t>
      </w:r>
      <w:proofErr w:type="gramStart"/>
      <w:r w:rsidRPr="009604DD">
        <w:rPr>
          <w:color w:val="000000"/>
          <w:sz w:val="26"/>
          <w:szCs w:val="26"/>
          <w:u w:val="single"/>
        </w:rPr>
        <w:t>и у ее</w:t>
      </w:r>
      <w:proofErr w:type="gramEnd"/>
      <w:r w:rsidRPr="009604DD">
        <w:rPr>
          <w:color w:val="000000"/>
          <w:sz w:val="26"/>
          <w:szCs w:val="26"/>
          <w:u w:val="single"/>
        </w:rPr>
        <w:t xml:space="preserve"> матери.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Однако данные выводы судов первой и апелляционной инстанций не соответствуют установленным по делу обстоятельствам, поскольку основаны на неправильном применении норм материального права.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5E6FEB">
        <w:rPr>
          <w:color w:val="000000"/>
          <w:sz w:val="26"/>
          <w:szCs w:val="26"/>
        </w:rPr>
        <w:t>В соответствии с частью 2 статьи 51 ЖК РФ при признании граждан нуждающимися в жилых помещениях, предоставляемых по договорам социального найма, определение уровня обеспеченности общей площадью жилого помещения осуществляется исходя из суммарной общей площади всех жилых помещений у гражданина и (или) членов его семьи, занимаемых по договорам социального найма, договорам найма жилых помещений жилищного фонда социального использования и (или) принадлежащих</w:t>
      </w:r>
      <w:proofErr w:type="gramEnd"/>
      <w:r w:rsidRPr="005E6FEB">
        <w:rPr>
          <w:color w:val="000000"/>
          <w:sz w:val="26"/>
          <w:szCs w:val="26"/>
        </w:rPr>
        <w:t xml:space="preserve"> им на праве собственности.</w:t>
      </w:r>
    </w:p>
    <w:p w:rsidR="005E6FEB" w:rsidRPr="002D7DFC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  <w:u w:val="single"/>
        </w:rPr>
      </w:pPr>
      <w:r w:rsidRPr="005E6FEB">
        <w:rPr>
          <w:color w:val="000000"/>
          <w:sz w:val="26"/>
          <w:szCs w:val="26"/>
        </w:rPr>
        <w:t xml:space="preserve">Как установлено по делу </w:t>
      </w:r>
      <w:r w:rsidRPr="002D7DFC">
        <w:rPr>
          <w:color w:val="000000"/>
          <w:sz w:val="26"/>
          <w:szCs w:val="26"/>
          <w:u w:val="single"/>
        </w:rPr>
        <w:t>административный истец, его супруга и дочь не являются нанимателями жилых помещений по договорам социального найма и не имеют в собственности жилых помещений, а также не относятся к членам семьи таковых.</w:t>
      </w:r>
    </w:p>
    <w:p w:rsidR="005E6FEB" w:rsidRPr="005E6FEB" w:rsidRDefault="005E6FEB" w:rsidP="005E6FE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В силу части 1 статьи 31 того же Кодекса к членам семьи собственника жилого помещения относятся проживающие совместно с данным собственником в принадлежащем ему жилом помещении его супруг, а также дети и родители данного собственника.</w:t>
      </w:r>
    </w:p>
    <w:p w:rsidR="005E6FEB" w:rsidRPr="005E6FEB" w:rsidRDefault="005E6FEB" w:rsidP="005E6FE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5E6FEB">
        <w:rPr>
          <w:color w:val="000000"/>
          <w:sz w:val="26"/>
          <w:szCs w:val="26"/>
        </w:rPr>
        <w:t xml:space="preserve">При этом </w:t>
      </w:r>
      <w:r w:rsidRPr="009604DD">
        <w:rPr>
          <w:b/>
          <w:color w:val="000000"/>
          <w:sz w:val="26"/>
          <w:szCs w:val="26"/>
        </w:rPr>
        <w:t xml:space="preserve">супруга административного истца в соответствии со статьей 19 Закона № 189-ФЗ имеет право только пользования жилым помещением, принадлежащим своей матери, </w:t>
      </w:r>
      <w:r w:rsidRPr="00B16BE1">
        <w:rPr>
          <w:b/>
          <w:color w:val="000000"/>
          <w:sz w:val="26"/>
          <w:szCs w:val="26"/>
          <w:u w:val="single"/>
        </w:rPr>
        <w:t>в связи с отказом от приватизации</w:t>
      </w:r>
      <w:r w:rsidRPr="009604DD">
        <w:rPr>
          <w:b/>
          <w:color w:val="000000"/>
          <w:sz w:val="26"/>
          <w:szCs w:val="26"/>
        </w:rPr>
        <w:t>, однако не обладает правом на вселение в данное жилое помещение других лиц,</w:t>
      </w:r>
      <w:r w:rsidRPr="005E6FEB">
        <w:rPr>
          <w:color w:val="000000"/>
          <w:sz w:val="26"/>
          <w:szCs w:val="26"/>
        </w:rPr>
        <w:t xml:space="preserve"> что следует из разъяснений, изложенных в пунктах 12, 13 постановления Пленума Верховного Суда Российской Федерации от 2 июля 2009 г. № 14</w:t>
      </w:r>
      <w:proofErr w:type="gramEnd"/>
      <w:r w:rsidRPr="005E6FEB">
        <w:rPr>
          <w:color w:val="000000"/>
          <w:sz w:val="26"/>
          <w:szCs w:val="26"/>
        </w:rPr>
        <w:t xml:space="preserve"> «О некоторых вопросах, возникших в судебной практике при применении Жилищного кодекса Российской Федерации», регулирующих схожие правоотношения.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 xml:space="preserve">Данное обстоятельство является значимым фактом для определения уровня обеспеченности общей площадью жилого помещения административного истца для признания </w:t>
      </w:r>
      <w:proofErr w:type="gramStart"/>
      <w:r w:rsidRPr="005E6FEB">
        <w:rPr>
          <w:color w:val="000000"/>
          <w:sz w:val="26"/>
          <w:szCs w:val="26"/>
        </w:rPr>
        <w:t>его</w:t>
      </w:r>
      <w:proofErr w:type="gramEnd"/>
      <w:r w:rsidRPr="005E6FEB">
        <w:rPr>
          <w:color w:val="000000"/>
          <w:sz w:val="26"/>
          <w:szCs w:val="26"/>
        </w:rPr>
        <w:t xml:space="preserve"> в качестве нуждающегося в жилом помещении, поскольку указывает на отсутствие правовых оснований у военнослужащего пользования жилым помещением, принадлежащим матери его супруги, которая не является членом его семьи.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 xml:space="preserve">В силу таких условий оснований для зачета площади жилого помещения, которое </w:t>
      </w:r>
      <w:proofErr w:type="gramStart"/>
      <w:r w:rsidRPr="005E6FEB">
        <w:rPr>
          <w:color w:val="000000"/>
          <w:sz w:val="26"/>
          <w:szCs w:val="26"/>
        </w:rPr>
        <w:t>приходится</w:t>
      </w:r>
      <w:proofErr w:type="gramEnd"/>
      <w:r w:rsidRPr="005E6FEB">
        <w:rPr>
          <w:color w:val="000000"/>
          <w:sz w:val="26"/>
          <w:szCs w:val="26"/>
        </w:rPr>
        <w:t xml:space="preserve"> на супругу административного истца в квартире её матери при определении уровня обеспеченности общей площадью жилого помещения </w:t>
      </w:r>
      <w:proofErr w:type="spellStart"/>
      <w:r w:rsidRPr="005E6FEB">
        <w:rPr>
          <w:color w:val="000000"/>
          <w:sz w:val="26"/>
          <w:szCs w:val="26"/>
        </w:rPr>
        <w:t>Ивко</w:t>
      </w:r>
      <w:proofErr w:type="spellEnd"/>
      <w:r w:rsidRPr="005E6FEB">
        <w:rPr>
          <w:color w:val="000000"/>
          <w:sz w:val="26"/>
          <w:szCs w:val="26"/>
        </w:rPr>
        <w:t xml:space="preserve"> не имелось.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lastRenderedPageBreak/>
        <w:t>В то же время, при предоставлении гражданину жилого помещения по договору социального найма, согласно части 8 статьи 57 ЖК РФ, учитываются действия и гражданско-правовые сделки с жилыми помещениями, совершение которых привело к уменьшению размера занимаемых жилых помещений или к их отчуждению. Указанные сделки и действия учитываются за установленный законом субъекта Российской Федерации период, предшествующий предоставлению гражданину жилого помещения по договору социального найма, но не менее чем за пять лет.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5E6FEB">
        <w:rPr>
          <w:color w:val="000000"/>
          <w:sz w:val="26"/>
          <w:szCs w:val="26"/>
        </w:rPr>
        <w:t>В соответствии со статьей 328 Кодекса административного судопроизводства Российской Федерации основаниями для отмены или изменения судебных актов в кассационном порядке Кассационным военным судом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При таких обстоятельствах, допущенные судами нарушения норм материального права, приведшие к принятию неправильных судебных актов, без устранения которых невозможна защита нарушенных жилищных прав административного истца, являются основанием для отмены в кассационном порядке решения гарнизонного военного суда и апелляционного определения окружного военного суда.</w:t>
      </w:r>
    </w:p>
    <w:p w:rsidR="005E6FEB" w:rsidRPr="005E6FEB" w:rsidRDefault="005E6FEB" w:rsidP="005E6FE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5E6FEB">
        <w:rPr>
          <w:color w:val="000000"/>
          <w:sz w:val="26"/>
          <w:szCs w:val="26"/>
        </w:rPr>
        <w:t>Поскольку юридически значимые по делу обстоятельства судами установлены правильно, однако допущена ошибка в применении норм материального права, Кассационный военный суд полагает возможным, в соответствии с п. 5 ч. 1 ст. 329 Кодекса административного судопроизводства Российской Федерации, не передавая административное дело на новое рассмотрение, принять по делу новый судебный акт об удовлетворении административного искового заявления.</w:t>
      </w:r>
      <w:proofErr w:type="gramEnd"/>
    </w:p>
    <w:p w:rsidR="005E6FEB" w:rsidRPr="005E6FEB" w:rsidRDefault="005E6FEB" w:rsidP="005E6FE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На основании изложенного, руководствуясь ст. 327, ст. 328, п. 5 ч. 1 ст. 329 и ст. 330 Кодекса административного судопроизводства Российской Федерации, Кассационный военный суд</w:t>
      </w:r>
    </w:p>
    <w:p w:rsidR="00C231DB" w:rsidRDefault="00C231D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определил:</w:t>
      </w:r>
    </w:p>
    <w:p w:rsidR="00C231DB" w:rsidRPr="005E6FEB" w:rsidRDefault="00C231D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 xml:space="preserve">решение Мурманского гарнизонного военного суда от 12 ноября 2019 г. и апелляционное определение Северного флотского военного суда от 6 февраля 2020 г., принятые по административному исковому заявлению </w:t>
      </w:r>
      <w:proofErr w:type="spellStart"/>
      <w:r w:rsidRPr="005E6FEB">
        <w:rPr>
          <w:color w:val="000000"/>
          <w:sz w:val="26"/>
          <w:szCs w:val="26"/>
        </w:rPr>
        <w:t>Ивко</w:t>
      </w:r>
      <w:proofErr w:type="spellEnd"/>
      <w:r w:rsidRPr="005E6FEB">
        <w:rPr>
          <w:color w:val="000000"/>
          <w:sz w:val="26"/>
          <w:szCs w:val="26"/>
        </w:rPr>
        <w:t xml:space="preserve"> Евгения Олеговича, отменить и принять по делу новое решение об удовлетворении заявленных требований.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Признать незаконным решение жилищной комиссии Пограничного управления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rStyle w:val="others1"/>
          <w:color w:val="000000"/>
          <w:sz w:val="26"/>
          <w:szCs w:val="26"/>
        </w:rPr>
        <w:t>&lt;данные изъяты&gt;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color w:val="000000"/>
          <w:sz w:val="26"/>
          <w:szCs w:val="26"/>
        </w:rPr>
        <w:t xml:space="preserve">от 8 июля 2019 года, утверждённое 18 июля 2019 г. начальником данного управления, об отказе в принятии </w:t>
      </w:r>
      <w:proofErr w:type="spellStart"/>
      <w:r w:rsidRPr="005E6FEB">
        <w:rPr>
          <w:color w:val="000000"/>
          <w:sz w:val="26"/>
          <w:szCs w:val="26"/>
        </w:rPr>
        <w:t>Ивко</w:t>
      </w:r>
      <w:proofErr w:type="spellEnd"/>
      <w:r w:rsidRPr="005E6FEB">
        <w:rPr>
          <w:color w:val="000000"/>
          <w:sz w:val="26"/>
          <w:szCs w:val="26"/>
        </w:rPr>
        <w:t xml:space="preserve"> Е.О. на учет в качестве нуждающегося в жилом помещении по социальному найму в избранном после увольнения месте жительства.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Обязать жилищную комиссию Пограничного управления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rStyle w:val="others1"/>
          <w:color w:val="000000"/>
          <w:sz w:val="26"/>
          <w:szCs w:val="26"/>
        </w:rPr>
        <w:t>&lt;данные изъяты&gt;</w:t>
      </w:r>
      <w:r w:rsidRPr="005E6FEB">
        <w:rPr>
          <w:rStyle w:val="apple-converted-space"/>
          <w:color w:val="000000"/>
          <w:sz w:val="26"/>
          <w:szCs w:val="26"/>
        </w:rPr>
        <w:t> </w:t>
      </w:r>
      <w:r w:rsidRPr="005E6FEB">
        <w:rPr>
          <w:color w:val="000000"/>
          <w:sz w:val="26"/>
          <w:szCs w:val="26"/>
        </w:rPr>
        <w:t xml:space="preserve">отменить принятое решение от 8 июля 2019 г. об отказе в принятии </w:t>
      </w:r>
      <w:proofErr w:type="spellStart"/>
      <w:r w:rsidRPr="005E6FEB">
        <w:rPr>
          <w:color w:val="000000"/>
          <w:sz w:val="26"/>
          <w:szCs w:val="26"/>
        </w:rPr>
        <w:t>Ивко</w:t>
      </w:r>
      <w:proofErr w:type="spellEnd"/>
      <w:r w:rsidRPr="005E6FEB">
        <w:rPr>
          <w:color w:val="000000"/>
          <w:sz w:val="26"/>
          <w:szCs w:val="26"/>
        </w:rPr>
        <w:t xml:space="preserve"> Е.О. в качестве нуждающихся в жилых помещениях и повторно рассмотреть его заявление о принятии на жилищный учет.</w:t>
      </w:r>
    </w:p>
    <w:p w:rsidR="005E6FEB" w:rsidRPr="005E6FEB" w:rsidRDefault="005E6FEB" w:rsidP="005E6FE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 xml:space="preserve">Кассационное определение вступает в законную силу со дня его принятия и может быть обжаловано в порядке и срок, установленный главой 35 КАС РФ, путем </w:t>
      </w:r>
      <w:r w:rsidRPr="005E6FEB">
        <w:rPr>
          <w:color w:val="000000"/>
          <w:sz w:val="26"/>
          <w:szCs w:val="26"/>
        </w:rPr>
        <w:lastRenderedPageBreak/>
        <w:t>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Председательствующий                                                                        В.В. Иванов</w:t>
      </w:r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 xml:space="preserve">Судьи                                                                                                      В.Л. </w:t>
      </w:r>
      <w:proofErr w:type="spellStart"/>
      <w:r w:rsidRPr="005E6FEB">
        <w:rPr>
          <w:color w:val="000000"/>
          <w:sz w:val="26"/>
          <w:szCs w:val="26"/>
        </w:rPr>
        <w:t>Лядов</w:t>
      </w:r>
      <w:proofErr w:type="spellEnd"/>
    </w:p>
    <w:p w:rsidR="005E6FEB" w:rsidRPr="005E6FEB" w:rsidRDefault="005E6FEB" w:rsidP="005E6FEB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5E6FEB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             С.П. Шпаков</w:t>
      </w:r>
    </w:p>
    <w:p w:rsidR="00755C3E" w:rsidRPr="005E6FEB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5E6FEB" w:rsidSect="005E6FEB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5E6FEB"/>
    <w:rsid w:val="00035AB3"/>
    <w:rsid w:val="0004754B"/>
    <w:rsid w:val="0004799F"/>
    <w:rsid w:val="000A1F02"/>
    <w:rsid w:val="000C7059"/>
    <w:rsid w:val="000F188A"/>
    <w:rsid w:val="00123C27"/>
    <w:rsid w:val="001240E6"/>
    <w:rsid w:val="0020632B"/>
    <w:rsid w:val="00207782"/>
    <w:rsid w:val="002D7DFC"/>
    <w:rsid w:val="002F7A55"/>
    <w:rsid w:val="00302472"/>
    <w:rsid w:val="00365A97"/>
    <w:rsid w:val="00400B26"/>
    <w:rsid w:val="0049755A"/>
    <w:rsid w:val="004F31DD"/>
    <w:rsid w:val="0053728C"/>
    <w:rsid w:val="0058178B"/>
    <w:rsid w:val="005E6FEB"/>
    <w:rsid w:val="006646AF"/>
    <w:rsid w:val="00720D47"/>
    <w:rsid w:val="00755C3E"/>
    <w:rsid w:val="0077512D"/>
    <w:rsid w:val="007A1DB1"/>
    <w:rsid w:val="007F4029"/>
    <w:rsid w:val="00821F65"/>
    <w:rsid w:val="00894DBC"/>
    <w:rsid w:val="008B6DFE"/>
    <w:rsid w:val="009321AE"/>
    <w:rsid w:val="00946C09"/>
    <w:rsid w:val="009604DD"/>
    <w:rsid w:val="00984048"/>
    <w:rsid w:val="00997A3C"/>
    <w:rsid w:val="009D43D6"/>
    <w:rsid w:val="009F2ADB"/>
    <w:rsid w:val="00A30565"/>
    <w:rsid w:val="00AE12A7"/>
    <w:rsid w:val="00B16BE1"/>
    <w:rsid w:val="00B779D9"/>
    <w:rsid w:val="00C02B7E"/>
    <w:rsid w:val="00C231DB"/>
    <w:rsid w:val="00C502D0"/>
    <w:rsid w:val="00C548D1"/>
    <w:rsid w:val="00C93F8C"/>
    <w:rsid w:val="00CC50D0"/>
    <w:rsid w:val="00D114AD"/>
    <w:rsid w:val="00D50210"/>
    <w:rsid w:val="00DC7BBB"/>
    <w:rsid w:val="00DD4EBD"/>
    <w:rsid w:val="00DE1C7C"/>
    <w:rsid w:val="00F21081"/>
    <w:rsid w:val="00F7644F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6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msoclassa5">
    <w:name w:val="msoclassmsoclassa5"/>
    <w:basedOn w:val="a"/>
    <w:rsid w:val="005E6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5E6FEB"/>
  </w:style>
  <w:style w:type="character" w:customStyle="1" w:styleId="others1">
    <w:name w:val="others1"/>
    <w:basedOn w:val="a0"/>
    <w:rsid w:val="005E6FEB"/>
  </w:style>
  <w:style w:type="character" w:customStyle="1" w:styleId="others2">
    <w:name w:val="others2"/>
    <w:basedOn w:val="a0"/>
    <w:rsid w:val="005E6FEB"/>
  </w:style>
  <w:style w:type="character" w:customStyle="1" w:styleId="others3">
    <w:name w:val="others3"/>
    <w:basedOn w:val="a0"/>
    <w:rsid w:val="005E6FEB"/>
  </w:style>
  <w:style w:type="character" w:customStyle="1" w:styleId="address2">
    <w:name w:val="address2"/>
    <w:basedOn w:val="a0"/>
    <w:rsid w:val="005E6FEB"/>
  </w:style>
  <w:style w:type="character" w:customStyle="1" w:styleId="others4">
    <w:name w:val="others4"/>
    <w:basedOn w:val="a0"/>
    <w:rsid w:val="005E6FEB"/>
  </w:style>
  <w:style w:type="character" w:customStyle="1" w:styleId="others5">
    <w:name w:val="others5"/>
    <w:basedOn w:val="a0"/>
    <w:rsid w:val="005E6FEB"/>
  </w:style>
  <w:style w:type="character" w:customStyle="1" w:styleId="others6">
    <w:name w:val="others6"/>
    <w:basedOn w:val="a0"/>
    <w:rsid w:val="005E6FEB"/>
  </w:style>
  <w:style w:type="character" w:customStyle="1" w:styleId="fio14">
    <w:name w:val="fio14"/>
    <w:basedOn w:val="a0"/>
    <w:rsid w:val="005E6FEB"/>
  </w:style>
  <w:style w:type="character" w:customStyle="1" w:styleId="fio15">
    <w:name w:val="fio15"/>
    <w:basedOn w:val="a0"/>
    <w:rsid w:val="005E6FEB"/>
  </w:style>
  <w:style w:type="paragraph" w:customStyle="1" w:styleId="msoclassconsplusnormal">
    <w:name w:val="msoclassconsplusnormal"/>
    <w:basedOn w:val="a"/>
    <w:rsid w:val="005E6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95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1946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2020-11-12T15:29:00Z</cp:lastPrinted>
  <dcterms:created xsi:type="dcterms:W3CDTF">2020-08-28T08:52:00Z</dcterms:created>
  <dcterms:modified xsi:type="dcterms:W3CDTF">2020-11-12T15:30:00Z</dcterms:modified>
</cp:coreProperties>
</file>