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575" w:rsidRPr="00E67457" w:rsidRDefault="004B73C7" w:rsidP="00B0157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r w:rsidRPr="00E67457">
        <w:rPr>
          <w:b/>
          <w:color w:val="000000"/>
          <w:sz w:val="26"/>
          <w:szCs w:val="26"/>
        </w:rPr>
        <w:t>С</w:t>
      </w:r>
      <w:r w:rsidR="00B01575" w:rsidRPr="00E67457">
        <w:rPr>
          <w:b/>
          <w:color w:val="000000"/>
          <w:sz w:val="26"/>
          <w:szCs w:val="26"/>
        </w:rPr>
        <w:t>удами установлено, что при вселении</w:t>
      </w:r>
      <w:r w:rsidR="00B01575" w:rsidRPr="00E67457">
        <w:rPr>
          <w:rStyle w:val="apple-converted-space"/>
          <w:b/>
          <w:color w:val="000000"/>
          <w:sz w:val="26"/>
          <w:szCs w:val="26"/>
        </w:rPr>
        <w:t> </w:t>
      </w:r>
      <w:r w:rsidR="00B01575" w:rsidRPr="00E67457">
        <w:rPr>
          <w:b/>
          <w:color w:val="000000"/>
          <w:sz w:val="26"/>
          <w:szCs w:val="26"/>
        </w:rPr>
        <w:t xml:space="preserve">своей дочери в принадлежащую ей квартиру, каких-либо иных оснований, кроме указанных в ст. 31 ЖК РФ, не имелось, </w:t>
      </w:r>
      <w:r w:rsidRPr="00E67457">
        <w:rPr>
          <w:b/>
          <w:color w:val="000000"/>
          <w:sz w:val="26"/>
          <w:szCs w:val="26"/>
        </w:rPr>
        <w:t xml:space="preserve">поэтому </w:t>
      </w:r>
      <w:r w:rsidR="00B01575" w:rsidRPr="00E67457">
        <w:rPr>
          <w:b/>
          <w:color w:val="000000"/>
          <w:sz w:val="26"/>
          <w:szCs w:val="26"/>
        </w:rPr>
        <w:t>право пользования этим жилым помещением определяется приведенной нормой закона, а не устным соглашением о порядке пользования жилым помещением.</w:t>
      </w:r>
    </w:p>
    <w:p w:rsidR="00B01575" w:rsidRPr="00E67457" w:rsidRDefault="00B01575" w:rsidP="00B0157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r w:rsidRPr="00E67457">
        <w:rPr>
          <w:b/>
          <w:color w:val="000000"/>
          <w:sz w:val="26"/>
          <w:szCs w:val="26"/>
        </w:rPr>
        <w:t>Кроме того, собственн</w:t>
      </w:r>
      <w:r w:rsidR="004B73C7" w:rsidRPr="00E67457">
        <w:rPr>
          <w:b/>
          <w:color w:val="000000"/>
          <w:sz w:val="26"/>
          <w:szCs w:val="26"/>
        </w:rPr>
        <w:t>ик</w:t>
      </w:r>
      <w:r w:rsidRPr="00E67457">
        <w:rPr>
          <w:b/>
          <w:color w:val="000000"/>
          <w:sz w:val="26"/>
          <w:szCs w:val="26"/>
        </w:rPr>
        <w:t xml:space="preserve"> может </w:t>
      </w:r>
      <w:r w:rsidR="00721C15" w:rsidRPr="00E67457">
        <w:rPr>
          <w:b/>
          <w:color w:val="000000"/>
          <w:sz w:val="26"/>
          <w:szCs w:val="26"/>
        </w:rPr>
        <w:t xml:space="preserve">проживать в любом из </w:t>
      </w:r>
      <w:r w:rsidRPr="00E67457">
        <w:rPr>
          <w:b/>
          <w:color w:val="000000"/>
          <w:sz w:val="26"/>
          <w:szCs w:val="26"/>
        </w:rPr>
        <w:t>принадлежа</w:t>
      </w:r>
      <w:r w:rsidR="00721C15" w:rsidRPr="00E67457">
        <w:rPr>
          <w:b/>
          <w:color w:val="000000"/>
          <w:sz w:val="26"/>
          <w:szCs w:val="26"/>
        </w:rPr>
        <w:t>щих</w:t>
      </w:r>
      <w:r w:rsidRPr="00E67457">
        <w:rPr>
          <w:b/>
          <w:color w:val="000000"/>
          <w:sz w:val="26"/>
          <w:szCs w:val="26"/>
        </w:rPr>
        <w:t xml:space="preserve"> </w:t>
      </w:r>
      <w:r w:rsidR="00721C15" w:rsidRPr="00E67457">
        <w:rPr>
          <w:b/>
          <w:color w:val="000000"/>
          <w:sz w:val="26"/>
          <w:szCs w:val="26"/>
        </w:rPr>
        <w:t xml:space="preserve">ему </w:t>
      </w:r>
      <w:r w:rsidRPr="00E67457">
        <w:rPr>
          <w:b/>
          <w:color w:val="000000"/>
          <w:sz w:val="26"/>
          <w:szCs w:val="26"/>
        </w:rPr>
        <w:t>несколько жилых помещений.</w:t>
      </w:r>
    </w:p>
    <w:p w:rsidR="00B01575" w:rsidRPr="00E67457" w:rsidRDefault="00B01575" w:rsidP="00B0157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E67457">
        <w:rPr>
          <w:b/>
          <w:color w:val="000000"/>
          <w:sz w:val="26"/>
          <w:szCs w:val="26"/>
        </w:rPr>
        <w:t>Таким образом, суд первой инстанции пришел к прав</w:t>
      </w:r>
      <w:r w:rsidR="00721C15" w:rsidRPr="00E67457">
        <w:rPr>
          <w:b/>
          <w:color w:val="000000"/>
          <w:sz w:val="26"/>
          <w:szCs w:val="26"/>
        </w:rPr>
        <w:t>ильному выводу о том, что и</w:t>
      </w:r>
      <w:r w:rsidR="00E67457" w:rsidRPr="00E67457">
        <w:rPr>
          <w:b/>
          <w:color w:val="000000"/>
          <w:sz w:val="26"/>
          <w:szCs w:val="26"/>
        </w:rPr>
        <w:t>с</w:t>
      </w:r>
      <w:r w:rsidR="00721C15" w:rsidRPr="00E67457">
        <w:rPr>
          <w:b/>
          <w:color w:val="000000"/>
          <w:sz w:val="26"/>
          <w:szCs w:val="26"/>
        </w:rPr>
        <w:t>тец</w:t>
      </w:r>
      <w:r w:rsidRPr="00E67457">
        <w:rPr>
          <w:b/>
          <w:color w:val="000000"/>
          <w:sz w:val="26"/>
          <w:szCs w:val="26"/>
        </w:rPr>
        <w:t xml:space="preserve"> и члены ее семьи по месту прохождения военной службы обеспечены жилым помещением в качестве членов семьи собственника выше учетной нормы, установленной в городе</w:t>
      </w:r>
      <w:r w:rsidRPr="00E67457">
        <w:rPr>
          <w:rStyle w:val="apple-converted-space"/>
          <w:b/>
          <w:color w:val="000000"/>
          <w:sz w:val="26"/>
          <w:szCs w:val="26"/>
        </w:rPr>
        <w:t> </w:t>
      </w:r>
      <w:r w:rsidRPr="00E67457">
        <w:rPr>
          <w:rStyle w:val="others3"/>
          <w:b/>
          <w:color w:val="000000"/>
          <w:sz w:val="26"/>
          <w:szCs w:val="26"/>
        </w:rPr>
        <w:t>&lt;данные изъяты&gt;</w:t>
      </w:r>
      <w:r w:rsidRPr="00E67457">
        <w:rPr>
          <w:b/>
          <w:color w:val="000000"/>
          <w:sz w:val="26"/>
          <w:szCs w:val="26"/>
        </w:rPr>
        <w:t>, и в силу отсутствия самостоятельного права распоряжения жилым помещением они не могут это жилое помещение сдать, то оснований состоять на</w:t>
      </w:r>
      <w:r w:rsidRPr="002A4AC8">
        <w:rPr>
          <w:color w:val="000000"/>
          <w:sz w:val="26"/>
          <w:szCs w:val="26"/>
        </w:rPr>
        <w:t xml:space="preserve"> жилищном учете</w:t>
      </w:r>
      <w:proofErr w:type="gramEnd"/>
      <w:r w:rsidRPr="002A4AC8">
        <w:rPr>
          <w:color w:val="000000"/>
          <w:sz w:val="26"/>
          <w:szCs w:val="26"/>
        </w:rPr>
        <w:t xml:space="preserve"> в связи с </w:t>
      </w:r>
      <w:r w:rsidRPr="00E67457">
        <w:rPr>
          <w:b/>
          <w:color w:val="000000"/>
          <w:sz w:val="26"/>
          <w:szCs w:val="26"/>
        </w:rPr>
        <w:t>избранием определенного места жительства не имеется.</w:t>
      </w:r>
    </w:p>
    <w:p w:rsidR="002A4AC8" w:rsidRDefault="002A4AC8" w:rsidP="002A4AC8">
      <w:pPr>
        <w:pStyle w:val="msoclassconsplustitle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2A4AC8" w:rsidRPr="002A4AC8" w:rsidRDefault="002A4AC8" w:rsidP="002A4AC8">
      <w:pPr>
        <w:pStyle w:val="msoclassconsplustitle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КАССАЦИОННОЕ ОПРЕДЕЛЕНИЕ</w:t>
      </w:r>
    </w:p>
    <w:p w:rsidR="002A4AC8" w:rsidRPr="002A4AC8" w:rsidRDefault="002A4AC8" w:rsidP="002A4AC8">
      <w:pPr>
        <w:pStyle w:val="msoclassconsplustitle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88а-2176/2020</w:t>
      </w:r>
    </w:p>
    <w:p w:rsidR="002A4AC8" w:rsidRDefault="002A4AC8" w:rsidP="002A4AC8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2A4AC8" w:rsidRPr="002A4AC8" w:rsidRDefault="002A4AC8" w:rsidP="002A4AC8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26 октября 2020 г.   </w:t>
      </w:r>
      <w:r>
        <w:rPr>
          <w:color w:val="000000"/>
          <w:sz w:val="26"/>
          <w:szCs w:val="26"/>
        </w:rPr>
        <w:t xml:space="preserve">                                                </w:t>
      </w:r>
      <w:r w:rsidRPr="002A4AC8">
        <w:rPr>
          <w:color w:val="000000"/>
          <w:sz w:val="26"/>
          <w:szCs w:val="26"/>
        </w:rPr>
        <w:t>                             г. Новосибирск</w:t>
      </w:r>
    </w:p>
    <w:p w:rsid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 xml:space="preserve">Кассационный военный суд в составе председательствующего </w:t>
      </w:r>
    </w:p>
    <w:p w:rsid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spellStart"/>
      <w:r w:rsidRPr="002A4AC8">
        <w:rPr>
          <w:color w:val="000000"/>
          <w:sz w:val="26"/>
          <w:szCs w:val="26"/>
        </w:rPr>
        <w:t>Сивова</w:t>
      </w:r>
      <w:proofErr w:type="spellEnd"/>
      <w:r w:rsidRPr="002A4AC8">
        <w:rPr>
          <w:color w:val="000000"/>
          <w:sz w:val="26"/>
          <w:szCs w:val="26"/>
        </w:rPr>
        <w:t xml:space="preserve"> В.В., судей </w:t>
      </w:r>
      <w:proofErr w:type="spellStart"/>
      <w:r w:rsidRPr="002A4AC8">
        <w:rPr>
          <w:color w:val="000000"/>
          <w:sz w:val="26"/>
          <w:szCs w:val="26"/>
        </w:rPr>
        <w:t>Прыткова</w:t>
      </w:r>
      <w:proofErr w:type="spellEnd"/>
      <w:r w:rsidRPr="002A4AC8">
        <w:rPr>
          <w:color w:val="000000"/>
          <w:sz w:val="26"/>
          <w:szCs w:val="26"/>
        </w:rPr>
        <w:t xml:space="preserve"> Р.В. и Дубова Ю.А., </w:t>
      </w:r>
    </w:p>
    <w:p w:rsid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 xml:space="preserve">при секретаре судебного заседания </w:t>
      </w:r>
      <w:proofErr w:type="spellStart"/>
      <w:r w:rsidRPr="002A4AC8">
        <w:rPr>
          <w:color w:val="000000"/>
          <w:sz w:val="26"/>
          <w:szCs w:val="26"/>
        </w:rPr>
        <w:t>Платошечкиной</w:t>
      </w:r>
      <w:proofErr w:type="spellEnd"/>
      <w:r w:rsidRPr="002A4AC8">
        <w:rPr>
          <w:color w:val="000000"/>
          <w:sz w:val="26"/>
          <w:szCs w:val="26"/>
        </w:rPr>
        <w:t xml:space="preserve"> Ю.С., 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A4AC8">
        <w:rPr>
          <w:color w:val="000000"/>
          <w:sz w:val="26"/>
          <w:szCs w:val="26"/>
        </w:rPr>
        <w:t>в открытом судебном заседании рассмотрел административное дело № 2а-15/2020 по кассационной жалобе представителя начальника отделения (территориальное, г.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rStyle w:val="others1"/>
          <w:color w:val="000000"/>
          <w:sz w:val="26"/>
          <w:szCs w:val="26"/>
        </w:rPr>
        <w:t>&lt;данные изъяты&gt;</w:t>
      </w:r>
      <w:r w:rsidRPr="002A4AC8">
        <w:rPr>
          <w:color w:val="000000"/>
          <w:sz w:val="26"/>
          <w:szCs w:val="26"/>
        </w:rPr>
        <w:t xml:space="preserve">)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(далее – Отделение) </w:t>
      </w:r>
      <w:proofErr w:type="spellStart"/>
      <w:r w:rsidRPr="002A4AC8">
        <w:rPr>
          <w:color w:val="000000"/>
          <w:sz w:val="26"/>
          <w:szCs w:val="26"/>
        </w:rPr>
        <w:t>Бараги</w:t>
      </w:r>
      <w:proofErr w:type="spellEnd"/>
      <w:r w:rsidRPr="002A4AC8">
        <w:rPr>
          <w:color w:val="000000"/>
          <w:sz w:val="26"/>
          <w:szCs w:val="26"/>
        </w:rPr>
        <w:t xml:space="preserve"> Владимира Ивановича на апелляционное определение 2-го Восточного окружного военного суда от 2 июля 2020 года по административному иску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rStyle w:val="others2"/>
          <w:color w:val="000000"/>
          <w:sz w:val="26"/>
          <w:szCs w:val="26"/>
        </w:rPr>
        <w:t>&lt;звание&gt;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color w:val="000000"/>
          <w:sz w:val="26"/>
          <w:szCs w:val="26"/>
        </w:rPr>
        <w:t>Бурцевой Татьяны Юрьевны об оспаривании решения</w:t>
      </w:r>
      <w:proofErr w:type="gramEnd"/>
      <w:r w:rsidRPr="002A4AC8">
        <w:rPr>
          <w:color w:val="000000"/>
          <w:sz w:val="26"/>
          <w:szCs w:val="26"/>
        </w:rPr>
        <w:t xml:space="preserve"> начальника Отделения об </w:t>
      </w:r>
      <w:r w:rsidRPr="002A4AC8">
        <w:rPr>
          <w:b/>
          <w:color w:val="000000"/>
          <w:sz w:val="26"/>
          <w:szCs w:val="26"/>
        </w:rPr>
        <w:t xml:space="preserve">отказе </w:t>
      </w:r>
      <w:r w:rsidRPr="004B4526">
        <w:rPr>
          <w:color w:val="000000"/>
          <w:sz w:val="26"/>
          <w:szCs w:val="26"/>
        </w:rPr>
        <w:t xml:space="preserve">административному </w:t>
      </w:r>
      <w:r w:rsidRPr="002A4AC8">
        <w:rPr>
          <w:b/>
          <w:color w:val="000000"/>
          <w:sz w:val="26"/>
          <w:szCs w:val="26"/>
        </w:rPr>
        <w:t xml:space="preserve">истцу и членам ее семьи </w:t>
      </w:r>
      <w:proofErr w:type="gramStart"/>
      <w:r w:rsidRPr="002A4AC8">
        <w:rPr>
          <w:b/>
          <w:color w:val="000000"/>
          <w:sz w:val="26"/>
          <w:szCs w:val="26"/>
        </w:rPr>
        <w:t xml:space="preserve">в постановке на учет в </w:t>
      </w:r>
      <w:r w:rsidRPr="004B4526">
        <w:rPr>
          <w:color w:val="000000"/>
          <w:sz w:val="26"/>
          <w:szCs w:val="26"/>
        </w:rPr>
        <w:t>качестве нуждающихся в предоставлении жилого помещения по</w:t>
      </w:r>
      <w:r w:rsidRPr="002A4AC8">
        <w:rPr>
          <w:b/>
          <w:color w:val="000000"/>
          <w:sz w:val="26"/>
          <w:szCs w:val="26"/>
        </w:rPr>
        <w:t xml:space="preserve"> избранному постоянному месту</w:t>
      </w:r>
      <w:proofErr w:type="gramEnd"/>
      <w:r w:rsidRPr="002A4AC8">
        <w:rPr>
          <w:b/>
          <w:color w:val="000000"/>
          <w:sz w:val="26"/>
          <w:szCs w:val="26"/>
        </w:rPr>
        <w:t xml:space="preserve"> жительства</w:t>
      </w:r>
      <w:r w:rsidRPr="002A4AC8">
        <w:rPr>
          <w:color w:val="000000"/>
          <w:sz w:val="26"/>
          <w:szCs w:val="26"/>
        </w:rPr>
        <w:t>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Заслушав доклад судьи Дубова Ю.А., изложившего обстоятельства дела, содержание судебных актов, принятых по делу, доводы кассационной жалобы, Кассационный военный суд</w:t>
      </w:r>
    </w:p>
    <w:p w:rsidR="002A4AC8" w:rsidRDefault="002A4AC8" w:rsidP="002A4AC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2A4AC8" w:rsidRDefault="002A4AC8" w:rsidP="002A4AC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установил:</w:t>
      </w:r>
    </w:p>
    <w:p w:rsidR="002A4AC8" w:rsidRPr="002A4AC8" w:rsidRDefault="002A4AC8" w:rsidP="002A4AC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A4AC8">
        <w:rPr>
          <w:color w:val="000000"/>
          <w:sz w:val="26"/>
          <w:szCs w:val="26"/>
        </w:rPr>
        <w:t>решением Красноярского гарнизонного военного суда от 18 марта 2020 года, Бурцевой отказано в удовлетворении административного иска, в котором она оспаривала действия начальника Отделения, связанные с принятием 20 января 2020 года решения об отказе в постановке на учет нуждающихся в жилых помещениях, предоставляемых для постоянного проживания по избранному месту жительства.</w:t>
      </w:r>
      <w:proofErr w:type="gramEnd"/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 xml:space="preserve">Апелляционным определением 2-го Восточного окружного военного суда от 2 июля 2020 года решение Красноярского гарнизонного военного суда от 18 марта 2020 года отменено, и принято новое решение об удовлетворении административного иска Бурцевой. На начальника Отделения возложена обязанность отменить решение и принять Бурцеву и членов ее семьи </w:t>
      </w:r>
      <w:proofErr w:type="gramStart"/>
      <w:r w:rsidRPr="002A4AC8">
        <w:rPr>
          <w:color w:val="000000"/>
          <w:sz w:val="26"/>
          <w:szCs w:val="26"/>
        </w:rPr>
        <w:t xml:space="preserve">на учет в качестве нуждающихся в </w:t>
      </w:r>
      <w:r w:rsidRPr="002A4AC8">
        <w:rPr>
          <w:color w:val="000000"/>
          <w:sz w:val="26"/>
          <w:szCs w:val="26"/>
        </w:rPr>
        <w:lastRenderedPageBreak/>
        <w:t>предоставлении жилого помещения по избранному месту жительства в г</w:t>
      </w:r>
      <w:proofErr w:type="gramEnd"/>
      <w:r w:rsidRPr="002A4AC8">
        <w:rPr>
          <w:color w:val="000000"/>
          <w:sz w:val="26"/>
          <w:szCs w:val="26"/>
        </w:rPr>
        <w:t>.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rStyle w:val="others3"/>
          <w:color w:val="000000"/>
          <w:sz w:val="26"/>
          <w:szCs w:val="26"/>
        </w:rPr>
        <w:t>&lt;данные изъяты&gt;</w:t>
      </w:r>
      <w:r w:rsidRPr="002A4AC8">
        <w:rPr>
          <w:color w:val="000000"/>
          <w:sz w:val="26"/>
          <w:szCs w:val="26"/>
        </w:rPr>
        <w:t>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В кассационной жалобе, поданной 8 сентября 2020 года, представитель административного ответчика просит апелляционное определение 2-го Восточного окружного военного суда от 2 июля 2020 года отменить, считая, что оно принято с существенным нарушением норм материального и процессуального права.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В обоснование автор жалобы утверждает, что представленные административным истцом доказательства не имеют отношения к оспариваемому решению, содержание их не исследовалось при принятии решения, а суд апелляционной инстанции нарушил требования об относимости и допустимости доказательств.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Кроме того, автор жалобы отмечает, что Бурцева и ее мать не представили в суд письменный текст соглашения о пользовании жилым помещением и об оплате коммунальных услуг.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 xml:space="preserve">При этом он утверждает что, несмотря на наличие договора найма жилого помещения, заключенного на определенный период времени с собственником жилого помещения – близким родственником (супруг, дети, родители), такой наниматель в рамках жилищных отношений в силу прямого указания </w:t>
      </w:r>
      <w:proofErr w:type="gramStart"/>
      <w:r w:rsidRPr="002A4AC8">
        <w:rPr>
          <w:color w:val="000000"/>
          <w:sz w:val="26"/>
          <w:szCs w:val="26"/>
        </w:rPr>
        <w:t>ч</w:t>
      </w:r>
      <w:proofErr w:type="gramEnd"/>
      <w:r w:rsidRPr="002A4AC8">
        <w:rPr>
          <w:color w:val="000000"/>
          <w:sz w:val="26"/>
          <w:szCs w:val="26"/>
        </w:rPr>
        <w:t>. 1 ст. 31 Жилищного кодекса РФ будет являться членом семьи собственника жилого помещения.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2A4AC8" w:rsidRPr="002A4AC8" w:rsidRDefault="002A4AC8" w:rsidP="002A4AC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Рассмотрев материалы дела, обсудив доводы кассационной жалобы, Кассационный военный суд приходит к следующим выводам.</w:t>
      </w:r>
    </w:p>
    <w:p w:rsidR="002A4AC8" w:rsidRPr="002A4AC8" w:rsidRDefault="002A4AC8" w:rsidP="002A4AC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A4AC8">
        <w:rPr>
          <w:color w:val="000000"/>
          <w:sz w:val="26"/>
          <w:szCs w:val="26"/>
        </w:rPr>
        <w:t>Согласно ч. 2 ст.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A4AC8">
        <w:rPr>
          <w:color w:val="000000"/>
          <w:sz w:val="26"/>
          <w:szCs w:val="26"/>
        </w:rPr>
        <w:t xml:space="preserve">Судами обеих инстанций установлено, что Бурцева, заключившая контракт о прохождении военной службы после 1 января 1998 года, имевшая на период прохождении военной службы право на обеспечение только служебным жильем, с 2000 года проживала </w:t>
      </w:r>
      <w:r w:rsidRPr="001263DA">
        <w:rPr>
          <w:b/>
          <w:color w:val="000000"/>
          <w:sz w:val="26"/>
          <w:szCs w:val="26"/>
        </w:rPr>
        <w:t xml:space="preserve">и зарегистрирована по месту жительства в квартире </w:t>
      </w:r>
      <w:r w:rsidRPr="002A4AC8">
        <w:rPr>
          <w:color w:val="000000"/>
          <w:sz w:val="26"/>
          <w:szCs w:val="26"/>
        </w:rPr>
        <w:t>по адресу: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rStyle w:val="address2"/>
          <w:color w:val="000000"/>
          <w:sz w:val="26"/>
          <w:szCs w:val="26"/>
        </w:rPr>
        <w:t>&lt;адрес&gt;</w:t>
      </w:r>
      <w:r w:rsidRPr="002A4AC8">
        <w:rPr>
          <w:color w:val="000000"/>
          <w:sz w:val="26"/>
          <w:szCs w:val="26"/>
        </w:rPr>
        <w:t xml:space="preserve">, общей площадью 65,1 кв. метров, принадлежащей ее </w:t>
      </w:r>
      <w:r w:rsidRPr="001263DA">
        <w:rPr>
          <w:b/>
          <w:color w:val="000000"/>
          <w:sz w:val="26"/>
          <w:szCs w:val="26"/>
        </w:rPr>
        <w:t>матери</w:t>
      </w:r>
      <w:r w:rsidRPr="002A4AC8">
        <w:rPr>
          <w:color w:val="000000"/>
          <w:sz w:val="26"/>
          <w:szCs w:val="26"/>
        </w:rPr>
        <w:t xml:space="preserve"> –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rStyle w:val="fio9"/>
          <w:color w:val="000000"/>
          <w:sz w:val="26"/>
          <w:szCs w:val="26"/>
        </w:rPr>
        <w:t>Б.Г.</w:t>
      </w:r>
      <w:proofErr w:type="gramEnd"/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 xml:space="preserve">С 2002 года и 2004 года в указанном жилом помещении проживали и были зарегистрированы по месту жительства соответственно </w:t>
      </w:r>
      <w:r w:rsidRPr="00AF0AAB">
        <w:rPr>
          <w:b/>
          <w:color w:val="000000"/>
          <w:sz w:val="26"/>
          <w:szCs w:val="26"/>
        </w:rPr>
        <w:t>ее сын и супруг</w:t>
      </w:r>
      <w:r w:rsidRPr="002A4AC8">
        <w:rPr>
          <w:color w:val="000000"/>
          <w:sz w:val="26"/>
          <w:szCs w:val="26"/>
        </w:rPr>
        <w:t>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 xml:space="preserve">4 декабря 2019 года Бурцева, достигшая выслуги военной службы более 20 лет, подала в уполномоченный жилищный орган заявление о признании ее и членов ее семьи </w:t>
      </w:r>
      <w:proofErr w:type="gramStart"/>
      <w:r w:rsidRPr="002A4AC8">
        <w:rPr>
          <w:color w:val="000000"/>
          <w:sz w:val="26"/>
          <w:szCs w:val="26"/>
        </w:rPr>
        <w:t>нуждающимися</w:t>
      </w:r>
      <w:proofErr w:type="gramEnd"/>
      <w:r w:rsidRPr="002A4AC8">
        <w:rPr>
          <w:color w:val="000000"/>
          <w:sz w:val="26"/>
          <w:szCs w:val="26"/>
        </w:rPr>
        <w:t xml:space="preserve"> в жилом помещении по избранному месту жительства в городе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rStyle w:val="others3"/>
          <w:color w:val="000000"/>
          <w:sz w:val="26"/>
          <w:szCs w:val="26"/>
        </w:rPr>
        <w:t>&lt;данные изъяты&gt;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color w:val="000000"/>
          <w:sz w:val="26"/>
          <w:szCs w:val="26"/>
        </w:rPr>
        <w:t>и приложила к нему необходимые документы.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 xml:space="preserve">Решением начальника Отделения от 20 января 2020 года Бурцевой и членам ее семьи отказано </w:t>
      </w:r>
      <w:proofErr w:type="gramStart"/>
      <w:r w:rsidRPr="002A4AC8">
        <w:rPr>
          <w:color w:val="000000"/>
          <w:sz w:val="26"/>
          <w:szCs w:val="26"/>
        </w:rPr>
        <w:t>в принятии на учет нуждающихся в жилом помещении по избранному месту жительства на основании</w:t>
      </w:r>
      <w:proofErr w:type="gramEnd"/>
      <w:r w:rsidRPr="002A4AC8">
        <w:rPr>
          <w:color w:val="000000"/>
          <w:sz w:val="26"/>
          <w:szCs w:val="26"/>
        </w:rPr>
        <w:t xml:space="preserve"> под. 2 п. 1 ст. 54 ЖК РФ в связи с предоставлением документов, которые не подтверждают право состоять на указанном жилищном учете. В частности, в решении указан </w:t>
      </w:r>
      <w:r w:rsidRPr="00AF0AAB">
        <w:rPr>
          <w:b/>
          <w:color w:val="000000"/>
          <w:sz w:val="26"/>
          <w:szCs w:val="26"/>
        </w:rPr>
        <w:t>факт проживания Бурцевой и членов ее семьи в квартире, принадлежащей ее матери, и обеспеченности в связи с этим жилым помещением выше установленной по городу</w:t>
      </w:r>
      <w:r w:rsidRPr="00AF0AAB">
        <w:rPr>
          <w:rStyle w:val="apple-converted-space"/>
          <w:b/>
          <w:color w:val="000000"/>
          <w:sz w:val="26"/>
          <w:szCs w:val="26"/>
        </w:rPr>
        <w:t> </w:t>
      </w:r>
      <w:r w:rsidRPr="00AF0AAB">
        <w:rPr>
          <w:rStyle w:val="others3"/>
          <w:color w:val="000000"/>
          <w:sz w:val="26"/>
          <w:szCs w:val="26"/>
        </w:rPr>
        <w:t>&lt;данные изъяты&gt;</w:t>
      </w:r>
      <w:r w:rsidRPr="00AF0AAB">
        <w:rPr>
          <w:rStyle w:val="apple-converted-space"/>
          <w:b/>
          <w:color w:val="000000"/>
          <w:sz w:val="26"/>
          <w:szCs w:val="26"/>
        </w:rPr>
        <w:t> </w:t>
      </w:r>
      <w:r w:rsidRPr="00AF0AAB">
        <w:rPr>
          <w:b/>
          <w:color w:val="000000"/>
          <w:sz w:val="26"/>
          <w:szCs w:val="26"/>
        </w:rPr>
        <w:t xml:space="preserve">учетной нормы </w:t>
      </w:r>
      <w:r w:rsidRPr="002A4AC8">
        <w:rPr>
          <w:color w:val="000000"/>
          <w:sz w:val="26"/>
          <w:szCs w:val="26"/>
        </w:rPr>
        <w:t>(15 кв. метров).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lastRenderedPageBreak/>
        <w:t xml:space="preserve">Отменяя решение суда первой инстанции, которым административный иск Бурцевой оставлен без удовлетворения и принимая новое решение об удовлетворении административных исковых требований, суд апелляционной инстанции исходил из того, что </w:t>
      </w:r>
      <w:r w:rsidRPr="00B01575">
        <w:rPr>
          <w:b/>
          <w:color w:val="000000"/>
          <w:sz w:val="26"/>
          <w:szCs w:val="26"/>
        </w:rPr>
        <w:t>факт проживания Бурцевой и членов ее семьи в квартире, принадлежащей ее матери, носил временный характер</w:t>
      </w:r>
      <w:r w:rsidRPr="002A4AC8">
        <w:rPr>
          <w:color w:val="000000"/>
          <w:sz w:val="26"/>
          <w:szCs w:val="26"/>
        </w:rPr>
        <w:t xml:space="preserve">. </w:t>
      </w:r>
      <w:proofErr w:type="gramStart"/>
      <w:r w:rsidRPr="002A4AC8">
        <w:rPr>
          <w:color w:val="000000"/>
          <w:sz w:val="26"/>
          <w:szCs w:val="26"/>
        </w:rPr>
        <w:t xml:space="preserve">Поскольку вселение административного истца и членов семьи в квартиру было осуществлено собственником квартиры по устной договоренности до момента предоставления жилья от Министерства обороны РФ, а в упомянутом жилом помещении Бурцева и </w:t>
      </w:r>
      <w:r w:rsidRPr="001C78BA">
        <w:rPr>
          <w:b/>
          <w:color w:val="000000"/>
          <w:sz w:val="26"/>
          <w:szCs w:val="26"/>
        </w:rPr>
        <w:t>ее мать совместно не проживали</w:t>
      </w:r>
      <w:r w:rsidRPr="002A4AC8">
        <w:rPr>
          <w:color w:val="000000"/>
          <w:sz w:val="26"/>
          <w:szCs w:val="26"/>
        </w:rPr>
        <w:t>, то в силу ст. 31 ЖК РФ Бурцева не являлась членом семьи собственника жилого помещения – своей матери и самостоятельным правом пользования жилым помещением своей</w:t>
      </w:r>
      <w:proofErr w:type="gramEnd"/>
      <w:r w:rsidRPr="002A4AC8">
        <w:rPr>
          <w:color w:val="000000"/>
          <w:sz w:val="26"/>
          <w:szCs w:val="26"/>
        </w:rPr>
        <w:t xml:space="preserve"> матери не обладала. При этом </w:t>
      </w:r>
      <w:r w:rsidRPr="001C78BA">
        <w:rPr>
          <w:b/>
          <w:color w:val="000000"/>
          <w:sz w:val="26"/>
          <w:szCs w:val="26"/>
        </w:rPr>
        <w:t>регистрация по месту жительства по адресу названного жилого помещения носила вынужденный характер</w:t>
      </w:r>
      <w:r w:rsidRPr="002A4AC8">
        <w:rPr>
          <w:color w:val="000000"/>
          <w:sz w:val="26"/>
          <w:szCs w:val="26"/>
        </w:rPr>
        <w:t>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Вместе с тем выводы суда апелляционной инстанции основаны на неправильном применении и толковании норм материального права в связи со следующим.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Так, судами на основании исследованных доказательств установлен факт проживания и регистрации по месту жительства Бурцевой, ее сына и супруга в квартире по адресу: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rStyle w:val="address2"/>
          <w:color w:val="000000"/>
          <w:sz w:val="26"/>
          <w:szCs w:val="26"/>
        </w:rPr>
        <w:t>&lt;адрес&gt;</w:t>
      </w:r>
      <w:r w:rsidRPr="002A4AC8">
        <w:rPr>
          <w:color w:val="000000"/>
          <w:sz w:val="26"/>
          <w:szCs w:val="26"/>
        </w:rPr>
        <w:t>, общей площадью 65,1 кв. метров, принадлежащей ее матери –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rStyle w:val="fio9"/>
          <w:color w:val="000000"/>
          <w:sz w:val="26"/>
          <w:szCs w:val="26"/>
        </w:rPr>
        <w:t>Б.Г.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A4AC8">
        <w:rPr>
          <w:color w:val="000000"/>
          <w:sz w:val="26"/>
          <w:szCs w:val="26"/>
        </w:rPr>
        <w:t>В соответствии со ст. 15 Федерального закона «О статусе военнослужащих» военнослужащие, которые на весь период прохождения военной службы обеспечиваются служебными жилыми помещениями, при достижении выслуги военной службе 20 лет и более, имеют право на обеспечение жильем по избранному после увольнения с военной службы месту жительства и признаются нуждающимися в жилом помещении по основаниям, предусмотренным ст. 51 ЖК РФ.</w:t>
      </w:r>
      <w:proofErr w:type="gramEnd"/>
      <w:r w:rsidRPr="002A4AC8">
        <w:rPr>
          <w:color w:val="000000"/>
          <w:sz w:val="26"/>
          <w:szCs w:val="26"/>
        </w:rPr>
        <w:t xml:space="preserve"> </w:t>
      </w:r>
      <w:proofErr w:type="gramStart"/>
      <w:r w:rsidRPr="002A4AC8">
        <w:rPr>
          <w:color w:val="000000"/>
          <w:sz w:val="26"/>
          <w:szCs w:val="26"/>
        </w:rPr>
        <w:t>При этом документы о сдаче жилых помещений Министерству обороны Российской Федерации (иному федеральному органу исполнительной власти или федеральному государственному органу, в которых федеральным законом предусмотрена военная служба) и снятии с регистрационного учета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жительства.</w:t>
      </w:r>
      <w:proofErr w:type="gramEnd"/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Суд апелляционной инстанции, утверждая о том, что Бурцева и члены ее семьи не имели права пользования квартирой №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rStyle w:val="others6"/>
          <w:color w:val="000000"/>
          <w:sz w:val="26"/>
          <w:szCs w:val="26"/>
        </w:rPr>
        <w:t>&lt;данные изъяты&gt;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color w:val="000000"/>
          <w:sz w:val="26"/>
          <w:szCs w:val="26"/>
        </w:rPr>
        <w:t>в качестве членов семьи собственницы квартиры, в которой они проживают и зарегистрированы по месту жительства, неправильно истолковал положения законодательства Российской Федерации, регулирующие отношения по пользованию жилым помещением, находящимся в собственности граждан.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 xml:space="preserve">В силу </w:t>
      </w:r>
      <w:proofErr w:type="gramStart"/>
      <w:r w:rsidRPr="002A4AC8">
        <w:rPr>
          <w:color w:val="000000"/>
          <w:sz w:val="26"/>
          <w:szCs w:val="26"/>
        </w:rPr>
        <w:t>ч</w:t>
      </w:r>
      <w:proofErr w:type="gramEnd"/>
      <w:r w:rsidRPr="002A4AC8">
        <w:rPr>
          <w:color w:val="000000"/>
          <w:sz w:val="26"/>
          <w:szCs w:val="26"/>
        </w:rPr>
        <w:t>. 1 ст. 30 ЖК РФ собственник жилого помещения осуществляет права владения, пользования и распоряжения принадлежащим ему на праве собственности жилым помещением в соответствии с его назначением и пределами его использования, которые установлены данным кодексом.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В силу ст. 31 ЖК РФ к членам семьи собственника жилого помещения относятся проживающие совместно с данным собственником в принадлежащем ему жилом помещении его супруг, а также дети и родители данного собственника. Другие родственники, нетрудоспособные иждивенцы и в исключительных случаях иные граждане могут быть признаны членами семьи собственника, если они вселены собственником в качестве членов своей семьи.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lastRenderedPageBreak/>
        <w:t>Вселенные собственником жилого помещения члены его семьи имеют право пользования данным жилым помещением наравне с его собственником, если иное не установлено соглашением между собственником и членами его семьи (</w:t>
      </w:r>
      <w:proofErr w:type="gramStart"/>
      <w:r w:rsidRPr="002A4AC8">
        <w:rPr>
          <w:color w:val="000000"/>
          <w:sz w:val="26"/>
          <w:szCs w:val="26"/>
        </w:rPr>
        <w:t>ч</w:t>
      </w:r>
      <w:proofErr w:type="gramEnd"/>
      <w:r w:rsidRPr="002A4AC8">
        <w:rPr>
          <w:color w:val="000000"/>
          <w:sz w:val="26"/>
          <w:szCs w:val="26"/>
        </w:rPr>
        <w:t>. 2 ст. 31 ЖК РФ).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Указанные положения также содержались в ст.ст. 53 и 127 ЖК РСФСР, действовавшего на момент вселения Бурцевой, ее мужа и сына в рассматриваемое жилое помещение.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Поскольку судами установлено, что при вселении гражданкой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rStyle w:val="fio9"/>
          <w:color w:val="000000"/>
          <w:sz w:val="26"/>
          <w:szCs w:val="26"/>
        </w:rPr>
        <w:t>Б.Г.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color w:val="000000"/>
          <w:sz w:val="26"/>
          <w:szCs w:val="26"/>
        </w:rPr>
        <w:t>своей дочери в принадлежащую ей квартиру, каких-либо иных оснований, кроме указанных в ст. 31 ЖК РФ, не имелось, то право пользования Бурцевой этим жилым помещением определяется приведенной нормой закона, а не устным соглашением о порядке пользования жилым помещением.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Кроме того, ссылка суда апелляционной инстанции о том, что собственница квартиры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rStyle w:val="fio9"/>
          <w:color w:val="000000"/>
          <w:sz w:val="26"/>
          <w:szCs w:val="26"/>
        </w:rPr>
        <w:t>Б.Г.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color w:val="000000"/>
          <w:sz w:val="26"/>
          <w:szCs w:val="26"/>
        </w:rPr>
        <w:t xml:space="preserve">в упомянутой квартире не зарегистрирована и проживает отдельно, является неправомерной ввиду того, что гражданину на праве собственности может принадлежать несколько жилых </w:t>
      </w:r>
      <w:proofErr w:type="gramStart"/>
      <w:r w:rsidRPr="002A4AC8">
        <w:rPr>
          <w:color w:val="000000"/>
          <w:sz w:val="26"/>
          <w:szCs w:val="26"/>
        </w:rPr>
        <w:t>помещений</w:t>
      </w:r>
      <w:proofErr w:type="gramEnd"/>
      <w:r w:rsidRPr="002A4AC8">
        <w:rPr>
          <w:color w:val="000000"/>
          <w:sz w:val="26"/>
          <w:szCs w:val="26"/>
        </w:rPr>
        <w:t xml:space="preserve"> и он имеет право проживать в любом из них, и само по себе проживание собственника жилого помещения в ином жилом помещении не опровергает факт вселения собственником в данное жилое помещение родственников и иных граждан в качестве членов своей семьи.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Также несостоятельным является утверждение суда апелляционной инстанции о временном проживании Бурцевой в квартире своей матери, ввиду длительности этого проживания (с 2000 по 2020 год).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A4AC8">
        <w:rPr>
          <w:color w:val="000000"/>
          <w:sz w:val="26"/>
          <w:szCs w:val="26"/>
        </w:rPr>
        <w:t>Таким образом, суд первой инстанции пришел к правильному выводу о том, что Бурцева и члены ее семьи по месту прохождения военной службы обеспечены жилым помещением в качестве членов семьи собственника выше учетной нормы, установленной в городе</w:t>
      </w:r>
      <w:r w:rsidRPr="002A4AC8">
        <w:rPr>
          <w:rStyle w:val="apple-converted-space"/>
          <w:color w:val="000000"/>
          <w:sz w:val="26"/>
          <w:szCs w:val="26"/>
        </w:rPr>
        <w:t> </w:t>
      </w:r>
      <w:r w:rsidRPr="002A4AC8">
        <w:rPr>
          <w:rStyle w:val="others3"/>
          <w:color w:val="000000"/>
          <w:sz w:val="26"/>
          <w:szCs w:val="26"/>
        </w:rPr>
        <w:t>&lt;данные изъяты&gt;</w:t>
      </w:r>
      <w:r w:rsidRPr="002A4AC8">
        <w:rPr>
          <w:color w:val="000000"/>
          <w:sz w:val="26"/>
          <w:szCs w:val="26"/>
        </w:rPr>
        <w:t>, и в силу отсутствия самостоятельного права распоряжения жилым помещением они не могут это жилое помещение сдать, то оснований состоять на жилищном учете</w:t>
      </w:r>
      <w:proofErr w:type="gramEnd"/>
      <w:r w:rsidRPr="002A4AC8">
        <w:rPr>
          <w:color w:val="000000"/>
          <w:sz w:val="26"/>
          <w:szCs w:val="26"/>
        </w:rPr>
        <w:t xml:space="preserve"> в связи с избранием определенного места жительства не имеется.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 xml:space="preserve">В связи </w:t>
      </w:r>
      <w:proofErr w:type="gramStart"/>
      <w:r w:rsidRPr="002A4AC8">
        <w:rPr>
          <w:color w:val="000000"/>
          <w:sz w:val="26"/>
          <w:szCs w:val="26"/>
        </w:rPr>
        <w:t>с</w:t>
      </w:r>
      <w:proofErr w:type="gramEnd"/>
      <w:r w:rsidRPr="002A4AC8">
        <w:rPr>
          <w:color w:val="000000"/>
          <w:sz w:val="26"/>
          <w:szCs w:val="26"/>
        </w:rPr>
        <w:t xml:space="preserve"> </w:t>
      </w:r>
      <w:proofErr w:type="gramStart"/>
      <w:r w:rsidRPr="002A4AC8">
        <w:rPr>
          <w:color w:val="000000"/>
          <w:sz w:val="26"/>
          <w:szCs w:val="26"/>
        </w:rPr>
        <w:t>изложенным</w:t>
      </w:r>
      <w:proofErr w:type="gramEnd"/>
      <w:r w:rsidRPr="002A4AC8">
        <w:rPr>
          <w:color w:val="000000"/>
          <w:sz w:val="26"/>
          <w:szCs w:val="26"/>
        </w:rPr>
        <w:t xml:space="preserve">, обжалованное решение начальника Отделения является правомерным и прав Бурцевой не нарушает, а поэтому кассационная жалоба представителя административного ответчика </w:t>
      </w:r>
      <w:proofErr w:type="spellStart"/>
      <w:r w:rsidRPr="002A4AC8">
        <w:rPr>
          <w:color w:val="000000"/>
          <w:sz w:val="26"/>
          <w:szCs w:val="26"/>
        </w:rPr>
        <w:t>Бараги</w:t>
      </w:r>
      <w:proofErr w:type="spellEnd"/>
      <w:r w:rsidRPr="002A4AC8">
        <w:rPr>
          <w:color w:val="000000"/>
          <w:sz w:val="26"/>
          <w:szCs w:val="26"/>
        </w:rPr>
        <w:t xml:space="preserve"> В.И. подлежит удовлетворению.</w:t>
      </w:r>
    </w:p>
    <w:p w:rsidR="002A4AC8" w:rsidRPr="002A4AC8" w:rsidRDefault="002A4AC8" w:rsidP="002A4AC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A4AC8">
        <w:rPr>
          <w:color w:val="000000"/>
          <w:sz w:val="26"/>
          <w:szCs w:val="26"/>
        </w:rPr>
        <w:t>На основании изложенного, в силу ч. 2 ст. 328 КАС РФ апелляционное определение 2-го Восточного окружного военного суда от 2 июля 2020 года подлежит отмене ввиду несоответствия выводов, изложенных в обжалованном судебном акте, обстоятельствам административного дела, а также неправильного применения норм материального права, а решение суда первой инстанции – оставлению в силе.</w:t>
      </w:r>
      <w:proofErr w:type="gramEnd"/>
    </w:p>
    <w:p w:rsidR="002A4AC8" w:rsidRPr="002A4AC8" w:rsidRDefault="002A4AC8" w:rsidP="002A4AC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Руководствуясь ст.ст. 327, 329 и 330 КАС РФ, Кассационный военный суд</w:t>
      </w:r>
    </w:p>
    <w:p w:rsidR="002A4AC8" w:rsidRPr="002A4AC8" w:rsidRDefault="002A4AC8" w:rsidP="002A4AC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определил:</w:t>
      </w:r>
    </w:p>
    <w:p w:rsidR="002A4AC8" w:rsidRPr="002A4AC8" w:rsidRDefault="002A4AC8" w:rsidP="002A4AC8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апелляционное определение 2-го Восточного окружного военного суда от 2 июля 2020 года по административному иску Бурцевой Татьяны Юрьевны отменить и оставить в силе решение Красноярского гарнизонного военного суда от 18 марта 2020 года.</w:t>
      </w:r>
    </w:p>
    <w:p w:rsidR="002A4AC8" w:rsidRPr="002A4AC8" w:rsidRDefault="002A4AC8" w:rsidP="002A4AC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порядке главы 35 КАС РФ путем подачи кассационной жалобы в срок, установленный ч. 2 ст. 318 того же кодекса, непосредственно в Судебную коллегию по делам военнослужащих Верховного Суда Российской Федерации.</w:t>
      </w:r>
    </w:p>
    <w:p w:rsidR="003F39B3" w:rsidRDefault="003F39B3" w:rsidP="002A4AC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2A4AC8" w:rsidRPr="002A4AC8" w:rsidRDefault="002A4AC8" w:rsidP="002A4AC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 xml:space="preserve">Председательствующий:                            В.В. </w:t>
      </w:r>
      <w:proofErr w:type="spellStart"/>
      <w:r w:rsidRPr="002A4AC8">
        <w:rPr>
          <w:color w:val="000000"/>
          <w:sz w:val="26"/>
          <w:szCs w:val="26"/>
        </w:rPr>
        <w:t>Сивов</w:t>
      </w:r>
      <w:proofErr w:type="spellEnd"/>
    </w:p>
    <w:p w:rsidR="002A4AC8" w:rsidRPr="002A4AC8" w:rsidRDefault="002A4AC8" w:rsidP="002A4AC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lastRenderedPageBreak/>
        <w:t xml:space="preserve">Судьи:                                        Р.В. </w:t>
      </w:r>
      <w:proofErr w:type="spellStart"/>
      <w:r w:rsidRPr="002A4AC8">
        <w:rPr>
          <w:color w:val="000000"/>
          <w:sz w:val="26"/>
          <w:szCs w:val="26"/>
        </w:rPr>
        <w:t>Прытков</w:t>
      </w:r>
      <w:proofErr w:type="spellEnd"/>
    </w:p>
    <w:p w:rsidR="002A4AC8" w:rsidRPr="002A4AC8" w:rsidRDefault="002A4AC8" w:rsidP="002A4AC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A4AC8">
        <w:rPr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  Ю.А. Дубов</w:t>
      </w:r>
    </w:p>
    <w:p w:rsidR="00755C3E" w:rsidRPr="002A4AC8" w:rsidRDefault="00755C3E" w:rsidP="002A4AC8">
      <w:pPr>
        <w:rPr>
          <w:rFonts w:ascii="Times New Roman" w:hAnsi="Times New Roman" w:cs="Times New Roman"/>
          <w:sz w:val="26"/>
          <w:szCs w:val="26"/>
        </w:rPr>
      </w:pPr>
    </w:p>
    <w:sectPr w:rsidR="00755C3E" w:rsidRPr="002A4AC8" w:rsidSect="002A4AC8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2A4AC8"/>
    <w:rsid w:val="00035AB3"/>
    <w:rsid w:val="0004799F"/>
    <w:rsid w:val="000A1F02"/>
    <w:rsid w:val="000C7059"/>
    <w:rsid w:val="000F188A"/>
    <w:rsid w:val="00123C27"/>
    <w:rsid w:val="001240E6"/>
    <w:rsid w:val="001263DA"/>
    <w:rsid w:val="001609FC"/>
    <w:rsid w:val="001C78BA"/>
    <w:rsid w:val="0020632B"/>
    <w:rsid w:val="00207782"/>
    <w:rsid w:val="002A4AC8"/>
    <w:rsid w:val="002F7A55"/>
    <w:rsid w:val="00302472"/>
    <w:rsid w:val="00365A97"/>
    <w:rsid w:val="0038610E"/>
    <w:rsid w:val="003F39B3"/>
    <w:rsid w:val="00400B26"/>
    <w:rsid w:val="0049755A"/>
    <w:rsid w:val="004B4526"/>
    <w:rsid w:val="004B73C7"/>
    <w:rsid w:val="004F31DD"/>
    <w:rsid w:val="00515348"/>
    <w:rsid w:val="0053728C"/>
    <w:rsid w:val="0058178B"/>
    <w:rsid w:val="006646AF"/>
    <w:rsid w:val="00721C15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AF0AAB"/>
    <w:rsid w:val="00B01575"/>
    <w:rsid w:val="00C02B7E"/>
    <w:rsid w:val="00C502D0"/>
    <w:rsid w:val="00C548D1"/>
    <w:rsid w:val="00CC1DD8"/>
    <w:rsid w:val="00CC50D0"/>
    <w:rsid w:val="00D114AD"/>
    <w:rsid w:val="00D50210"/>
    <w:rsid w:val="00DC7BBB"/>
    <w:rsid w:val="00DD4EBD"/>
    <w:rsid w:val="00DE1C7C"/>
    <w:rsid w:val="00E67457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2A4AC8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2A4AC8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A4AC8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A4AC8"/>
  </w:style>
  <w:style w:type="character" w:customStyle="1" w:styleId="others1">
    <w:name w:val="others1"/>
    <w:basedOn w:val="a0"/>
    <w:rsid w:val="002A4AC8"/>
  </w:style>
  <w:style w:type="character" w:customStyle="1" w:styleId="others2">
    <w:name w:val="others2"/>
    <w:basedOn w:val="a0"/>
    <w:rsid w:val="002A4AC8"/>
  </w:style>
  <w:style w:type="character" w:customStyle="1" w:styleId="others3">
    <w:name w:val="others3"/>
    <w:basedOn w:val="a0"/>
    <w:rsid w:val="002A4AC8"/>
  </w:style>
  <w:style w:type="character" w:customStyle="1" w:styleId="address2">
    <w:name w:val="address2"/>
    <w:basedOn w:val="a0"/>
    <w:rsid w:val="002A4AC8"/>
  </w:style>
  <w:style w:type="character" w:customStyle="1" w:styleId="fio9">
    <w:name w:val="fio9"/>
    <w:basedOn w:val="a0"/>
    <w:rsid w:val="002A4AC8"/>
  </w:style>
  <w:style w:type="character" w:customStyle="1" w:styleId="others6">
    <w:name w:val="others6"/>
    <w:basedOn w:val="a0"/>
    <w:rsid w:val="002A4AC8"/>
  </w:style>
  <w:style w:type="paragraph" w:customStyle="1" w:styleId="msoclassa5">
    <w:name w:val="msoclassa5"/>
    <w:basedOn w:val="a"/>
    <w:rsid w:val="002A4AC8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6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1895</Words>
  <Characters>10803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2020-11-12T15:22:00Z</cp:lastPrinted>
  <dcterms:created xsi:type="dcterms:W3CDTF">2020-11-12T12:01:00Z</dcterms:created>
  <dcterms:modified xsi:type="dcterms:W3CDTF">2020-11-12T15:22:00Z</dcterms:modified>
</cp:coreProperties>
</file>