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0346" w:rsidRPr="006E0346" w:rsidRDefault="00642CBA" w:rsidP="006E0346">
      <w:pPr>
        <w:pStyle w:val="a3"/>
        <w:shd w:val="clear" w:color="auto" w:fill="FFFFFF"/>
        <w:spacing w:before="0" w:beforeAutospacing="0" w:after="0" w:afterAutospacing="0"/>
        <w:ind w:firstLine="720"/>
        <w:jc w:val="both"/>
        <w:rPr>
          <w:b/>
          <w:color w:val="000000"/>
          <w:sz w:val="26"/>
          <w:szCs w:val="26"/>
        </w:rPr>
      </w:pPr>
      <w:r>
        <w:rPr>
          <w:b/>
          <w:color w:val="000000"/>
          <w:sz w:val="26"/>
          <w:szCs w:val="26"/>
        </w:rPr>
        <w:t>Де</w:t>
      </w:r>
      <w:r w:rsidR="006E0346" w:rsidRPr="006E0346">
        <w:rPr>
          <w:b/>
          <w:color w:val="000000"/>
          <w:sz w:val="26"/>
          <w:szCs w:val="26"/>
        </w:rPr>
        <w:t>йствующим жилищным законодательством не предусматривается предварительного распределения военнослужащим жилых помещений не пригодных по каким-либо причинам к заселению, не включенных в состав жилищного фонда из-за невозможности ввода в эксплуатацию, а также предоставление им жилых помещений по конкретному адресу или закрепление права на такие помещения по требованию военнослужащего.</w:t>
      </w:r>
    </w:p>
    <w:p w:rsidR="00377462" w:rsidRDefault="00377462" w:rsidP="00377462">
      <w:pPr>
        <w:pStyle w:val="msoclassconsplustitle"/>
        <w:shd w:val="clear" w:color="auto" w:fill="FFFFFF"/>
        <w:spacing w:before="0" w:beforeAutospacing="0" w:after="0" w:afterAutospacing="0"/>
        <w:ind w:firstLine="720"/>
        <w:jc w:val="center"/>
        <w:rPr>
          <w:b/>
          <w:color w:val="000000"/>
          <w:sz w:val="26"/>
          <w:szCs w:val="26"/>
        </w:rPr>
      </w:pPr>
    </w:p>
    <w:p w:rsidR="00CD3339" w:rsidRPr="00377462" w:rsidRDefault="00CD3339" w:rsidP="00377462">
      <w:pPr>
        <w:pStyle w:val="msoclassconsplustitle"/>
        <w:shd w:val="clear" w:color="auto" w:fill="FFFFFF"/>
        <w:spacing w:before="0" w:beforeAutospacing="0" w:after="0" w:afterAutospacing="0"/>
        <w:ind w:firstLine="720"/>
        <w:jc w:val="center"/>
        <w:rPr>
          <w:b/>
          <w:color w:val="000000"/>
          <w:sz w:val="26"/>
          <w:szCs w:val="26"/>
        </w:rPr>
      </w:pPr>
      <w:r w:rsidRPr="00377462">
        <w:rPr>
          <w:b/>
          <w:color w:val="000000"/>
          <w:sz w:val="26"/>
          <w:szCs w:val="26"/>
        </w:rPr>
        <w:t>КАССАЦИОННОЕ ОПРЕДЕЛЕНИЕ</w:t>
      </w:r>
    </w:p>
    <w:p w:rsidR="00CD3339" w:rsidRPr="00377462" w:rsidRDefault="00CD3339" w:rsidP="00377462">
      <w:pPr>
        <w:pStyle w:val="msoclassconsplustitle"/>
        <w:shd w:val="clear" w:color="auto" w:fill="FFFFFF"/>
        <w:spacing w:before="0" w:beforeAutospacing="0" w:after="0" w:afterAutospacing="0"/>
        <w:ind w:firstLine="720"/>
        <w:jc w:val="center"/>
        <w:rPr>
          <w:color w:val="000000"/>
          <w:sz w:val="26"/>
          <w:szCs w:val="26"/>
        </w:rPr>
      </w:pPr>
      <w:r w:rsidRPr="00377462">
        <w:rPr>
          <w:color w:val="000000"/>
          <w:sz w:val="26"/>
          <w:szCs w:val="26"/>
        </w:rPr>
        <w:t>№ 88а-89/2020 [8а-296/2019]</w:t>
      </w:r>
    </w:p>
    <w:p w:rsidR="00377462" w:rsidRDefault="00377462" w:rsidP="00377462">
      <w:pPr>
        <w:pStyle w:val="msoclassa3"/>
        <w:shd w:val="clear" w:color="auto" w:fill="FFFFFF"/>
        <w:spacing w:before="0" w:beforeAutospacing="0" w:after="0" w:afterAutospacing="0"/>
        <w:jc w:val="both"/>
        <w:rPr>
          <w:color w:val="000000"/>
          <w:sz w:val="26"/>
          <w:szCs w:val="26"/>
        </w:rPr>
      </w:pPr>
    </w:p>
    <w:p w:rsidR="00CD3339" w:rsidRPr="00377462" w:rsidRDefault="00CD3339" w:rsidP="00377462">
      <w:pPr>
        <w:pStyle w:val="msoclassa3"/>
        <w:shd w:val="clear" w:color="auto" w:fill="FFFFFF"/>
        <w:spacing w:before="0" w:beforeAutospacing="0" w:after="0" w:afterAutospacing="0"/>
        <w:jc w:val="both"/>
        <w:rPr>
          <w:color w:val="000000"/>
          <w:sz w:val="26"/>
          <w:szCs w:val="26"/>
        </w:rPr>
      </w:pPr>
      <w:r w:rsidRPr="00377462">
        <w:rPr>
          <w:color w:val="000000"/>
          <w:sz w:val="26"/>
          <w:szCs w:val="26"/>
        </w:rPr>
        <w:t>13 января 2019 г.                       </w:t>
      </w:r>
      <w:r w:rsidR="00377462">
        <w:rPr>
          <w:color w:val="000000"/>
          <w:sz w:val="26"/>
          <w:szCs w:val="26"/>
        </w:rPr>
        <w:tab/>
      </w:r>
      <w:r w:rsidR="00377462">
        <w:rPr>
          <w:color w:val="000000"/>
          <w:sz w:val="26"/>
          <w:szCs w:val="26"/>
        </w:rPr>
        <w:tab/>
      </w:r>
      <w:r w:rsidR="00377462">
        <w:rPr>
          <w:color w:val="000000"/>
          <w:sz w:val="26"/>
          <w:szCs w:val="26"/>
        </w:rPr>
        <w:tab/>
      </w:r>
      <w:r w:rsidRPr="00377462">
        <w:rPr>
          <w:color w:val="000000"/>
          <w:sz w:val="26"/>
          <w:szCs w:val="26"/>
        </w:rPr>
        <w:t>                                           г. Новосибирск</w:t>
      </w:r>
    </w:p>
    <w:p w:rsidR="00377462" w:rsidRDefault="00377462" w:rsidP="00377462">
      <w:pPr>
        <w:pStyle w:val="a3"/>
        <w:shd w:val="clear" w:color="auto" w:fill="FFFFFF"/>
        <w:spacing w:before="0" w:beforeAutospacing="0" w:after="0" w:afterAutospacing="0"/>
        <w:ind w:firstLine="720"/>
        <w:jc w:val="both"/>
        <w:rPr>
          <w:color w:val="000000"/>
          <w:sz w:val="26"/>
          <w:szCs w:val="26"/>
        </w:rPr>
      </w:pP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 xml:space="preserve">Кассационный военный суд в составе председательствующего </w:t>
      </w:r>
      <w:proofErr w:type="spellStart"/>
      <w:r w:rsidRPr="00377462">
        <w:rPr>
          <w:color w:val="000000"/>
          <w:sz w:val="26"/>
          <w:szCs w:val="26"/>
        </w:rPr>
        <w:t>Бабошкина</w:t>
      </w:r>
      <w:proofErr w:type="spellEnd"/>
      <w:r w:rsidRPr="00377462">
        <w:rPr>
          <w:color w:val="000000"/>
          <w:sz w:val="26"/>
          <w:szCs w:val="26"/>
        </w:rPr>
        <w:t xml:space="preserve"> П.И., судей Гусейнова Т.Г. и </w:t>
      </w:r>
      <w:proofErr w:type="spellStart"/>
      <w:r w:rsidRPr="00377462">
        <w:rPr>
          <w:color w:val="000000"/>
          <w:sz w:val="26"/>
          <w:szCs w:val="26"/>
        </w:rPr>
        <w:t>Лядова</w:t>
      </w:r>
      <w:proofErr w:type="spellEnd"/>
      <w:r w:rsidRPr="00377462">
        <w:rPr>
          <w:color w:val="000000"/>
          <w:sz w:val="26"/>
          <w:szCs w:val="26"/>
        </w:rPr>
        <w:t xml:space="preserve"> В.Л., при секретаре судебного заседания </w:t>
      </w:r>
      <w:proofErr w:type="spellStart"/>
      <w:r w:rsidRPr="00377462">
        <w:rPr>
          <w:color w:val="000000"/>
          <w:sz w:val="26"/>
          <w:szCs w:val="26"/>
        </w:rPr>
        <w:t>Лисневской</w:t>
      </w:r>
      <w:proofErr w:type="spellEnd"/>
      <w:r w:rsidRPr="00377462">
        <w:rPr>
          <w:color w:val="000000"/>
          <w:sz w:val="26"/>
          <w:szCs w:val="26"/>
        </w:rPr>
        <w:t xml:space="preserve"> М.Г., рассмотрел в открытом судебном заседании административное дело по кассационной жалобе представителя административного ответчика - </w:t>
      </w:r>
      <w:proofErr w:type="spellStart"/>
      <w:r w:rsidRPr="00377462">
        <w:rPr>
          <w:color w:val="000000"/>
          <w:sz w:val="26"/>
          <w:szCs w:val="26"/>
        </w:rPr>
        <w:t>Пчелинцева</w:t>
      </w:r>
      <w:proofErr w:type="spellEnd"/>
      <w:r w:rsidRPr="00377462">
        <w:rPr>
          <w:color w:val="000000"/>
          <w:sz w:val="26"/>
          <w:szCs w:val="26"/>
        </w:rPr>
        <w:t xml:space="preserve"> Сергея Викторовича на апелляционное определение Московского окружного военного суда от 5 сентября 2019 г., которым отменено решение Московского гарнизонного военного суда от</w:t>
      </w:r>
      <w:proofErr w:type="gramEnd"/>
      <w:r w:rsidRPr="00377462">
        <w:rPr>
          <w:color w:val="000000"/>
          <w:sz w:val="26"/>
          <w:szCs w:val="26"/>
        </w:rPr>
        <w:t xml:space="preserve"> 14 мая 2019 г. по административному делу № 2а-296/2019 об оспаривании</w:t>
      </w:r>
      <w:r w:rsidRPr="00377462">
        <w:rPr>
          <w:rStyle w:val="apple-converted-space"/>
          <w:color w:val="000000"/>
          <w:sz w:val="26"/>
          <w:szCs w:val="26"/>
        </w:rPr>
        <w:t> </w:t>
      </w:r>
      <w:r w:rsidRPr="00377462">
        <w:rPr>
          <w:rStyle w:val="others1"/>
          <w:color w:val="000000"/>
          <w:sz w:val="26"/>
          <w:szCs w:val="26"/>
        </w:rPr>
        <w:t>&lt;звание&gt;</w:t>
      </w:r>
      <w:r w:rsidRPr="00377462">
        <w:rPr>
          <w:rStyle w:val="apple-converted-space"/>
          <w:color w:val="000000"/>
          <w:sz w:val="26"/>
          <w:szCs w:val="26"/>
        </w:rPr>
        <w:t> </w:t>
      </w:r>
      <w:r w:rsidRPr="00377462">
        <w:rPr>
          <w:b/>
          <w:color w:val="000000"/>
          <w:sz w:val="26"/>
          <w:szCs w:val="26"/>
        </w:rPr>
        <w:t>Братишкиным</w:t>
      </w:r>
      <w:r w:rsidRPr="00377462">
        <w:rPr>
          <w:color w:val="000000"/>
          <w:sz w:val="26"/>
          <w:szCs w:val="26"/>
        </w:rPr>
        <w:t xml:space="preserve"> Иваном Александровичем действий и решений Департамента жилищного обеспечения Министерства обороны Российской Федерации (далее - Департамент), связанных с </w:t>
      </w:r>
      <w:r w:rsidRPr="00377462">
        <w:rPr>
          <w:b/>
          <w:color w:val="000000"/>
          <w:sz w:val="26"/>
          <w:szCs w:val="26"/>
        </w:rPr>
        <w:t>порядком обеспечения жильем</w:t>
      </w:r>
      <w:r w:rsidRPr="00377462">
        <w:rPr>
          <w:color w:val="000000"/>
          <w:sz w:val="26"/>
          <w:szCs w:val="26"/>
        </w:rPr>
        <w:t>.</w:t>
      </w:r>
    </w:p>
    <w:p w:rsidR="00CD3339" w:rsidRPr="00377462" w:rsidRDefault="00CD3339" w:rsidP="00377462">
      <w:pPr>
        <w:pStyle w:val="msoclassconsplustitle"/>
        <w:shd w:val="clear" w:color="auto" w:fill="FFFFFF"/>
        <w:spacing w:before="0" w:beforeAutospacing="0" w:after="0" w:afterAutospacing="0"/>
        <w:ind w:firstLine="720"/>
        <w:jc w:val="both"/>
        <w:rPr>
          <w:color w:val="000000"/>
          <w:sz w:val="26"/>
          <w:szCs w:val="26"/>
        </w:rPr>
      </w:pPr>
      <w:r w:rsidRPr="00377462">
        <w:rPr>
          <w:color w:val="000000"/>
          <w:sz w:val="26"/>
          <w:szCs w:val="26"/>
        </w:rPr>
        <w:t xml:space="preserve">Заслушав доклад судьи </w:t>
      </w:r>
      <w:proofErr w:type="spellStart"/>
      <w:r w:rsidRPr="00377462">
        <w:rPr>
          <w:color w:val="000000"/>
          <w:sz w:val="26"/>
          <w:szCs w:val="26"/>
        </w:rPr>
        <w:t>Лядова</w:t>
      </w:r>
      <w:proofErr w:type="spellEnd"/>
      <w:r w:rsidRPr="00377462">
        <w:rPr>
          <w:color w:val="000000"/>
          <w:sz w:val="26"/>
          <w:szCs w:val="26"/>
        </w:rPr>
        <w:t xml:space="preserve"> В.Л., изложившего установленные обстоятельства административного дела, содержание судебных актов, принятых по делу, доводы кассационной жалобы, объяснения представителя Департамента Осинцевой Н.В., просившей отменить апелляционное определение, Кассационный военный суд</w:t>
      </w:r>
    </w:p>
    <w:p w:rsidR="00377462" w:rsidRDefault="00377462" w:rsidP="00377462">
      <w:pPr>
        <w:pStyle w:val="msoclassa3"/>
        <w:shd w:val="clear" w:color="auto" w:fill="FFFFFF"/>
        <w:spacing w:before="0" w:beforeAutospacing="0" w:after="0" w:afterAutospacing="0"/>
        <w:ind w:firstLine="720"/>
        <w:jc w:val="center"/>
        <w:rPr>
          <w:color w:val="000000"/>
          <w:sz w:val="26"/>
          <w:szCs w:val="26"/>
        </w:rPr>
      </w:pPr>
    </w:p>
    <w:p w:rsidR="00CD3339" w:rsidRDefault="00CD3339" w:rsidP="00377462">
      <w:pPr>
        <w:pStyle w:val="msoclassa3"/>
        <w:shd w:val="clear" w:color="auto" w:fill="FFFFFF"/>
        <w:spacing w:before="0" w:beforeAutospacing="0" w:after="0" w:afterAutospacing="0"/>
        <w:ind w:firstLine="720"/>
        <w:jc w:val="center"/>
        <w:rPr>
          <w:color w:val="000000"/>
          <w:sz w:val="26"/>
          <w:szCs w:val="26"/>
        </w:rPr>
      </w:pPr>
      <w:r w:rsidRPr="00377462">
        <w:rPr>
          <w:color w:val="000000"/>
          <w:sz w:val="26"/>
          <w:szCs w:val="26"/>
        </w:rPr>
        <w:t>установил:</w:t>
      </w:r>
    </w:p>
    <w:p w:rsidR="00377462" w:rsidRPr="00377462" w:rsidRDefault="00377462" w:rsidP="00377462">
      <w:pPr>
        <w:pStyle w:val="msoclassa3"/>
        <w:shd w:val="clear" w:color="auto" w:fill="FFFFFF"/>
        <w:spacing w:before="0" w:beforeAutospacing="0" w:after="0" w:afterAutospacing="0"/>
        <w:ind w:firstLine="720"/>
        <w:jc w:val="center"/>
        <w:rPr>
          <w:color w:val="000000"/>
          <w:sz w:val="26"/>
          <w:szCs w:val="26"/>
        </w:rPr>
      </w:pP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 xml:space="preserve">решением Московского гарнизонного военного суда от 14 мая 2019 г. </w:t>
      </w:r>
      <w:r w:rsidRPr="00CA4E3B">
        <w:rPr>
          <w:b/>
          <w:color w:val="000000"/>
          <w:sz w:val="26"/>
          <w:szCs w:val="26"/>
        </w:rPr>
        <w:t xml:space="preserve">оставлен без удовлетворения административный иск </w:t>
      </w:r>
      <w:r w:rsidRPr="00377462">
        <w:rPr>
          <w:color w:val="000000"/>
          <w:sz w:val="26"/>
          <w:szCs w:val="26"/>
        </w:rPr>
        <w:t>Братишкина И.А., в котором последний оспорил действия руководителя Департамента жилищного обеспечения Министерства обороны Российской Федерации, связанные с принятием 14 декабря 2018 г. решения № 2/12/2018/297594/</w:t>
      </w:r>
      <w:proofErr w:type="gramStart"/>
      <w:r w:rsidRPr="00377462">
        <w:rPr>
          <w:color w:val="000000"/>
          <w:sz w:val="26"/>
          <w:szCs w:val="26"/>
        </w:rPr>
        <w:t>Р</w:t>
      </w:r>
      <w:proofErr w:type="gramEnd"/>
      <w:r w:rsidRPr="00377462">
        <w:rPr>
          <w:color w:val="000000"/>
          <w:sz w:val="26"/>
          <w:szCs w:val="26"/>
        </w:rPr>
        <w:t xml:space="preserve"> </w:t>
      </w:r>
      <w:r w:rsidRPr="00297170">
        <w:rPr>
          <w:b/>
          <w:color w:val="000000"/>
          <w:sz w:val="26"/>
          <w:szCs w:val="26"/>
        </w:rPr>
        <w:t>об отмене извещения от 4 августа 2014 г.</w:t>
      </w:r>
      <w:r w:rsidRPr="00297170">
        <w:rPr>
          <w:rStyle w:val="apple-converted-space"/>
          <w:b/>
          <w:color w:val="000000"/>
          <w:sz w:val="26"/>
          <w:szCs w:val="26"/>
        </w:rPr>
        <w:t> </w:t>
      </w:r>
      <w:r w:rsidRPr="00297170">
        <w:rPr>
          <w:b/>
          <w:color w:val="000000"/>
          <w:sz w:val="26"/>
          <w:szCs w:val="26"/>
        </w:rPr>
        <w:t xml:space="preserve">о предварительном распределении </w:t>
      </w:r>
      <w:r w:rsidRPr="00377462">
        <w:rPr>
          <w:color w:val="000000"/>
          <w:sz w:val="26"/>
          <w:szCs w:val="26"/>
        </w:rPr>
        <w:t>Братишкину жилого помещения по адресу:</w:t>
      </w:r>
      <w:r w:rsidRPr="00377462">
        <w:rPr>
          <w:rStyle w:val="apple-converted-space"/>
          <w:color w:val="000000"/>
          <w:sz w:val="26"/>
          <w:szCs w:val="26"/>
        </w:rPr>
        <w:t> </w:t>
      </w:r>
      <w:r w:rsidRPr="00377462">
        <w:rPr>
          <w:rStyle w:val="fio9"/>
          <w:color w:val="000000"/>
          <w:sz w:val="26"/>
          <w:szCs w:val="26"/>
        </w:rPr>
        <w:t>АДРЕС №1</w:t>
      </w:r>
      <w:r w:rsidRPr="00377462">
        <w:rPr>
          <w:color w:val="000000"/>
          <w:sz w:val="26"/>
          <w:szCs w:val="26"/>
        </w:rPr>
        <w:t xml:space="preserve">, </w:t>
      </w:r>
      <w:r w:rsidRPr="00297170">
        <w:rPr>
          <w:b/>
          <w:color w:val="000000"/>
          <w:sz w:val="26"/>
          <w:szCs w:val="26"/>
        </w:rPr>
        <w:t>и о предоставлении</w:t>
      </w:r>
      <w:r w:rsidRPr="00377462">
        <w:rPr>
          <w:color w:val="000000"/>
          <w:sz w:val="26"/>
          <w:szCs w:val="26"/>
        </w:rPr>
        <w:t xml:space="preserve"> извещением от 14 декабря 2018 г.</w:t>
      </w:r>
      <w:r w:rsidRPr="00377462">
        <w:rPr>
          <w:rStyle w:val="apple-converted-space"/>
          <w:color w:val="000000"/>
          <w:sz w:val="26"/>
          <w:szCs w:val="26"/>
        </w:rPr>
        <w:t> </w:t>
      </w:r>
      <w:r w:rsidRPr="00297170">
        <w:rPr>
          <w:b/>
          <w:color w:val="000000"/>
          <w:sz w:val="26"/>
          <w:szCs w:val="26"/>
        </w:rPr>
        <w:t>другого жилого помещения</w:t>
      </w:r>
      <w:r w:rsidRPr="00377462">
        <w:rPr>
          <w:color w:val="000000"/>
          <w:sz w:val="26"/>
          <w:szCs w:val="26"/>
        </w:rPr>
        <w:t xml:space="preserve"> по адресу</w:t>
      </w:r>
      <w:proofErr w:type="gramStart"/>
      <w:r w:rsidRPr="00377462">
        <w:rPr>
          <w:rStyle w:val="apple-converted-space"/>
          <w:color w:val="000000"/>
          <w:sz w:val="26"/>
          <w:szCs w:val="26"/>
        </w:rPr>
        <w:t> </w:t>
      </w:r>
      <w:r w:rsidRPr="00377462">
        <w:rPr>
          <w:rStyle w:val="fio11"/>
          <w:color w:val="000000"/>
          <w:sz w:val="26"/>
          <w:szCs w:val="26"/>
        </w:rPr>
        <w:t>:</w:t>
      </w:r>
      <w:proofErr w:type="gramEnd"/>
      <w:r w:rsidRPr="00377462">
        <w:rPr>
          <w:rStyle w:val="fio11"/>
          <w:color w:val="000000"/>
          <w:sz w:val="26"/>
          <w:szCs w:val="26"/>
        </w:rPr>
        <w:t xml:space="preserve"> АДРЕС №2</w:t>
      </w:r>
      <w:r w:rsidRPr="00377462">
        <w:rPr>
          <w:color w:val="000000"/>
          <w:sz w:val="26"/>
          <w:szCs w:val="26"/>
        </w:rPr>
        <w:t xml:space="preserve">, </w:t>
      </w:r>
      <w:r w:rsidRPr="00297170">
        <w:rPr>
          <w:b/>
          <w:color w:val="000000"/>
          <w:sz w:val="26"/>
          <w:szCs w:val="26"/>
        </w:rPr>
        <w:t>а также</w:t>
      </w:r>
      <w:r w:rsidRPr="00377462">
        <w:rPr>
          <w:color w:val="000000"/>
          <w:sz w:val="26"/>
          <w:szCs w:val="26"/>
        </w:rPr>
        <w:t xml:space="preserve"> решения от 13 февраля 2019 г. № 02/РС-00680/2019 </w:t>
      </w:r>
      <w:r w:rsidRPr="00297170">
        <w:rPr>
          <w:b/>
          <w:color w:val="000000"/>
          <w:sz w:val="26"/>
          <w:szCs w:val="26"/>
        </w:rPr>
        <w:t>об изменении формы обеспечения военнослужащего жилым помещением на предоставление жилищной субсидии</w:t>
      </w:r>
      <w:r w:rsidRPr="00377462">
        <w:rPr>
          <w:color w:val="000000"/>
          <w:sz w:val="26"/>
          <w:szCs w:val="26"/>
        </w:rPr>
        <w:t>, и просил признать за ним и членами его семьи право быть обеспеченными именно тем жилым помещением, которое распределено по адресу:</w:t>
      </w:r>
      <w:r w:rsidRPr="00377462">
        <w:rPr>
          <w:rStyle w:val="apple-converted-space"/>
          <w:color w:val="000000"/>
          <w:sz w:val="26"/>
          <w:szCs w:val="26"/>
        </w:rPr>
        <w:t> </w:t>
      </w:r>
      <w:r w:rsidRPr="00377462">
        <w:rPr>
          <w:rStyle w:val="fio9"/>
          <w:color w:val="000000"/>
          <w:sz w:val="26"/>
          <w:szCs w:val="26"/>
        </w:rPr>
        <w:t>АДРЕС №1</w:t>
      </w:r>
      <w:r w:rsidRPr="00377462">
        <w:rPr>
          <w:color w:val="000000"/>
          <w:sz w:val="26"/>
          <w:szCs w:val="26"/>
        </w:rPr>
        <w:t>.</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 xml:space="preserve">Определением Московского </w:t>
      </w:r>
      <w:r w:rsidRPr="00297170">
        <w:rPr>
          <w:color w:val="000000"/>
          <w:sz w:val="26"/>
          <w:szCs w:val="26"/>
        </w:rPr>
        <w:t>окружного военного суда</w:t>
      </w:r>
      <w:r w:rsidRPr="00377462">
        <w:rPr>
          <w:color w:val="000000"/>
          <w:sz w:val="26"/>
          <w:szCs w:val="26"/>
        </w:rPr>
        <w:t xml:space="preserve"> от 5 сентября 2019 г. названное решение Московского гарнизонного военного суда, в связи с неправильным определением обстоятельств, имеющих значение</w:t>
      </w:r>
      <w:r w:rsidRPr="00377462">
        <w:rPr>
          <w:rStyle w:val="apple-converted-space"/>
          <w:color w:val="000000"/>
          <w:sz w:val="26"/>
          <w:szCs w:val="26"/>
        </w:rPr>
        <w:t> </w:t>
      </w:r>
      <w:r w:rsidRPr="00377462">
        <w:rPr>
          <w:rStyle w:val="others2"/>
          <w:color w:val="000000"/>
          <w:sz w:val="26"/>
          <w:szCs w:val="26"/>
        </w:rPr>
        <w:t>для административного</w:t>
      </w:r>
      <w:r w:rsidRPr="00377462">
        <w:rPr>
          <w:rStyle w:val="apple-converted-space"/>
          <w:color w:val="000000"/>
          <w:sz w:val="26"/>
          <w:szCs w:val="26"/>
        </w:rPr>
        <w:t> </w:t>
      </w:r>
      <w:r w:rsidRPr="00377462">
        <w:rPr>
          <w:color w:val="000000"/>
          <w:sz w:val="26"/>
          <w:szCs w:val="26"/>
        </w:rPr>
        <w:t xml:space="preserve">дела, несоответствием выводов суда, изложенных в решении суда, обстоятельствам административного дела и неправильным применением норм материального права отменено, и по делу </w:t>
      </w:r>
      <w:r w:rsidRPr="00CA4E3B">
        <w:rPr>
          <w:b/>
          <w:color w:val="000000"/>
          <w:sz w:val="26"/>
          <w:szCs w:val="26"/>
        </w:rPr>
        <w:t>принято новое решение об удовлетворении требований Братишкина</w:t>
      </w:r>
      <w:r w:rsidRPr="00377462">
        <w:rPr>
          <w:color w:val="000000"/>
          <w:sz w:val="26"/>
          <w:szCs w:val="26"/>
        </w:rPr>
        <w:t>.</w:t>
      </w:r>
      <w:proofErr w:type="gramEnd"/>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lastRenderedPageBreak/>
        <w:t>В кассационной жалобе от 31 октября 2019 г. представитель административного ответчика, утверждая о существенном нарушении судом апелляционной инстанции норм материального права, просит апелляционное определение отменить и оставить в силе решение суда первой инстанции об отказе Братишкину И.А. в удовлетворении заявленных требований.</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 xml:space="preserve">В обоснование он приводит доводы, суть которых сводится к тому, что административный истец в связи с </w:t>
      </w:r>
      <w:proofErr w:type="spellStart"/>
      <w:r w:rsidRPr="00377462">
        <w:rPr>
          <w:color w:val="000000"/>
          <w:sz w:val="26"/>
          <w:szCs w:val="26"/>
        </w:rPr>
        <w:t>необеспечением</w:t>
      </w:r>
      <w:proofErr w:type="spellEnd"/>
      <w:r w:rsidRPr="00377462">
        <w:rPr>
          <w:color w:val="000000"/>
          <w:sz w:val="26"/>
          <w:szCs w:val="26"/>
        </w:rPr>
        <w:t xml:space="preserve"> жильем по избранному месту жительства длительное время, с 2009 г., находится в распоряжении соответствующего должностного лица. Однако предварительно распределенное ему в 2014 г. жилое помещение по адресу:</w:t>
      </w:r>
      <w:r w:rsidRPr="00377462">
        <w:rPr>
          <w:rStyle w:val="apple-converted-space"/>
          <w:color w:val="000000"/>
          <w:sz w:val="26"/>
          <w:szCs w:val="26"/>
        </w:rPr>
        <w:t> </w:t>
      </w:r>
      <w:proofErr w:type="gramStart"/>
      <w:r w:rsidRPr="00377462">
        <w:rPr>
          <w:rStyle w:val="fio9"/>
          <w:color w:val="000000"/>
          <w:sz w:val="26"/>
          <w:szCs w:val="26"/>
        </w:rPr>
        <w:t>АДРЕС №1</w:t>
      </w:r>
      <w:r w:rsidRPr="00377462">
        <w:rPr>
          <w:rStyle w:val="apple-converted-space"/>
          <w:color w:val="000000"/>
          <w:sz w:val="26"/>
          <w:szCs w:val="26"/>
        </w:rPr>
        <w:t> </w:t>
      </w:r>
      <w:r w:rsidRPr="00377462">
        <w:rPr>
          <w:color w:val="000000"/>
          <w:sz w:val="26"/>
          <w:szCs w:val="26"/>
        </w:rPr>
        <w:t>предоставить невозможно, так как на него не оформлено право собственности РФ, до настоящего времени оно не введено в эксплуатацию и не принято управляющей компанией в обслуживание, в то время как иное, распределенное Братишкину в 2018 г. жилое помещение по адресу:</w:t>
      </w:r>
      <w:r w:rsidRPr="00377462">
        <w:rPr>
          <w:rStyle w:val="apple-converted-space"/>
          <w:color w:val="000000"/>
          <w:sz w:val="26"/>
          <w:szCs w:val="26"/>
        </w:rPr>
        <w:t> </w:t>
      </w:r>
      <w:r w:rsidRPr="00377462">
        <w:rPr>
          <w:rStyle w:val="fio11"/>
          <w:color w:val="000000"/>
          <w:sz w:val="26"/>
          <w:szCs w:val="26"/>
        </w:rPr>
        <w:t>: АДРЕС №2</w:t>
      </w:r>
      <w:r w:rsidRPr="00377462">
        <w:rPr>
          <w:color w:val="000000"/>
          <w:sz w:val="26"/>
          <w:szCs w:val="26"/>
        </w:rPr>
        <w:t>, соответствует предъявляемым к жилым помещениям требованиям и готово к заселению.</w:t>
      </w:r>
      <w:proofErr w:type="gramEnd"/>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Также представитель ответчика, приводя хронологию принятия решений о предоставлении истцу жилого помещения, считает необоснованным вывод суда апелляционной инстанции о том, что отсутствие отказа Братишкина от предварительно распределенного ему жилого помещения является препятствием для предоставления ему Департаментом иного жилого помещения, отказ от которого повлёк изменение формы обеспечения жилым помещением на предоставление жилищной субсидии.</w:t>
      </w:r>
      <w:proofErr w:type="gramEnd"/>
      <w:r w:rsidRPr="00377462">
        <w:rPr>
          <w:color w:val="000000"/>
          <w:sz w:val="26"/>
          <w:szCs w:val="26"/>
        </w:rPr>
        <w:t xml:space="preserve"> По мнению представителя ответчика, подобная замена Департаментом одного жилого помещения на другое, при наличии объективных обстоятельств, не противоречит действующему законодательству.</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Кроме этого, по его мнению, судом апелляционной инстанции не дана надлежащая правовая оценка доводам истца о несоответствии технического состояния жилого помещения по адресу</w:t>
      </w:r>
      <w:proofErr w:type="gramStart"/>
      <w:r w:rsidRPr="00377462">
        <w:rPr>
          <w:color w:val="000000"/>
          <w:sz w:val="26"/>
          <w:szCs w:val="26"/>
        </w:rPr>
        <w:t>:</w:t>
      </w:r>
      <w:r w:rsidRPr="00377462">
        <w:rPr>
          <w:rStyle w:val="apple-converted-space"/>
          <w:color w:val="000000"/>
          <w:sz w:val="26"/>
          <w:szCs w:val="26"/>
        </w:rPr>
        <w:t> </w:t>
      </w:r>
      <w:r w:rsidRPr="00377462">
        <w:rPr>
          <w:rStyle w:val="fio11"/>
          <w:color w:val="000000"/>
          <w:sz w:val="26"/>
          <w:szCs w:val="26"/>
        </w:rPr>
        <w:t xml:space="preserve">: </w:t>
      </w:r>
      <w:proofErr w:type="gramEnd"/>
      <w:r w:rsidRPr="00377462">
        <w:rPr>
          <w:rStyle w:val="fio11"/>
          <w:color w:val="000000"/>
          <w:sz w:val="26"/>
          <w:szCs w:val="26"/>
        </w:rPr>
        <w:t>АДРЕС №2</w:t>
      </w:r>
      <w:r w:rsidRPr="00377462">
        <w:rPr>
          <w:rStyle w:val="apple-converted-space"/>
          <w:color w:val="000000"/>
          <w:sz w:val="26"/>
          <w:szCs w:val="26"/>
        </w:rPr>
        <w:t> </w:t>
      </w:r>
      <w:r w:rsidRPr="00377462">
        <w:rPr>
          <w:color w:val="000000"/>
          <w:sz w:val="26"/>
          <w:szCs w:val="26"/>
        </w:rPr>
        <w:t>техническим правилам и нормам.</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Рассмотрев материалы административного дела, обсудив доводы кассационной жалобы, Кассационный военный суд приходит к следующим выводам.</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Согласно ч. 2 ст.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Кассационный военный суд находит, что в отношении обжалованного в кассационном порядке апелляционного определения окружного военного суда такие основания имеются.</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 xml:space="preserve">Так, согласно </w:t>
      </w:r>
      <w:proofErr w:type="spellStart"/>
      <w:r w:rsidRPr="00377462">
        <w:rPr>
          <w:color w:val="000000"/>
          <w:sz w:val="26"/>
          <w:szCs w:val="26"/>
        </w:rPr>
        <w:t>абз</w:t>
      </w:r>
      <w:proofErr w:type="spellEnd"/>
      <w:r w:rsidRPr="00377462">
        <w:rPr>
          <w:color w:val="000000"/>
          <w:sz w:val="26"/>
          <w:szCs w:val="26"/>
        </w:rPr>
        <w:t>. 3 п. 1 ст. 15 Федерального закона от 27 мая 1998 г.     № 76-ФЗ «О статусе военнослужащих» военнослужащим - гражданам, заключившим контракт о прохождении военной службы до 1 января 1998 года (за исключением курсантов военных профессиональных образовательных организаций и военных образовательных организаций высшего образования), и совместно проживающим с ними членам их семей, признанным нуждающимися в жилых помещениях, федеральным органом</w:t>
      </w:r>
      <w:proofErr w:type="gramEnd"/>
      <w:r w:rsidRPr="00377462">
        <w:rPr>
          <w:color w:val="000000"/>
          <w:sz w:val="26"/>
          <w:szCs w:val="26"/>
        </w:rPr>
        <w:t xml:space="preserve"> </w:t>
      </w:r>
      <w:proofErr w:type="gramStart"/>
      <w:r w:rsidRPr="00377462">
        <w:rPr>
          <w:color w:val="000000"/>
          <w:sz w:val="26"/>
          <w:szCs w:val="26"/>
        </w:rPr>
        <w:t xml:space="preserve">исполнительной власти или федеральным государственным органом, в которых федеральным законом предусмотрена военная служба, </w:t>
      </w:r>
      <w:r w:rsidRPr="00377462">
        <w:rPr>
          <w:color w:val="000000"/>
          <w:sz w:val="26"/>
          <w:szCs w:val="26"/>
        </w:rPr>
        <w:lastRenderedPageBreak/>
        <w:t>предоставляются субсидия для приобретения или строительства жилого помещения (далее - жилищная субсидия) либо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месту военной службы, а при увольнении</w:t>
      </w:r>
      <w:proofErr w:type="gramEnd"/>
      <w:r w:rsidRPr="00377462">
        <w:rPr>
          <w:color w:val="000000"/>
          <w:sz w:val="26"/>
          <w:szCs w:val="26"/>
        </w:rPr>
        <w:t xml:space="preserve">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 в соответствии с нормами предоставления площади жилого помещения, предусмотренными статьей 15.1 настоящего Федерального закона.</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В соответствии с п. 19 ст. 15 вышеназванного Закона военнослужащим - гражданам, проходящим военную службу по контракту, признанным нуждающимися в жилых помещениях, гражданам, уволенным с военной службы, состоящим на учете в качестве нуждающихся в жилых помещениях в федеральном органе исполнительной власти, в котором федеральным законом предусмотрена военная служба, отказавшимся от предложенного жилого помещения, расположенного по месту военной службы или по избранному</w:t>
      </w:r>
      <w:proofErr w:type="gramEnd"/>
      <w:r w:rsidRPr="00377462">
        <w:rPr>
          <w:color w:val="000000"/>
          <w:sz w:val="26"/>
          <w:szCs w:val="26"/>
        </w:rPr>
        <w:t xml:space="preserve"> месту жительства, которое соответствует требованиям, установленным законодательством Российской Федерации, а также изъявившим желание изменить ранее избранное место жительства, предоставляется жилищная субсидия.</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Пунктом 26 постановления Пленума Верховного Суда РФ от 29.05.2014 № 8 «О практике применения судами законодательства о воинской обязанности, военной службе и статусе военнослужащих» разъяснено, что согласно части 2 статьи 15, части 5 статьи 57 ЖК РФ, пунктам 1 и 14 статьи 15 Федерального закона «О статусе военнослужащих» предоставляемое военнослужащему жилое помещение по договору социального найма или в собственность, в том</w:t>
      </w:r>
      <w:proofErr w:type="gramEnd"/>
      <w:r w:rsidRPr="00377462">
        <w:rPr>
          <w:color w:val="000000"/>
          <w:sz w:val="26"/>
          <w:szCs w:val="26"/>
        </w:rPr>
        <w:t xml:space="preserve"> </w:t>
      </w:r>
      <w:proofErr w:type="gramStart"/>
      <w:r w:rsidRPr="00377462">
        <w:rPr>
          <w:color w:val="000000"/>
          <w:sz w:val="26"/>
          <w:szCs w:val="26"/>
        </w:rPr>
        <w:t>числе</w:t>
      </w:r>
      <w:proofErr w:type="gramEnd"/>
      <w:r w:rsidRPr="00377462">
        <w:rPr>
          <w:color w:val="000000"/>
          <w:sz w:val="26"/>
          <w:szCs w:val="26"/>
        </w:rPr>
        <w:t xml:space="preserve"> по избранному постоянному месту жительства, должно отвечать установленным санитарным и техническим правилам и нормам, иным требованиям законодательства и должно находиться в границах соответствующего населенного пункта.</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В силу пункта 19 статьи 15 Федерального закона «О статусе военнослужащих» в случае, если военнослужащий, проходящий военную службу по истечении срока контракта в добровольном порядке до получения жилого помещения, отказывается от предложенного жилого помещения, которое расположено по избранному месту жительства, а также изъявляет желание изменить ранее избранное место жительства, такому военнослужащему предоставляется жилищная субсидия.</w:t>
      </w:r>
      <w:proofErr w:type="gramEnd"/>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Разрешая споры, связанные с предоставлением военнослужащим жилого помещения либо жилищной субсидии вместо ранее предложенного жилого помещения, судам необходимо учитывать конкретные обстоятельства дела, интересы военнослужащих и членов их семей и другие заслуживающие внимания обстоятельства.</w:t>
      </w:r>
      <w:proofErr w:type="gramEnd"/>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Согласно п. 12, 13 Инструкции о предоставлении военнослужащим - гражданам РФ, проходящим военную службу по контракту в Вооруженных Силах РФ, жилых помещений по договору социального найма, утверждённой приказом Министра обороны РФ от 30.09.2010 № 1280, не позднее чем через десять рабочих дней с даты поступления в уполномоченный орган сведений о жилых помещениях, которые могут быть распределены, уполномоченный орган вручает под расписку или</w:t>
      </w:r>
      <w:proofErr w:type="gramEnd"/>
      <w:r w:rsidRPr="00377462">
        <w:rPr>
          <w:color w:val="000000"/>
          <w:sz w:val="26"/>
          <w:szCs w:val="26"/>
        </w:rPr>
        <w:t xml:space="preserve"> иным способом, свидетельствующим о факте и дате его получения, военнослужащим, принятым на учет нуждающихся в жилых помещениях, извещения о распределении жилых помещений.</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lastRenderedPageBreak/>
        <w:t>Военнослужащие, принятые на учет нуждающихся в жилых помещениях, после получения извещений, указанных в п. 12 настоящей Инструкции, при их согласии с предоставлением распределенных жилых помещений в пятидневный срок с даты получения извещения направляют в уполномоченный орган согласие с предоставлением распределенного жилого помещения, оформленное в корешке № 1 к извещению о распределении жилого помещения.</w:t>
      </w:r>
      <w:proofErr w:type="gramEnd"/>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В случае отсутствия права собственности Российской Федерации на жилые помещения, соответствующие требованиям жилищного законодательства Российской Федерации, военнослужащий при согласии с предоставлением и заселением распределенного жилого помещения вправе обратиться в уполномоченный орган и (или) структурное подразделение уполномоченного органа с заявлением. Уполномоченный орган и (или) структурное подразделение уполномоченного органа принимают решение о заселении жилого помещения, на основании которого заключается договор о пользовании.</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 xml:space="preserve">При несогласии военнослужащих с предоставлением распределенных жилых помещений они в пятидневный срок </w:t>
      </w:r>
      <w:proofErr w:type="gramStart"/>
      <w:r w:rsidRPr="00377462">
        <w:rPr>
          <w:color w:val="000000"/>
          <w:sz w:val="26"/>
          <w:szCs w:val="26"/>
        </w:rPr>
        <w:t>с даты получения</w:t>
      </w:r>
      <w:proofErr w:type="gramEnd"/>
      <w:r w:rsidRPr="00377462">
        <w:rPr>
          <w:color w:val="000000"/>
          <w:sz w:val="26"/>
          <w:szCs w:val="26"/>
        </w:rPr>
        <w:t xml:space="preserve"> извещения направляют в уполномоченный орган отказ от предоставления распределенных жилых помещений, оформленный в корешке № 2 к извещению о распределении жилого помещения.</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Аналогичные положения определены в п. 5, 6 Порядка организации деятельности по предоставлению военнослужащим - гражданам РФ жилых помещений в собственность бесплатно, утверждённого приказом Министра обороны РФ от 25.01.2016 № 20.</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 xml:space="preserve">В силу п. 3 - 5 Правил предоставления военнослужащим - гражданам РФ жилых </w:t>
      </w:r>
      <w:proofErr w:type="gramStart"/>
      <w:r w:rsidRPr="00377462">
        <w:rPr>
          <w:color w:val="000000"/>
          <w:sz w:val="26"/>
          <w:szCs w:val="26"/>
        </w:rPr>
        <w:t>помещений</w:t>
      </w:r>
      <w:proofErr w:type="gramEnd"/>
      <w:r w:rsidRPr="00377462">
        <w:rPr>
          <w:color w:val="000000"/>
          <w:sz w:val="26"/>
          <w:szCs w:val="26"/>
        </w:rPr>
        <w:t xml:space="preserve"> в собственность бесплатно, утверждённых постановлением Правительства РФ от 29.06.2011 № 512, после оформления права собственности Российской Федерации на жилое помещение федеральными органами или уполномоченными ими органами (организациями) принимаются в порядке, устанавливаемом федеральными органами, решения о предоставлении жилых помещений в собственность бесплатно по месту прохождения военной службы, а при наличии в соответствии с </w:t>
      </w:r>
      <w:proofErr w:type="spellStart"/>
      <w:r w:rsidRPr="00377462">
        <w:rPr>
          <w:color w:val="000000"/>
          <w:sz w:val="26"/>
          <w:szCs w:val="26"/>
        </w:rPr>
        <w:t>абз</w:t>
      </w:r>
      <w:proofErr w:type="spellEnd"/>
      <w:r w:rsidRPr="00377462">
        <w:rPr>
          <w:color w:val="000000"/>
          <w:sz w:val="26"/>
          <w:szCs w:val="26"/>
        </w:rPr>
        <w:t>. 3 и 12 п. 1 ст. 15 Федерального закона «О статусе военнослужащих» у военнослужащего права на получение жилого помещения по избранному месту жительства - по избранному постоянному месту жительства.</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Выписки из указанных решений по форме согласно приложению выдаются (направляются) военнослужащим (гражданам, уволенным с военной службы) и (или) членам их семей.</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Согласно п. 2 Порядка уведомления военнослужащих - граждан российской федерации, общая продолжительность военной службы которых составляет 10 лет и более, подлежащих увольнению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 состоящих на учете в качестве нуждающихся в жилых помещениях, о готовности предоставить им жилое помещение или жилищную субсидию</w:t>
      </w:r>
      <w:proofErr w:type="gramEnd"/>
      <w:r w:rsidRPr="00377462">
        <w:rPr>
          <w:color w:val="000000"/>
          <w:sz w:val="26"/>
          <w:szCs w:val="26"/>
        </w:rPr>
        <w:t xml:space="preserve"> </w:t>
      </w:r>
      <w:proofErr w:type="gramStart"/>
      <w:r w:rsidRPr="00377462">
        <w:rPr>
          <w:color w:val="000000"/>
          <w:sz w:val="26"/>
          <w:szCs w:val="26"/>
        </w:rPr>
        <w:t>для приобретения или строительства жилого помещения (жилых помещений) утверждённого приказом Министра обороны РФ от 17.06.2015 № 333 и п. 2, 4 Порядка взаимодействия органов военного управления по информированию отдельной категории военнослужащих о предоставлении жилого помещения либо субсидии для приобретения или строительства жилого помещения, утверждённого приказом Министра обороны РФ от 30 июня 2015 г. № 366, уполномоченный орган (структурное подразделение уполномоченного органа) уведомляет</w:t>
      </w:r>
      <w:proofErr w:type="gramEnd"/>
      <w:r w:rsidRPr="00377462">
        <w:rPr>
          <w:color w:val="000000"/>
          <w:sz w:val="26"/>
          <w:szCs w:val="26"/>
        </w:rPr>
        <w:t xml:space="preserve"> военнослужащих о готовности предоставить жилое помещение посредством вручения военнослужащему извещения о распределении жилых </w:t>
      </w:r>
      <w:r w:rsidRPr="00377462">
        <w:rPr>
          <w:color w:val="000000"/>
          <w:sz w:val="26"/>
          <w:szCs w:val="26"/>
        </w:rPr>
        <w:lastRenderedPageBreak/>
        <w:t>помещений под расписку или иным способом, свидетельствующим о факте и дате его получения. Если в корешке № 2 к извещению о распределении жилого помещения военнослужащий указывает сведения (информацию) о недостатках (замечаниях) по его техническому состоянию, уполномоченный орган (структурное подразделение уполномоченного органа) направляет в управляющую компанию, осуществляющую управление жилищным фондом, соответствующие сообщения.</w:t>
      </w:r>
    </w:p>
    <w:p w:rsidR="00CD3339" w:rsidRPr="006E0346" w:rsidRDefault="00CD3339" w:rsidP="00377462">
      <w:pPr>
        <w:pStyle w:val="a3"/>
        <w:shd w:val="clear" w:color="auto" w:fill="FFFFFF"/>
        <w:spacing w:before="0" w:beforeAutospacing="0" w:after="0" w:afterAutospacing="0"/>
        <w:ind w:firstLine="720"/>
        <w:jc w:val="both"/>
        <w:rPr>
          <w:b/>
          <w:color w:val="000000"/>
          <w:sz w:val="26"/>
          <w:szCs w:val="26"/>
        </w:rPr>
      </w:pPr>
      <w:proofErr w:type="gramStart"/>
      <w:r w:rsidRPr="006E0346">
        <w:rPr>
          <w:b/>
          <w:color w:val="000000"/>
          <w:sz w:val="26"/>
          <w:szCs w:val="26"/>
        </w:rPr>
        <w:t>Анализ приведенных правовых норм указывает на то, что действующим жилищным законодательством не предусматривается предварительного распределения военнослужащим жилых помещений не пригодных по каким-либо причинам к заселению, не включенных в состав жилищного фонда из-за невозможности ввода в эксплуатацию, а также предоставление им жилых помещений по конкретному адресу или закрепление права на такие помещения по требованию военнослужащего.</w:t>
      </w:r>
      <w:proofErr w:type="gramEnd"/>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Кроме того, принятыми в 2015 г. ведомственными нормативно-правовыми актами осуществлена детальная регламентация порядка распределения военнослужащим жилых помещений, с которым врученное Братишкину в 2014 г. извещение состоит в явном противоречии. Данный вывод согласуется и с разъяснениями, данными в абзаце 1 п. 26 постановления Пленума Верховного Суда РФ от 29.05.2014 № 8 «О практике применения судами законодательства о воинской обязанности, военной службе и статусе военнослужащих».</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Между тем судами первой и апелляционной инстанций установлено и подтверждается материалами дела, что Братишкину, проходящему военную службу с 1985 г. и находящемуся в распоряжении должностного лица с 2009 г., 4 августа 2014 г. извещением</w:t>
      </w:r>
      <w:r w:rsidRPr="00377462">
        <w:rPr>
          <w:rStyle w:val="apple-converted-space"/>
          <w:color w:val="000000"/>
          <w:sz w:val="26"/>
          <w:szCs w:val="26"/>
        </w:rPr>
        <w:t> </w:t>
      </w:r>
      <w:r w:rsidRPr="00377462">
        <w:rPr>
          <w:color w:val="000000"/>
          <w:sz w:val="26"/>
          <w:szCs w:val="26"/>
        </w:rPr>
        <w:t>Департамента предварительно распределено жилое помещение по адресу:</w:t>
      </w:r>
      <w:r w:rsidRPr="00377462">
        <w:rPr>
          <w:rStyle w:val="apple-converted-space"/>
          <w:color w:val="000000"/>
          <w:sz w:val="26"/>
          <w:szCs w:val="26"/>
        </w:rPr>
        <w:t> </w:t>
      </w:r>
      <w:r w:rsidRPr="00377462">
        <w:rPr>
          <w:rStyle w:val="fio9"/>
          <w:color w:val="000000"/>
          <w:sz w:val="26"/>
          <w:szCs w:val="26"/>
        </w:rPr>
        <w:t>АДРЕС №1</w:t>
      </w:r>
      <w:r w:rsidRPr="00377462">
        <w:rPr>
          <w:color w:val="000000"/>
          <w:sz w:val="26"/>
          <w:szCs w:val="26"/>
        </w:rPr>
        <w:t>, на получение которого им дано согласие, оформленное в корешке № 1 к извещению о распределении жилого помещения, на которое до настоящего времени не оформлено право собственности Российской Федерации, и оно не введено в эксплуатацию.</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14 декабря 2018 г. решением заместителя руководителя Департамента принято решение № 2/12/2018/297594/</w:t>
      </w:r>
      <w:proofErr w:type="gramStart"/>
      <w:r w:rsidRPr="00377462">
        <w:rPr>
          <w:color w:val="000000"/>
          <w:sz w:val="26"/>
          <w:szCs w:val="26"/>
        </w:rPr>
        <w:t>Р</w:t>
      </w:r>
      <w:proofErr w:type="gramEnd"/>
      <w:r w:rsidRPr="00377462">
        <w:rPr>
          <w:color w:val="000000"/>
          <w:sz w:val="26"/>
          <w:szCs w:val="26"/>
        </w:rPr>
        <w:t xml:space="preserve"> об отмене вышеуказанного извещения</w:t>
      </w:r>
      <w:r w:rsidRPr="00377462">
        <w:rPr>
          <w:rStyle w:val="apple-converted-space"/>
          <w:color w:val="000000"/>
          <w:sz w:val="26"/>
          <w:szCs w:val="26"/>
        </w:rPr>
        <w:t> </w:t>
      </w:r>
      <w:r w:rsidRPr="00377462">
        <w:rPr>
          <w:color w:val="000000"/>
          <w:sz w:val="26"/>
          <w:szCs w:val="26"/>
        </w:rPr>
        <w:t>в связи с невозможностью заселения распределенного истцу помещения, а также о предоставлении Братишкину иного жилого помещения по адресу:</w:t>
      </w:r>
      <w:r w:rsidRPr="00377462">
        <w:rPr>
          <w:rStyle w:val="apple-converted-space"/>
          <w:color w:val="000000"/>
          <w:sz w:val="26"/>
          <w:szCs w:val="26"/>
        </w:rPr>
        <w:t> </w:t>
      </w:r>
      <w:r w:rsidRPr="00377462">
        <w:rPr>
          <w:rStyle w:val="fio11"/>
          <w:color w:val="000000"/>
          <w:sz w:val="26"/>
          <w:szCs w:val="26"/>
        </w:rPr>
        <w:t>: АДРЕС №2</w:t>
      </w:r>
      <w:r w:rsidRPr="00377462">
        <w:rPr>
          <w:color w:val="000000"/>
          <w:sz w:val="26"/>
          <w:szCs w:val="26"/>
        </w:rPr>
        <w:t>, препятствий к заселению в которое не имеется.</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9 января 2019 г. Братишкину доведено извещение от 14 декабря 2018 г.</w:t>
      </w:r>
      <w:r w:rsidRPr="00377462">
        <w:rPr>
          <w:rStyle w:val="apple-converted-space"/>
          <w:color w:val="000000"/>
          <w:sz w:val="26"/>
          <w:szCs w:val="26"/>
        </w:rPr>
        <w:t> </w:t>
      </w:r>
      <w:r w:rsidRPr="00377462">
        <w:rPr>
          <w:color w:val="000000"/>
          <w:sz w:val="26"/>
          <w:szCs w:val="26"/>
        </w:rPr>
        <w:t>о предоставлении ему решением № 2/12/2018/297594/</w:t>
      </w:r>
      <w:proofErr w:type="gramStart"/>
      <w:r w:rsidRPr="00377462">
        <w:rPr>
          <w:color w:val="000000"/>
          <w:sz w:val="26"/>
          <w:szCs w:val="26"/>
        </w:rPr>
        <w:t>Р</w:t>
      </w:r>
      <w:proofErr w:type="gramEnd"/>
      <w:r w:rsidRPr="00377462">
        <w:rPr>
          <w:color w:val="000000"/>
          <w:sz w:val="26"/>
          <w:szCs w:val="26"/>
        </w:rPr>
        <w:t xml:space="preserve"> жилого помещения по адресу:</w:t>
      </w:r>
      <w:r w:rsidRPr="00377462">
        <w:rPr>
          <w:rStyle w:val="apple-converted-space"/>
          <w:color w:val="000000"/>
          <w:sz w:val="26"/>
          <w:szCs w:val="26"/>
        </w:rPr>
        <w:t> </w:t>
      </w:r>
      <w:r w:rsidRPr="00377462">
        <w:rPr>
          <w:rStyle w:val="fio11"/>
          <w:color w:val="000000"/>
          <w:sz w:val="26"/>
          <w:szCs w:val="26"/>
        </w:rPr>
        <w:t>: АДРЕС №2</w:t>
      </w:r>
      <w:r w:rsidRPr="00377462">
        <w:rPr>
          <w:color w:val="000000"/>
          <w:sz w:val="26"/>
          <w:szCs w:val="26"/>
        </w:rPr>
        <w:t>, в отношении получения которого он оформил в корешке № 2 отказ, сославшись на наличие имевшего место в 2014 г. согласия на получение жилого помещения по адресу:</w:t>
      </w:r>
      <w:r w:rsidRPr="00377462">
        <w:rPr>
          <w:rStyle w:val="apple-converted-space"/>
          <w:color w:val="000000"/>
          <w:sz w:val="26"/>
          <w:szCs w:val="26"/>
        </w:rPr>
        <w:t> </w:t>
      </w:r>
      <w:r w:rsidRPr="00377462">
        <w:rPr>
          <w:rStyle w:val="fio9"/>
          <w:color w:val="000000"/>
          <w:sz w:val="26"/>
          <w:szCs w:val="26"/>
        </w:rPr>
        <w:t>АДРЕС №1</w:t>
      </w:r>
    </w:p>
    <w:p w:rsidR="00CD3339" w:rsidRPr="00642CBA" w:rsidRDefault="00CD3339" w:rsidP="00377462">
      <w:pPr>
        <w:pStyle w:val="a3"/>
        <w:shd w:val="clear" w:color="auto" w:fill="FFFFFF"/>
        <w:spacing w:before="0" w:beforeAutospacing="0" w:after="0" w:afterAutospacing="0"/>
        <w:ind w:firstLine="720"/>
        <w:jc w:val="both"/>
        <w:rPr>
          <w:color w:val="000000"/>
          <w:sz w:val="26"/>
          <w:szCs w:val="26"/>
        </w:rPr>
      </w:pPr>
      <w:r w:rsidRPr="00642CBA">
        <w:rPr>
          <w:color w:val="000000"/>
          <w:sz w:val="26"/>
          <w:szCs w:val="26"/>
        </w:rPr>
        <w:t xml:space="preserve">Однако по этому адресу жилого помещения, </w:t>
      </w:r>
      <w:r w:rsidRPr="00642CBA">
        <w:rPr>
          <w:b/>
          <w:color w:val="000000"/>
          <w:sz w:val="26"/>
          <w:szCs w:val="26"/>
        </w:rPr>
        <w:t>включенного в состав жилищного фонда, подлежащего заселению,</w:t>
      </w:r>
      <w:r w:rsidRPr="00642CBA">
        <w:rPr>
          <w:color w:val="000000"/>
          <w:sz w:val="26"/>
          <w:szCs w:val="26"/>
        </w:rPr>
        <w:t xml:space="preserve"> не имеется, о чем Братишкину было известно.</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31 января 2019 г. Братишкин ознакомлен с решением от 14 декабря 2018 г. № 2/12/2018/297594/</w:t>
      </w:r>
      <w:proofErr w:type="gramStart"/>
      <w:r w:rsidRPr="00377462">
        <w:rPr>
          <w:color w:val="000000"/>
          <w:sz w:val="26"/>
          <w:szCs w:val="26"/>
        </w:rPr>
        <w:t>Р</w:t>
      </w:r>
      <w:proofErr w:type="gramEnd"/>
      <w:r w:rsidRPr="00377462">
        <w:rPr>
          <w:color w:val="000000"/>
          <w:sz w:val="26"/>
          <w:szCs w:val="26"/>
        </w:rPr>
        <w:t xml:space="preserve"> об отмене извещения от 4 августа 2014 г.</w:t>
      </w:r>
      <w:r w:rsidRPr="00377462">
        <w:rPr>
          <w:rStyle w:val="apple-converted-space"/>
          <w:color w:val="000000"/>
          <w:sz w:val="26"/>
          <w:szCs w:val="26"/>
        </w:rPr>
        <w:t> </w:t>
      </w:r>
      <w:r w:rsidRPr="00377462">
        <w:rPr>
          <w:color w:val="000000"/>
          <w:sz w:val="26"/>
          <w:szCs w:val="26"/>
        </w:rPr>
        <w:t>о предварительном распределении ему жилого помещения по адресу:</w:t>
      </w:r>
      <w:r w:rsidRPr="00377462">
        <w:rPr>
          <w:rStyle w:val="apple-converted-space"/>
          <w:color w:val="000000"/>
          <w:sz w:val="26"/>
          <w:szCs w:val="26"/>
        </w:rPr>
        <w:t> </w:t>
      </w:r>
      <w:r w:rsidRPr="00377462">
        <w:rPr>
          <w:rStyle w:val="fio9"/>
          <w:color w:val="000000"/>
          <w:sz w:val="26"/>
          <w:szCs w:val="26"/>
        </w:rPr>
        <w:t>АДРЕС №1</w:t>
      </w:r>
      <w:r w:rsidRPr="00377462">
        <w:rPr>
          <w:color w:val="000000"/>
          <w:sz w:val="26"/>
          <w:szCs w:val="26"/>
        </w:rPr>
        <w:t>, и о предоставлении иного жилого помещения по адресу</w:t>
      </w:r>
      <w:proofErr w:type="gramStart"/>
      <w:r w:rsidRPr="00377462">
        <w:rPr>
          <w:color w:val="000000"/>
          <w:sz w:val="26"/>
          <w:szCs w:val="26"/>
        </w:rPr>
        <w:t>:</w:t>
      </w:r>
      <w:r w:rsidRPr="00377462">
        <w:rPr>
          <w:rStyle w:val="apple-converted-space"/>
          <w:color w:val="000000"/>
          <w:sz w:val="26"/>
          <w:szCs w:val="26"/>
        </w:rPr>
        <w:t> </w:t>
      </w:r>
      <w:r w:rsidRPr="00377462">
        <w:rPr>
          <w:rStyle w:val="fio11"/>
          <w:color w:val="000000"/>
          <w:sz w:val="26"/>
          <w:szCs w:val="26"/>
        </w:rPr>
        <w:t xml:space="preserve">: </w:t>
      </w:r>
      <w:proofErr w:type="gramEnd"/>
      <w:r w:rsidRPr="00377462">
        <w:rPr>
          <w:rStyle w:val="fio11"/>
          <w:color w:val="000000"/>
          <w:sz w:val="26"/>
          <w:szCs w:val="26"/>
        </w:rPr>
        <w:t>АДРЕС №2</w:t>
      </w:r>
      <w:r w:rsidRPr="00377462">
        <w:rPr>
          <w:color w:val="000000"/>
          <w:sz w:val="26"/>
          <w:szCs w:val="26"/>
        </w:rPr>
        <w:t>.</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13 февраля 2019 г. в связи с отказом Братишкина И.А. от предложенного жилого помещения по адресу:</w:t>
      </w:r>
      <w:r w:rsidRPr="00377462">
        <w:rPr>
          <w:rStyle w:val="apple-converted-space"/>
          <w:color w:val="000000"/>
          <w:sz w:val="26"/>
          <w:szCs w:val="26"/>
        </w:rPr>
        <w:t> </w:t>
      </w:r>
      <w:r w:rsidRPr="00377462">
        <w:rPr>
          <w:rStyle w:val="fio11"/>
          <w:color w:val="000000"/>
          <w:sz w:val="26"/>
          <w:szCs w:val="26"/>
        </w:rPr>
        <w:t>: АДРЕС №2</w:t>
      </w:r>
      <w:r w:rsidRPr="00377462">
        <w:rPr>
          <w:color w:val="000000"/>
          <w:sz w:val="26"/>
          <w:szCs w:val="26"/>
        </w:rPr>
        <w:t xml:space="preserve">, решением заместителя руководителя Департамента от 13 февраля 2019 г. № 02/РС-00680/2019 в единый реестр военнослужащих, принятых на учёт нуждающихся в жилых помещениях, внесено </w:t>
      </w:r>
      <w:r w:rsidRPr="00377462">
        <w:rPr>
          <w:color w:val="000000"/>
          <w:sz w:val="26"/>
          <w:szCs w:val="26"/>
        </w:rPr>
        <w:lastRenderedPageBreak/>
        <w:t>изменение об установлении в качестве формы обеспечения жильём предоставление Братишкину И.А. жилищной субсидии.</w:t>
      </w:r>
      <w:proofErr w:type="gramEnd"/>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При таких обстоятельствах правовую позицию суда апелляционной инстанции о признании за административным истцом права на жилище в виде предоставления конкретного жилого помещения нельзя признать основанной на нормах материального права, а изложенные в апелляционном определении выводы о нарушении действиями жилищного органа по распределению Братишкину жилого помещения, в отношении которого препятствий к заселению не имеется, жилищных прав военнослужащего, с 2009 г. находящегося</w:t>
      </w:r>
      <w:proofErr w:type="gramEnd"/>
      <w:r w:rsidRPr="00377462">
        <w:rPr>
          <w:color w:val="000000"/>
          <w:sz w:val="26"/>
          <w:szCs w:val="26"/>
        </w:rPr>
        <w:t xml:space="preserve"> в распоряжении и удерживаемого на военной службе ввиду </w:t>
      </w:r>
      <w:proofErr w:type="spellStart"/>
      <w:r w:rsidRPr="00377462">
        <w:rPr>
          <w:color w:val="000000"/>
          <w:sz w:val="26"/>
          <w:szCs w:val="26"/>
        </w:rPr>
        <w:t>необеспечения</w:t>
      </w:r>
      <w:proofErr w:type="spellEnd"/>
      <w:r w:rsidRPr="00377462">
        <w:rPr>
          <w:color w:val="000000"/>
          <w:sz w:val="26"/>
          <w:szCs w:val="26"/>
        </w:rPr>
        <w:t xml:space="preserve"> жильем, не </w:t>
      </w:r>
      <w:proofErr w:type="gramStart"/>
      <w:r w:rsidRPr="00377462">
        <w:rPr>
          <w:color w:val="000000"/>
          <w:sz w:val="26"/>
          <w:szCs w:val="26"/>
        </w:rPr>
        <w:t>соответствующими</w:t>
      </w:r>
      <w:proofErr w:type="gramEnd"/>
      <w:r w:rsidRPr="00377462">
        <w:rPr>
          <w:color w:val="000000"/>
          <w:sz w:val="26"/>
          <w:szCs w:val="26"/>
        </w:rPr>
        <w:t xml:space="preserve"> обстоятельствам административного дела.</w:t>
      </w:r>
    </w:p>
    <w:p w:rsidR="00CD3339" w:rsidRPr="00377462" w:rsidRDefault="00CD3339" w:rsidP="00377462">
      <w:pPr>
        <w:pStyle w:val="msoclass20"/>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Что касается доводов кассационной жалобы об отсутствии оценки судом апелляционной инстанции заключения специалиста № 14 по строительно-техническому исследованию квартиры по адресу:</w:t>
      </w:r>
      <w:r w:rsidRPr="00377462">
        <w:rPr>
          <w:rStyle w:val="apple-converted-space"/>
          <w:color w:val="000000"/>
          <w:sz w:val="26"/>
          <w:szCs w:val="26"/>
        </w:rPr>
        <w:t> </w:t>
      </w:r>
      <w:r w:rsidRPr="00377462">
        <w:rPr>
          <w:rStyle w:val="fio11"/>
          <w:color w:val="000000"/>
          <w:sz w:val="26"/>
          <w:szCs w:val="26"/>
        </w:rPr>
        <w:t>: АДРЕС №2</w:t>
      </w:r>
      <w:r w:rsidRPr="00377462">
        <w:rPr>
          <w:color w:val="000000"/>
          <w:sz w:val="26"/>
          <w:szCs w:val="26"/>
        </w:rPr>
        <w:t>, составленного для Братишкина вне рамок производства по данному административному делу, его следует признать не состоятельным, поскольку это обстоятельство не влияет на реализацию военнослужащим права на жилище либо в форме предоставления денежных средств на приобретение или строительство жилых помещений</w:t>
      </w:r>
      <w:proofErr w:type="gramEnd"/>
      <w:r w:rsidRPr="00377462">
        <w:rPr>
          <w:color w:val="000000"/>
          <w:sz w:val="26"/>
          <w:szCs w:val="26"/>
        </w:rPr>
        <w:t xml:space="preserve"> либо предоставления жилого помещения и </w:t>
      </w:r>
      <w:proofErr w:type="gramStart"/>
      <w:r w:rsidRPr="00377462">
        <w:rPr>
          <w:color w:val="000000"/>
          <w:sz w:val="26"/>
          <w:szCs w:val="26"/>
        </w:rPr>
        <w:t>направлен</w:t>
      </w:r>
      <w:proofErr w:type="gramEnd"/>
      <w:r w:rsidRPr="00377462">
        <w:rPr>
          <w:color w:val="000000"/>
          <w:sz w:val="26"/>
          <w:szCs w:val="26"/>
        </w:rPr>
        <w:t xml:space="preserve"> на переоценку доказательств по делу, что применительно к полномочиям суда кассационной инстанции не может расцениваться в качестве основания для отмены обжалуемого судебного акта. К тому же решение о пригодности либо не пригодности жилого помещения для проживания, в соответствии с действующим законодательством, должно приниматься межведомственной комиссией.</w:t>
      </w:r>
    </w:p>
    <w:p w:rsidR="00CD3339" w:rsidRPr="00377462" w:rsidRDefault="00CD3339" w:rsidP="00377462">
      <w:pPr>
        <w:pStyle w:val="msoclass20"/>
        <w:shd w:val="clear" w:color="auto" w:fill="FFFFFF"/>
        <w:spacing w:before="0" w:beforeAutospacing="0" w:after="0" w:afterAutospacing="0"/>
        <w:ind w:firstLine="720"/>
        <w:jc w:val="both"/>
        <w:rPr>
          <w:color w:val="000000"/>
          <w:sz w:val="26"/>
          <w:szCs w:val="26"/>
        </w:rPr>
      </w:pPr>
      <w:proofErr w:type="gramStart"/>
      <w:r w:rsidRPr="00377462">
        <w:rPr>
          <w:color w:val="000000"/>
          <w:sz w:val="26"/>
          <w:szCs w:val="26"/>
        </w:rPr>
        <w:t>В корешке № 2 к извещению от 14 декабря 2018 г.</w:t>
      </w:r>
      <w:r w:rsidRPr="00377462">
        <w:rPr>
          <w:rStyle w:val="apple-converted-space"/>
          <w:color w:val="000000"/>
          <w:sz w:val="26"/>
          <w:szCs w:val="26"/>
        </w:rPr>
        <w:t> </w:t>
      </w:r>
      <w:r w:rsidRPr="00377462">
        <w:rPr>
          <w:color w:val="000000"/>
          <w:sz w:val="26"/>
          <w:szCs w:val="26"/>
        </w:rPr>
        <w:t>каких-либо сведений (информации) о недостатках (замечаниях) по техническому состоянию предоставленного ему жилого помещения по адресу:</w:t>
      </w:r>
      <w:r w:rsidRPr="00377462">
        <w:rPr>
          <w:rStyle w:val="apple-converted-space"/>
          <w:color w:val="000000"/>
          <w:sz w:val="26"/>
          <w:szCs w:val="26"/>
        </w:rPr>
        <w:t> </w:t>
      </w:r>
      <w:r w:rsidRPr="00377462">
        <w:rPr>
          <w:rStyle w:val="fio11"/>
          <w:color w:val="000000"/>
          <w:sz w:val="26"/>
          <w:szCs w:val="26"/>
        </w:rPr>
        <w:t>: АДРЕС №2</w:t>
      </w:r>
      <w:r w:rsidRPr="00377462">
        <w:rPr>
          <w:color w:val="000000"/>
          <w:sz w:val="26"/>
          <w:szCs w:val="26"/>
        </w:rPr>
        <w:t>, что было бы основанием для действий жилищного органа по п.4 приказа Министра обороны РФ № 366, Братишкин не указал, мотивировав отказ от него распределением в 2014 г. жилого помещения по адресу:</w:t>
      </w:r>
      <w:proofErr w:type="gramEnd"/>
      <w:r w:rsidRPr="00377462">
        <w:rPr>
          <w:rStyle w:val="apple-converted-space"/>
          <w:color w:val="000000"/>
          <w:sz w:val="26"/>
          <w:szCs w:val="26"/>
        </w:rPr>
        <w:t> </w:t>
      </w:r>
      <w:r w:rsidRPr="00377462">
        <w:rPr>
          <w:rStyle w:val="fio9"/>
          <w:color w:val="000000"/>
          <w:sz w:val="26"/>
          <w:szCs w:val="26"/>
        </w:rPr>
        <w:t>АДРЕС №1</w:t>
      </w:r>
      <w:r w:rsidRPr="00377462">
        <w:rPr>
          <w:color w:val="000000"/>
          <w:sz w:val="26"/>
          <w:szCs w:val="26"/>
        </w:rPr>
        <w:t>.</w:t>
      </w:r>
    </w:p>
    <w:p w:rsidR="00CD3339" w:rsidRPr="00377462" w:rsidRDefault="00CD3339" w:rsidP="00377462">
      <w:pPr>
        <w:pStyle w:val="msoclassconsplusnormal"/>
        <w:shd w:val="clear" w:color="auto" w:fill="FFFFFF"/>
        <w:spacing w:before="0" w:beforeAutospacing="0" w:after="0" w:afterAutospacing="0"/>
        <w:ind w:firstLine="720"/>
        <w:jc w:val="both"/>
        <w:rPr>
          <w:color w:val="000000"/>
          <w:sz w:val="26"/>
          <w:szCs w:val="26"/>
        </w:rPr>
      </w:pPr>
      <w:r w:rsidRPr="00377462">
        <w:rPr>
          <w:color w:val="000000"/>
          <w:sz w:val="26"/>
          <w:szCs w:val="26"/>
        </w:rPr>
        <w:t>При таких данных выводы суда апелляционной инстанции о незаконности оспариваемых Братишкиным И.А. действий Департамента жилищного обеспечения Министерства обороны Российской Федерации, связанных с предоставлением жилищной субсидии, являются ошибочными, основанными на неверном применении норм материального права.</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 xml:space="preserve">Допущенные судом апелляционной инстанции нарушения норм материального права, повлиявшие на исход дела, в силу </w:t>
      </w:r>
      <w:proofErr w:type="gramStart"/>
      <w:r w:rsidRPr="00377462">
        <w:rPr>
          <w:color w:val="000000"/>
          <w:sz w:val="26"/>
          <w:szCs w:val="26"/>
        </w:rPr>
        <w:t>ч</w:t>
      </w:r>
      <w:proofErr w:type="gramEnd"/>
      <w:r w:rsidRPr="00377462">
        <w:rPr>
          <w:color w:val="000000"/>
          <w:sz w:val="26"/>
          <w:szCs w:val="26"/>
        </w:rPr>
        <w:t>. 2 ст. 328 КАС РФ являются основанием для отмены в кассационном порядке апелляционного определения и оставления в силе решения суда первой инстанции.</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Руководствуясь статьями 327, 329 и 330 Кодекса административного судопроизводства Российской Федерации, Кассационный военный суд</w:t>
      </w:r>
    </w:p>
    <w:p w:rsidR="00CD3339" w:rsidRPr="00377462" w:rsidRDefault="00CD3339" w:rsidP="00377462">
      <w:pPr>
        <w:pStyle w:val="a3"/>
        <w:shd w:val="clear" w:color="auto" w:fill="FFFFFF"/>
        <w:spacing w:before="0" w:beforeAutospacing="0" w:after="0" w:afterAutospacing="0"/>
        <w:ind w:firstLine="720"/>
        <w:jc w:val="center"/>
        <w:rPr>
          <w:color w:val="000000"/>
          <w:sz w:val="26"/>
          <w:szCs w:val="26"/>
        </w:rPr>
      </w:pPr>
      <w:r w:rsidRPr="00377462">
        <w:rPr>
          <w:color w:val="000000"/>
          <w:sz w:val="26"/>
          <w:szCs w:val="26"/>
        </w:rPr>
        <w:t>определил:</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 xml:space="preserve">апелляционное определение Московского окружного военного суда от 5 сентября 2019 г. – отменить и оставить в силе решение Московского гарнизонного военного суда от 14 мая 2019 г. по административному делу об оспаривании Братишкиным Иваном Александровичем действий </w:t>
      </w:r>
      <w:proofErr w:type="gramStart"/>
      <w:r w:rsidRPr="00377462">
        <w:rPr>
          <w:color w:val="000000"/>
          <w:sz w:val="26"/>
          <w:szCs w:val="26"/>
        </w:rPr>
        <w:t>Департамента жилищного обеспечения Министерства обороны Российской Федерации</w:t>
      </w:r>
      <w:proofErr w:type="gramEnd"/>
      <w:r w:rsidRPr="00377462">
        <w:rPr>
          <w:color w:val="000000"/>
          <w:sz w:val="26"/>
          <w:szCs w:val="26"/>
        </w:rPr>
        <w:t>.</w:t>
      </w:r>
    </w:p>
    <w:p w:rsidR="00CD3339" w:rsidRPr="00377462" w:rsidRDefault="00CD3339" w:rsidP="00377462">
      <w:pPr>
        <w:pStyle w:val="msoclassconsplusnormal"/>
        <w:shd w:val="clear" w:color="auto" w:fill="FFFFFF"/>
        <w:spacing w:before="0" w:beforeAutospacing="0" w:after="0" w:afterAutospacing="0"/>
        <w:ind w:firstLine="720"/>
        <w:jc w:val="both"/>
        <w:rPr>
          <w:color w:val="000000"/>
          <w:sz w:val="26"/>
          <w:szCs w:val="26"/>
        </w:rPr>
      </w:pPr>
      <w:r w:rsidRPr="00377462">
        <w:rPr>
          <w:color w:val="000000"/>
          <w:sz w:val="26"/>
          <w:szCs w:val="26"/>
        </w:rPr>
        <w:t xml:space="preserve">Председательствующий                                                         П.И. </w:t>
      </w:r>
      <w:proofErr w:type="spellStart"/>
      <w:r w:rsidRPr="00377462">
        <w:rPr>
          <w:color w:val="000000"/>
          <w:sz w:val="26"/>
          <w:szCs w:val="26"/>
        </w:rPr>
        <w:t>Бабошкин</w:t>
      </w:r>
      <w:proofErr w:type="spellEnd"/>
    </w:p>
    <w:p w:rsidR="00CD3339" w:rsidRPr="00377462" w:rsidRDefault="00CD3339" w:rsidP="00377462">
      <w:pPr>
        <w:pStyle w:val="msoclassconsplusnormal"/>
        <w:shd w:val="clear" w:color="auto" w:fill="FFFFFF"/>
        <w:spacing w:before="0" w:beforeAutospacing="0" w:after="0" w:afterAutospacing="0"/>
        <w:ind w:firstLine="720"/>
        <w:jc w:val="both"/>
        <w:rPr>
          <w:color w:val="000000"/>
          <w:sz w:val="26"/>
          <w:szCs w:val="26"/>
        </w:rPr>
      </w:pPr>
      <w:r w:rsidRPr="00377462">
        <w:rPr>
          <w:color w:val="000000"/>
          <w:sz w:val="26"/>
          <w:szCs w:val="26"/>
        </w:rPr>
        <w:t>Судьи                                                                                 Т.Г. Гусейнов</w:t>
      </w:r>
    </w:p>
    <w:p w:rsidR="00CD3339" w:rsidRPr="00377462" w:rsidRDefault="00CD3339" w:rsidP="00377462">
      <w:pPr>
        <w:pStyle w:val="a3"/>
        <w:shd w:val="clear" w:color="auto" w:fill="FFFFFF"/>
        <w:spacing w:before="0" w:beforeAutospacing="0" w:after="0" w:afterAutospacing="0"/>
        <w:ind w:firstLine="720"/>
        <w:jc w:val="both"/>
        <w:rPr>
          <w:color w:val="000000"/>
          <w:sz w:val="26"/>
          <w:szCs w:val="26"/>
        </w:rPr>
      </w:pPr>
      <w:r w:rsidRPr="00377462">
        <w:rPr>
          <w:color w:val="000000"/>
          <w:sz w:val="26"/>
          <w:szCs w:val="26"/>
        </w:rPr>
        <w:t xml:space="preserve">                                                                                  В.Л. </w:t>
      </w:r>
      <w:proofErr w:type="spellStart"/>
      <w:r w:rsidRPr="00377462">
        <w:rPr>
          <w:color w:val="000000"/>
          <w:sz w:val="26"/>
          <w:szCs w:val="26"/>
        </w:rPr>
        <w:t>Лядов</w:t>
      </w:r>
      <w:proofErr w:type="spellEnd"/>
    </w:p>
    <w:p w:rsidR="00755C3E" w:rsidRPr="00377462" w:rsidRDefault="00755C3E" w:rsidP="00377462">
      <w:pPr>
        <w:spacing w:after="0" w:line="240" w:lineRule="auto"/>
        <w:rPr>
          <w:rFonts w:ascii="Times New Roman" w:hAnsi="Times New Roman" w:cs="Times New Roman"/>
          <w:sz w:val="26"/>
          <w:szCs w:val="26"/>
        </w:rPr>
      </w:pPr>
    </w:p>
    <w:sectPr w:rsidR="00755C3E" w:rsidRPr="00377462" w:rsidSect="00377462">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rsids>
    <w:rsidRoot w:val="00CD3339"/>
    <w:rsid w:val="00035AB3"/>
    <w:rsid w:val="0004799F"/>
    <w:rsid w:val="000A1F02"/>
    <w:rsid w:val="000C7059"/>
    <w:rsid w:val="000F188A"/>
    <w:rsid w:val="00123C27"/>
    <w:rsid w:val="0020632B"/>
    <w:rsid w:val="00207782"/>
    <w:rsid w:val="00297170"/>
    <w:rsid w:val="00302472"/>
    <w:rsid w:val="00365A97"/>
    <w:rsid w:val="00377462"/>
    <w:rsid w:val="00400B26"/>
    <w:rsid w:val="0049755A"/>
    <w:rsid w:val="0053728C"/>
    <w:rsid w:val="0058178B"/>
    <w:rsid w:val="00642CBA"/>
    <w:rsid w:val="006646AF"/>
    <w:rsid w:val="006E0346"/>
    <w:rsid w:val="00755C3E"/>
    <w:rsid w:val="007A1DB1"/>
    <w:rsid w:val="007F4029"/>
    <w:rsid w:val="00821F65"/>
    <w:rsid w:val="00894DBC"/>
    <w:rsid w:val="008B6DFE"/>
    <w:rsid w:val="00997A3C"/>
    <w:rsid w:val="009D43D6"/>
    <w:rsid w:val="009F2ADB"/>
    <w:rsid w:val="00AE12A7"/>
    <w:rsid w:val="00C02B7E"/>
    <w:rsid w:val="00C502D0"/>
    <w:rsid w:val="00CA4E3B"/>
    <w:rsid w:val="00CC50D0"/>
    <w:rsid w:val="00CD3339"/>
    <w:rsid w:val="00D114AD"/>
    <w:rsid w:val="00D50210"/>
    <w:rsid w:val="00DC7BBB"/>
    <w:rsid w:val="00DD4C26"/>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CD333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3">
    <w:name w:val="msoclassa3"/>
    <w:basedOn w:val="a"/>
    <w:rsid w:val="00CD333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CD33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CD3339"/>
  </w:style>
  <w:style w:type="character" w:customStyle="1" w:styleId="others1">
    <w:name w:val="others1"/>
    <w:basedOn w:val="a0"/>
    <w:rsid w:val="00CD3339"/>
  </w:style>
  <w:style w:type="character" w:customStyle="1" w:styleId="fio9">
    <w:name w:val="fio9"/>
    <w:basedOn w:val="a0"/>
    <w:rsid w:val="00CD3339"/>
  </w:style>
  <w:style w:type="character" w:customStyle="1" w:styleId="fio11">
    <w:name w:val="fio11"/>
    <w:basedOn w:val="a0"/>
    <w:rsid w:val="00CD3339"/>
  </w:style>
  <w:style w:type="character" w:customStyle="1" w:styleId="others2">
    <w:name w:val="others2"/>
    <w:basedOn w:val="a0"/>
    <w:rsid w:val="00CD3339"/>
  </w:style>
  <w:style w:type="paragraph" w:customStyle="1" w:styleId="msoclass20">
    <w:name w:val="msoclass20"/>
    <w:basedOn w:val="a"/>
    <w:rsid w:val="00CD333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CD333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41246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2958</Words>
  <Characters>16866</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2020-02-05T15:10:00Z</dcterms:created>
  <dcterms:modified xsi:type="dcterms:W3CDTF">2020-02-05T15:25:00Z</dcterms:modified>
</cp:coreProperties>
</file>