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7C54" w:rsidRPr="00A37C54" w:rsidRDefault="00A37C54" w:rsidP="00A37C54">
      <w:pPr>
        <w:pStyle w:val="a3"/>
        <w:ind w:firstLine="709"/>
        <w:jc w:val="both"/>
        <w:rPr>
          <w:b/>
          <w:i/>
          <w:color w:val="000000"/>
          <w:szCs w:val="27"/>
        </w:rPr>
      </w:pPr>
      <w:r>
        <w:rPr>
          <w:rStyle w:val="font6"/>
          <w:b/>
          <w:i/>
          <w:color w:val="000000"/>
          <w:szCs w:val="28"/>
        </w:rPr>
        <w:t>С</w:t>
      </w:r>
      <w:r w:rsidRPr="00A37C54">
        <w:rPr>
          <w:rStyle w:val="font6"/>
          <w:b/>
          <w:i/>
          <w:color w:val="000000"/>
          <w:szCs w:val="28"/>
        </w:rPr>
        <w:t xml:space="preserve">огласившись на приватизацию ранее предоставленного ему государством жилого помещения, </w:t>
      </w:r>
      <w:r>
        <w:rPr>
          <w:rStyle w:val="font6"/>
          <w:b/>
          <w:i/>
          <w:color w:val="000000"/>
          <w:szCs w:val="28"/>
        </w:rPr>
        <w:t xml:space="preserve">заявитель </w:t>
      </w:r>
      <w:r w:rsidRPr="00A37C54">
        <w:rPr>
          <w:rStyle w:val="font6"/>
          <w:b/>
          <w:i/>
          <w:color w:val="000000"/>
          <w:szCs w:val="28"/>
        </w:rPr>
        <w:t>добровольно совершил действия, повлекшие утрату им возможности сдачи этой квартиры либо выделенной из нее причитающейся ему доли для передачи уполномоченным жилищным органам.</w:t>
      </w:r>
    </w:p>
    <w:p w:rsidR="00A37C54" w:rsidRDefault="00A37C54" w:rsidP="00A37C54">
      <w:pPr>
        <w:pStyle w:val="a3"/>
        <w:jc w:val="center"/>
        <w:rPr>
          <w:rStyle w:val="font9"/>
          <w:color w:val="000000"/>
          <w:sz w:val="44"/>
          <w:szCs w:val="32"/>
        </w:rPr>
      </w:pPr>
    </w:p>
    <w:p w:rsidR="00A37C54" w:rsidRDefault="00A37C54" w:rsidP="00A37C54">
      <w:pPr>
        <w:pStyle w:val="a3"/>
        <w:jc w:val="center"/>
        <w:rPr>
          <w:rStyle w:val="font9"/>
          <w:color w:val="000000"/>
          <w:sz w:val="44"/>
          <w:szCs w:val="32"/>
        </w:rPr>
      </w:pPr>
      <w:r w:rsidRPr="00A37C54">
        <w:rPr>
          <w:rStyle w:val="font9"/>
          <w:color w:val="000000"/>
          <w:sz w:val="44"/>
          <w:szCs w:val="32"/>
        </w:rPr>
        <w:t xml:space="preserve">Верховный Суд </w:t>
      </w:r>
    </w:p>
    <w:p w:rsidR="00D85FB0" w:rsidRPr="00A37C54" w:rsidRDefault="00A37C54" w:rsidP="00A37C54">
      <w:pPr>
        <w:pStyle w:val="a3"/>
        <w:jc w:val="center"/>
        <w:rPr>
          <w:color w:val="000000"/>
          <w:sz w:val="44"/>
          <w:szCs w:val="32"/>
        </w:rPr>
      </w:pPr>
      <w:r w:rsidRPr="00A37C54">
        <w:rPr>
          <w:rStyle w:val="font9"/>
          <w:color w:val="000000"/>
          <w:sz w:val="44"/>
          <w:szCs w:val="32"/>
        </w:rPr>
        <w:t>Российской Федерации</w:t>
      </w:r>
    </w:p>
    <w:p w:rsidR="00D85FB0" w:rsidRDefault="00D85FB0" w:rsidP="00A37C54">
      <w:pPr>
        <w:pStyle w:val="a3"/>
        <w:jc w:val="right"/>
        <w:rPr>
          <w:color w:val="000000"/>
          <w:sz w:val="27"/>
          <w:szCs w:val="27"/>
        </w:rPr>
      </w:pPr>
      <w:r>
        <w:rPr>
          <w:rStyle w:val="font6"/>
          <w:color w:val="000000"/>
          <w:sz w:val="28"/>
          <w:szCs w:val="28"/>
        </w:rPr>
        <w:t>Дело №206-КГ 16-2</w:t>
      </w:r>
    </w:p>
    <w:p w:rsidR="00D85FB0" w:rsidRPr="00A37C54" w:rsidRDefault="00D85FB0" w:rsidP="00A37C54">
      <w:pPr>
        <w:pStyle w:val="a3"/>
        <w:jc w:val="center"/>
        <w:rPr>
          <w:color w:val="000000"/>
          <w:sz w:val="36"/>
          <w:szCs w:val="28"/>
        </w:rPr>
      </w:pPr>
      <w:r w:rsidRPr="00A37C54">
        <w:rPr>
          <w:rStyle w:val="font5"/>
          <w:color w:val="000000"/>
          <w:sz w:val="36"/>
          <w:szCs w:val="28"/>
        </w:rPr>
        <w:t>ОПРЕДЕЛЕНИЕ</w:t>
      </w:r>
    </w:p>
    <w:p w:rsidR="00D85FB0" w:rsidRDefault="00D85FB0" w:rsidP="00D85FB0">
      <w:pPr>
        <w:pStyle w:val="a3"/>
        <w:rPr>
          <w:color w:val="000000"/>
          <w:sz w:val="27"/>
          <w:szCs w:val="27"/>
        </w:rPr>
      </w:pPr>
      <w:r>
        <w:rPr>
          <w:rStyle w:val="font6"/>
          <w:color w:val="000000"/>
          <w:sz w:val="28"/>
          <w:szCs w:val="28"/>
        </w:rPr>
        <w:t>г. Москва</w:t>
      </w:r>
      <w:r>
        <w:rPr>
          <w:rStyle w:val="font2"/>
          <w:rFonts w:ascii="Arial" w:hAnsi="Arial" w:cs="Arial"/>
          <w:color w:val="000000"/>
          <w:sz w:val="28"/>
          <w:szCs w:val="28"/>
        </w:rPr>
        <w:t>                                                                              </w:t>
      </w:r>
      <w:r>
        <w:rPr>
          <w:rStyle w:val="apple-converted-space"/>
          <w:rFonts w:ascii="Arial" w:hAnsi="Arial" w:cs="Arial"/>
          <w:color w:val="000000"/>
          <w:sz w:val="28"/>
          <w:szCs w:val="28"/>
        </w:rPr>
        <w:t> </w:t>
      </w:r>
      <w:r>
        <w:rPr>
          <w:rStyle w:val="font6"/>
          <w:color w:val="000000"/>
          <w:sz w:val="28"/>
          <w:szCs w:val="28"/>
        </w:rPr>
        <w:t>27 мая 2016 г.</w:t>
      </w:r>
    </w:p>
    <w:p w:rsidR="00D85FB0" w:rsidRDefault="00D85FB0" w:rsidP="00A37C54">
      <w:pPr>
        <w:pStyle w:val="a3"/>
        <w:ind w:firstLine="709"/>
        <w:jc w:val="both"/>
        <w:rPr>
          <w:color w:val="000000"/>
          <w:sz w:val="27"/>
          <w:szCs w:val="27"/>
        </w:rPr>
      </w:pPr>
      <w:proofErr w:type="gramStart"/>
      <w:r>
        <w:rPr>
          <w:rStyle w:val="font6"/>
          <w:color w:val="000000"/>
          <w:sz w:val="28"/>
          <w:szCs w:val="28"/>
        </w:rPr>
        <w:t xml:space="preserve">Судья Верховного Суда Российской Федерации Воронов А.В., изучив по материалам истребованного дела кассационную жалобу Бауэра Владимира Павловича на решение Новосибирского гарнизонного военного суда от 23 июня 2015 г. и апелляционное определение </w:t>
      </w:r>
      <w:proofErr w:type="spellStart"/>
      <w:r>
        <w:rPr>
          <w:rStyle w:val="font6"/>
          <w:color w:val="000000"/>
          <w:sz w:val="28"/>
          <w:szCs w:val="28"/>
        </w:rPr>
        <w:t>Западно-Сибирского</w:t>
      </w:r>
      <w:proofErr w:type="spellEnd"/>
      <w:r>
        <w:rPr>
          <w:rStyle w:val="font6"/>
          <w:color w:val="000000"/>
          <w:sz w:val="28"/>
          <w:szCs w:val="28"/>
        </w:rPr>
        <w:t xml:space="preserve"> окружного военного суда от 18 декабря 2015 г. по делу об оспаривании им решения жилищной комиссии Федерального государственного казённого военного образовательного учреждения высшего профессионального образования «Новосибирский военный</w:t>
      </w:r>
      <w:proofErr w:type="gramEnd"/>
      <w:r>
        <w:rPr>
          <w:rStyle w:val="font6"/>
          <w:color w:val="000000"/>
          <w:sz w:val="28"/>
          <w:szCs w:val="28"/>
        </w:rPr>
        <w:t xml:space="preserve"> институт внутренних войск имени генерала армии И.К. Яковлева МВД России» (далее - Новосибирский военный институт), которым отказано в признании административного истца нуждающимся в получении жилья, предоставляемого на основании договора социального найма,</w:t>
      </w:r>
    </w:p>
    <w:p w:rsidR="00D85FB0" w:rsidRDefault="00D85FB0" w:rsidP="00A37C54">
      <w:pPr>
        <w:pStyle w:val="a3"/>
        <w:jc w:val="center"/>
        <w:rPr>
          <w:color w:val="000000"/>
          <w:sz w:val="27"/>
          <w:szCs w:val="27"/>
        </w:rPr>
      </w:pPr>
      <w:r>
        <w:rPr>
          <w:rStyle w:val="font6"/>
          <w:color w:val="000000"/>
          <w:sz w:val="28"/>
          <w:szCs w:val="28"/>
        </w:rPr>
        <w:t>установил:</w:t>
      </w:r>
    </w:p>
    <w:p w:rsidR="00D85FB0" w:rsidRDefault="00D85FB0" w:rsidP="00A37C54">
      <w:pPr>
        <w:pStyle w:val="a3"/>
        <w:ind w:firstLine="709"/>
        <w:jc w:val="both"/>
        <w:rPr>
          <w:color w:val="000000"/>
          <w:sz w:val="27"/>
          <w:szCs w:val="27"/>
        </w:rPr>
      </w:pPr>
      <w:r>
        <w:rPr>
          <w:rStyle w:val="font6"/>
          <w:color w:val="000000"/>
          <w:sz w:val="28"/>
          <w:szCs w:val="28"/>
        </w:rPr>
        <w:t>решением Новосибирского гарнизонного военного суда, оставленным без изменения судом апелляционной инстанции, в удовлетворении заявления Бауэра В.П. отказано.</w:t>
      </w:r>
    </w:p>
    <w:p w:rsidR="00D85FB0" w:rsidRDefault="00D85FB0" w:rsidP="00A37C54">
      <w:pPr>
        <w:pStyle w:val="a3"/>
        <w:ind w:firstLine="709"/>
        <w:jc w:val="both"/>
        <w:rPr>
          <w:color w:val="000000"/>
          <w:sz w:val="27"/>
          <w:szCs w:val="27"/>
        </w:rPr>
      </w:pPr>
      <w:r>
        <w:rPr>
          <w:rStyle w:val="font6"/>
          <w:color w:val="000000"/>
          <w:sz w:val="28"/>
          <w:szCs w:val="28"/>
        </w:rPr>
        <w:t xml:space="preserve">Определением судьи </w:t>
      </w:r>
      <w:proofErr w:type="spellStart"/>
      <w:r>
        <w:rPr>
          <w:rStyle w:val="font6"/>
          <w:color w:val="000000"/>
          <w:sz w:val="28"/>
          <w:szCs w:val="28"/>
        </w:rPr>
        <w:t>Западно-Сибирского</w:t>
      </w:r>
      <w:proofErr w:type="spellEnd"/>
      <w:r>
        <w:rPr>
          <w:rStyle w:val="font6"/>
          <w:color w:val="000000"/>
          <w:sz w:val="28"/>
          <w:szCs w:val="28"/>
        </w:rPr>
        <w:t xml:space="preserve"> окружного военного суда от 18 февраля 2016 г. в передаче кассационной жалобы заявителя для рассмотрения в судебном заседании суда кассационной инстанции отказано.</w:t>
      </w:r>
    </w:p>
    <w:p w:rsidR="00D85FB0" w:rsidRDefault="00D85FB0" w:rsidP="00A37C54">
      <w:pPr>
        <w:pStyle w:val="a3"/>
        <w:ind w:firstLine="709"/>
        <w:jc w:val="both"/>
        <w:rPr>
          <w:color w:val="000000"/>
          <w:sz w:val="27"/>
          <w:szCs w:val="27"/>
        </w:rPr>
      </w:pPr>
      <w:r>
        <w:rPr>
          <w:rStyle w:val="font6"/>
          <w:color w:val="000000"/>
          <w:sz w:val="28"/>
          <w:szCs w:val="28"/>
        </w:rPr>
        <w:t>В кассационной жалобе Бауэр В.П. просит отменить обжалуемые судебные постановления и принять по делу новое решение, которым удовлетворить заявленные им требования.</w:t>
      </w:r>
    </w:p>
    <w:p w:rsidR="00D85FB0" w:rsidRDefault="00D85FB0" w:rsidP="00A37C54">
      <w:pPr>
        <w:pStyle w:val="a3"/>
        <w:ind w:firstLine="709"/>
        <w:jc w:val="both"/>
        <w:rPr>
          <w:color w:val="000000"/>
          <w:sz w:val="27"/>
          <w:szCs w:val="27"/>
        </w:rPr>
      </w:pPr>
      <w:r>
        <w:rPr>
          <w:rStyle w:val="font6"/>
          <w:color w:val="000000"/>
          <w:sz w:val="28"/>
          <w:szCs w:val="28"/>
        </w:rPr>
        <w:lastRenderedPageBreak/>
        <w:t>По мнению автора жалобы, суды первой и второй инстанций пришли к необоснованному выводу о намеренном ухудшении им своих жилищных условий в связи с дачей согласия на приватизацию дочерью предоставленной ему с родителями в 1978 г. квартиры.</w:t>
      </w:r>
    </w:p>
    <w:p w:rsidR="00D85FB0" w:rsidRDefault="00D85FB0" w:rsidP="00A37C54">
      <w:pPr>
        <w:pStyle w:val="a3"/>
        <w:ind w:firstLine="709"/>
        <w:jc w:val="both"/>
        <w:rPr>
          <w:color w:val="000000"/>
          <w:sz w:val="27"/>
          <w:szCs w:val="27"/>
        </w:rPr>
      </w:pPr>
      <w:r>
        <w:rPr>
          <w:rStyle w:val="font6"/>
          <w:color w:val="000000"/>
          <w:sz w:val="28"/>
          <w:szCs w:val="28"/>
        </w:rPr>
        <w:t>Этим отказом он реализовал свое право на участие в приватизации, а не совершил действий, повлекших изменение уровня обеспеченности им жильем, так как право пользования указанной квартирой не утратил.</w:t>
      </w:r>
    </w:p>
    <w:p w:rsidR="00D85FB0" w:rsidRDefault="00D85FB0" w:rsidP="00A37C54">
      <w:pPr>
        <w:pStyle w:val="a3"/>
        <w:ind w:firstLine="709"/>
        <w:jc w:val="both"/>
        <w:rPr>
          <w:color w:val="000000"/>
          <w:sz w:val="27"/>
          <w:szCs w:val="27"/>
        </w:rPr>
      </w:pPr>
      <w:r>
        <w:rPr>
          <w:rStyle w:val="font6"/>
          <w:color w:val="000000"/>
          <w:sz w:val="28"/>
          <w:szCs w:val="28"/>
        </w:rPr>
        <w:t>В последующем его дочь, являющаяся собственником жилого помещения, вселила в это жилье двух своих родственников без его согласия, которого и не требовалось. В связи с этим действий, связанных с намерением приобретения права состоять на учете в качестве нуждающегося в жилом помещении, он не совершал. Следовательно, суды первой и апелляционной инстанции неправомерно проигнорировали то обстоятельство, что в настоящее время на каждого из четырех человек, поживающих в указанной квартире, общая площадь которой составляет 42,2 кв</w:t>
      </w:r>
      <w:proofErr w:type="gramStart"/>
      <w:r>
        <w:rPr>
          <w:rStyle w:val="font6"/>
          <w:color w:val="000000"/>
          <w:sz w:val="28"/>
          <w:szCs w:val="28"/>
        </w:rPr>
        <w:t>.м</w:t>
      </w:r>
      <w:proofErr w:type="gramEnd"/>
      <w:r>
        <w:rPr>
          <w:rStyle w:val="font6"/>
          <w:color w:val="000000"/>
          <w:sz w:val="28"/>
          <w:szCs w:val="28"/>
        </w:rPr>
        <w:t>, приходится менее учетной нормы, установленной в г. Новосибирске в размере 12 кв.м.</w:t>
      </w:r>
    </w:p>
    <w:p w:rsidR="00D85FB0" w:rsidRDefault="00D85FB0" w:rsidP="00A37C54">
      <w:pPr>
        <w:pStyle w:val="a3"/>
        <w:ind w:firstLine="709"/>
        <w:jc w:val="both"/>
        <w:rPr>
          <w:color w:val="000000"/>
          <w:sz w:val="27"/>
          <w:szCs w:val="27"/>
        </w:rPr>
      </w:pPr>
      <w:r>
        <w:rPr>
          <w:rStyle w:val="font6"/>
          <w:color w:val="000000"/>
          <w:sz w:val="28"/>
          <w:szCs w:val="28"/>
        </w:rPr>
        <w:t xml:space="preserve">Изучив </w:t>
      </w:r>
      <w:proofErr w:type="gramStart"/>
      <w:r>
        <w:rPr>
          <w:rStyle w:val="font6"/>
          <w:color w:val="000000"/>
          <w:sz w:val="28"/>
          <w:szCs w:val="28"/>
        </w:rPr>
        <w:t>материалы дела и проверив</w:t>
      </w:r>
      <w:proofErr w:type="gramEnd"/>
      <w:r>
        <w:rPr>
          <w:rStyle w:val="font6"/>
          <w:color w:val="000000"/>
          <w:sz w:val="28"/>
          <w:szCs w:val="28"/>
        </w:rPr>
        <w:t xml:space="preserve"> приведённые в кассационной жалобе доводы, нахожу, что указанных оснований для отмены или изменения вступивших в законную силу обжалуемых судебных постановлений не имеется.</w:t>
      </w:r>
    </w:p>
    <w:p w:rsidR="00D85FB0" w:rsidRDefault="00D85FB0" w:rsidP="00A37C54">
      <w:pPr>
        <w:pStyle w:val="a3"/>
        <w:ind w:firstLine="709"/>
        <w:jc w:val="both"/>
        <w:rPr>
          <w:color w:val="000000"/>
          <w:sz w:val="27"/>
          <w:szCs w:val="27"/>
        </w:rPr>
      </w:pPr>
      <w:proofErr w:type="gramStart"/>
      <w:r>
        <w:rPr>
          <w:rStyle w:val="font6"/>
          <w:color w:val="000000"/>
          <w:sz w:val="28"/>
          <w:szCs w:val="28"/>
        </w:rPr>
        <w:t>В соответствии со ст.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права или норм процессуального права, которые повлияли на исход административного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D85FB0" w:rsidRDefault="00D85FB0" w:rsidP="00A37C54">
      <w:pPr>
        <w:pStyle w:val="a3"/>
        <w:ind w:firstLine="709"/>
        <w:jc w:val="both"/>
        <w:rPr>
          <w:color w:val="000000"/>
          <w:sz w:val="27"/>
          <w:szCs w:val="27"/>
        </w:rPr>
      </w:pPr>
      <w:r>
        <w:rPr>
          <w:rStyle w:val="font6"/>
          <w:color w:val="000000"/>
          <w:sz w:val="28"/>
          <w:szCs w:val="28"/>
        </w:rPr>
        <w:t>Таких нарушений судами не допущено.</w:t>
      </w:r>
    </w:p>
    <w:p w:rsidR="00D85FB0" w:rsidRDefault="00D85FB0" w:rsidP="00A37C54">
      <w:pPr>
        <w:pStyle w:val="a3"/>
        <w:ind w:firstLine="709"/>
        <w:jc w:val="both"/>
        <w:rPr>
          <w:color w:val="000000"/>
          <w:sz w:val="27"/>
          <w:szCs w:val="27"/>
        </w:rPr>
      </w:pPr>
      <w:r>
        <w:rPr>
          <w:rStyle w:val="font6"/>
          <w:color w:val="000000"/>
          <w:sz w:val="28"/>
          <w:szCs w:val="28"/>
        </w:rPr>
        <w:t>Судом первой инстанции установлено и из материалов дела следует, что Бауэр В.П. заключил первый контракт о прохождении военной службы до 1998 г.</w:t>
      </w:r>
    </w:p>
    <w:p w:rsidR="00D85FB0" w:rsidRDefault="00D85FB0" w:rsidP="00A37C54">
      <w:pPr>
        <w:pStyle w:val="a3"/>
        <w:ind w:firstLine="709"/>
        <w:jc w:val="both"/>
        <w:rPr>
          <w:color w:val="000000"/>
          <w:sz w:val="27"/>
          <w:szCs w:val="27"/>
        </w:rPr>
      </w:pPr>
      <w:proofErr w:type="gramStart"/>
      <w:r>
        <w:rPr>
          <w:rStyle w:val="font6"/>
          <w:color w:val="000000"/>
          <w:sz w:val="28"/>
          <w:szCs w:val="28"/>
        </w:rPr>
        <w:t>В 1978 г. отцу Бауэра В.П. на состав семьи из трех человек (в том числе на заявителя) исполнительным комитетом Кировского районного совета депутатов предоставлено жилое помещение, расположенное по адресу: г. Новосибирск, ул. Сибиряков-Гвардейцев, д. 24, кв. 39, общей площадью 42,2 кв.м. В 2012 г. жилищной комиссией Новосибирского военного института заявителю, проживающему в данной квартире с дочерью, отказано в</w:t>
      </w:r>
      <w:proofErr w:type="gramEnd"/>
      <w:r>
        <w:rPr>
          <w:rStyle w:val="font6"/>
          <w:color w:val="000000"/>
          <w:sz w:val="28"/>
          <w:szCs w:val="28"/>
        </w:rPr>
        <w:t xml:space="preserve"> </w:t>
      </w:r>
      <w:proofErr w:type="gramStart"/>
      <w:r>
        <w:rPr>
          <w:rStyle w:val="font6"/>
          <w:color w:val="000000"/>
          <w:sz w:val="28"/>
          <w:szCs w:val="28"/>
        </w:rPr>
        <w:t>принятии</w:t>
      </w:r>
      <w:proofErr w:type="gramEnd"/>
      <w:r>
        <w:rPr>
          <w:rStyle w:val="font6"/>
          <w:color w:val="000000"/>
          <w:sz w:val="28"/>
          <w:szCs w:val="28"/>
        </w:rPr>
        <w:t xml:space="preserve"> на жилищный учет в связи с обеспеченностью жильем по </w:t>
      </w:r>
      <w:r>
        <w:rPr>
          <w:rStyle w:val="font6"/>
          <w:color w:val="000000"/>
          <w:sz w:val="28"/>
          <w:szCs w:val="28"/>
        </w:rPr>
        <w:lastRenderedPageBreak/>
        <w:t>установленным нормам. После этого в феврале 2013 г. данное жилое помещение в порядке приватизации передано дочери Бауэра В.П. в собственность.</w:t>
      </w:r>
    </w:p>
    <w:p w:rsidR="00D85FB0" w:rsidRDefault="00D85FB0" w:rsidP="00A37C54">
      <w:pPr>
        <w:pStyle w:val="a3"/>
        <w:ind w:firstLine="709"/>
        <w:jc w:val="both"/>
        <w:rPr>
          <w:color w:val="000000"/>
          <w:sz w:val="27"/>
          <w:szCs w:val="27"/>
        </w:rPr>
      </w:pPr>
      <w:r>
        <w:rPr>
          <w:rStyle w:val="font6"/>
          <w:color w:val="000000"/>
          <w:sz w:val="28"/>
          <w:szCs w:val="28"/>
        </w:rPr>
        <w:t xml:space="preserve">При этом заявитель от приватизации отказался, сохранив регистрацию по месту жительства. В декабре 2014 г. и апреле 2015 г. его дочь вселила в эту квартиру своих родственников, в </w:t>
      </w:r>
      <w:proofErr w:type="gramStart"/>
      <w:r>
        <w:rPr>
          <w:rStyle w:val="font6"/>
          <w:color w:val="000000"/>
          <w:sz w:val="28"/>
          <w:szCs w:val="28"/>
        </w:rPr>
        <w:t>связи</w:t>
      </w:r>
      <w:proofErr w:type="gramEnd"/>
      <w:r>
        <w:rPr>
          <w:rStyle w:val="font6"/>
          <w:color w:val="000000"/>
          <w:sz w:val="28"/>
          <w:szCs w:val="28"/>
        </w:rPr>
        <w:t xml:space="preserve"> с чем на каждого проживающего в ней стало приходиться менее учетной нормы площади жилого помещения.</w:t>
      </w:r>
    </w:p>
    <w:p w:rsidR="00D85FB0" w:rsidRDefault="00D85FB0" w:rsidP="00A37C54">
      <w:pPr>
        <w:pStyle w:val="a3"/>
        <w:ind w:firstLine="709"/>
        <w:jc w:val="both"/>
        <w:rPr>
          <w:color w:val="000000"/>
          <w:sz w:val="27"/>
          <w:szCs w:val="27"/>
        </w:rPr>
      </w:pPr>
      <w:proofErr w:type="gramStart"/>
      <w:r>
        <w:rPr>
          <w:rStyle w:val="font6"/>
          <w:color w:val="000000"/>
          <w:sz w:val="28"/>
          <w:szCs w:val="28"/>
        </w:rPr>
        <w:t>В соответствии с п.1 ч. 1 ст. 5 и ч. 1 ст. 6 ЖК РСФСР, действовавшего до 1 марта 2005 года, одним из видов жилищного фонда являлся государственный жилищный фонд, который находился в ведении местных Советов народных депутатов (жилищный фонд местных Советов) и в ведении министерств, государственных комитетов и ведомств (ведомственный жилищный фонд).</w:t>
      </w:r>
      <w:proofErr w:type="gramEnd"/>
    </w:p>
    <w:p w:rsidR="00D85FB0" w:rsidRDefault="00D85FB0" w:rsidP="00A37C54">
      <w:pPr>
        <w:pStyle w:val="a3"/>
        <w:ind w:firstLine="709"/>
        <w:jc w:val="both"/>
        <w:rPr>
          <w:color w:val="000000"/>
          <w:sz w:val="27"/>
          <w:szCs w:val="27"/>
        </w:rPr>
      </w:pPr>
      <w:r>
        <w:rPr>
          <w:rStyle w:val="font6"/>
          <w:color w:val="000000"/>
          <w:sz w:val="28"/>
          <w:szCs w:val="28"/>
        </w:rPr>
        <w:t>Из этого следует, что Бауэр В.П. ранее был обеспечен по установленным нормам жильем, относящимся к государственному жилищному фонду.</w:t>
      </w:r>
    </w:p>
    <w:p w:rsidR="00D85FB0" w:rsidRDefault="00D85FB0" w:rsidP="00A37C54">
      <w:pPr>
        <w:pStyle w:val="a3"/>
        <w:ind w:firstLine="709"/>
        <w:jc w:val="both"/>
        <w:rPr>
          <w:color w:val="000000"/>
          <w:sz w:val="27"/>
          <w:szCs w:val="27"/>
        </w:rPr>
      </w:pPr>
      <w:proofErr w:type="gramStart"/>
      <w:r>
        <w:rPr>
          <w:rStyle w:val="font6"/>
          <w:color w:val="000000"/>
          <w:sz w:val="28"/>
          <w:szCs w:val="28"/>
        </w:rPr>
        <w:t>Согласно ст. 15 Федерального закона «О статусе военнослужащих» реализация права на жилье военнослужащих, заключивших контракт о прохождении военной службы до 1 января 1998 г., осуществляется путём предоставления за счёт федерального органа исполнительной власти, в котором федеральным законом предусмотрена военная служба, субсидии для приобретения или строительства жилого помещения либо жилья для постоянного проживания в период военной службы (после первых пяти лет</w:t>
      </w:r>
      <w:proofErr w:type="gramEnd"/>
      <w:r>
        <w:rPr>
          <w:rStyle w:val="font6"/>
          <w:color w:val="000000"/>
          <w:sz w:val="28"/>
          <w:szCs w:val="28"/>
        </w:rPr>
        <w:t xml:space="preserve"> службы) с условием его сдачи для последующего обеспечения жильем по избранному месту жительства при наличии на то оснований. Право на обеспечение жилым помещением на данных условиях предоставляется указанным гражданам один раз. Документы о сдаче жилых помещений Министерству обороны Российской Федерации (иному федеральному органу исполнительной власти, в котором федеральным законом предусмотрена военная служба) и снятии с регистрационного учета по прежнему месту жительства представляются указанными гражданами и совместно проживающими с ними членами их семей при получении жилого помещения по избранному месту жительства.</w:t>
      </w:r>
    </w:p>
    <w:p w:rsidR="00D85FB0" w:rsidRDefault="00D85FB0" w:rsidP="00A37C54">
      <w:pPr>
        <w:pStyle w:val="a3"/>
        <w:ind w:firstLine="709"/>
        <w:jc w:val="both"/>
        <w:rPr>
          <w:color w:val="000000"/>
          <w:sz w:val="27"/>
          <w:szCs w:val="27"/>
        </w:rPr>
      </w:pPr>
      <w:proofErr w:type="gramStart"/>
      <w:r>
        <w:rPr>
          <w:rStyle w:val="font6"/>
          <w:color w:val="000000"/>
          <w:sz w:val="28"/>
          <w:szCs w:val="28"/>
        </w:rPr>
        <w:t xml:space="preserve">В определениях Конституционного Суда Российской Федерации от 20 февраля 2014 года № 397-0 и от 20 ноября 2014 г. № 2655-0 содержится правовая позиция, согласно которой закрепленные в п. 14 ст. 15 Федерального закона «О статусе военнослужащих» требования об однократном обеспечении жильем и о необходимости представления документов о сдаче жилого помещения Министерству обороны Российской Федерации основаны на вытекающем из Конституции Российской </w:t>
      </w:r>
      <w:r>
        <w:rPr>
          <w:rStyle w:val="font6"/>
          <w:color w:val="000000"/>
          <w:sz w:val="28"/>
          <w:szCs w:val="28"/>
        </w:rPr>
        <w:lastRenderedPageBreak/>
        <w:t>Федерации</w:t>
      </w:r>
      <w:proofErr w:type="gramEnd"/>
      <w:r>
        <w:rPr>
          <w:rStyle w:val="font6"/>
          <w:color w:val="000000"/>
          <w:sz w:val="28"/>
          <w:szCs w:val="28"/>
        </w:rPr>
        <w:t xml:space="preserve"> </w:t>
      </w:r>
      <w:proofErr w:type="gramStart"/>
      <w:r>
        <w:rPr>
          <w:rStyle w:val="font6"/>
          <w:color w:val="000000"/>
          <w:sz w:val="28"/>
          <w:szCs w:val="28"/>
        </w:rPr>
        <w:t>принципе</w:t>
      </w:r>
      <w:proofErr w:type="gramEnd"/>
      <w:r>
        <w:rPr>
          <w:rStyle w:val="font6"/>
          <w:color w:val="000000"/>
          <w:sz w:val="28"/>
          <w:szCs w:val="28"/>
        </w:rPr>
        <w:t xml:space="preserve"> социальной справедливости и направлены на предотвращение необоснованного сверхнормативного предоставления жилищных гарантий в рамках специальной системы обеспечения государством жильем определенной категории граждан.</w:t>
      </w:r>
    </w:p>
    <w:p w:rsidR="00D85FB0" w:rsidRDefault="00D85FB0" w:rsidP="00A37C54">
      <w:pPr>
        <w:pStyle w:val="a3"/>
        <w:ind w:firstLine="709"/>
        <w:jc w:val="both"/>
        <w:rPr>
          <w:color w:val="000000"/>
          <w:sz w:val="27"/>
          <w:szCs w:val="27"/>
        </w:rPr>
      </w:pPr>
      <w:proofErr w:type="gramStart"/>
      <w:r>
        <w:rPr>
          <w:rStyle w:val="font6"/>
          <w:color w:val="000000"/>
          <w:sz w:val="28"/>
          <w:szCs w:val="28"/>
        </w:rPr>
        <w:t>Следовательно, если военнослужащий распорядился ранее полученным от государства по установленным нормам жилым помещением и не может его сдать в установленном порядке, то он не имеет права требовать повторного предоставления жилья по договору социального найма по основаниям и в порядке, предусмотренном ст. 15 Федерального закона «О статусе военнослужащих», даже по истечении срока, предусмотренного ст. 53 ЖК РФ.</w:t>
      </w:r>
      <w:proofErr w:type="gramEnd"/>
    </w:p>
    <w:p w:rsidR="00D85FB0" w:rsidRDefault="00D85FB0" w:rsidP="00A37C54">
      <w:pPr>
        <w:pStyle w:val="a3"/>
        <w:ind w:firstLine="709"/>
        <w:jc w:val="both"/>
        <w:rPr>
          <w:color w:val="000000"/>
          <w:sz w:val="27"/>
          <w:szCs w:val="27"/>
        </w:rPr>
      </w:pPr>
      <w:proofErr w:type="gramStart"/>
      <w:r>
        <w:rPr>
          <w:rStyle w:val="font6"/>
          <w:color w:val="000000"/>
          <w:sz w:val="28"/>
          <w:szCs w:val="28"/>
        </w:rPr>
        <w:t>Этот вывод соответствует разъяснениям, изложенным в п. 27 постановления Пленума Верховного Суда РФ от 29 мая 2014 г. № 8, согласно которым в случае, если военнослужащий реализовал свое право на жилое помещение по договору социального найма в порядке, предусмотренном Федеральным законом «О статусе военнослужащих», и не может представить документы о его освобождении, повторное обеспечение такого военнослужащего жилым помещением по договору социального</w:t>
      </w:r>
      <w:proofErr w:type="gramEnd"/>
      <w:r>
        <w:rPr>
          <w:rStyle w:val="font6"/>
          <w:color w:val="000000"/>
          <w:sz w:val="28"/>
          <w:szCs w:val="28"/>
        </w:rPr>
        <w:t xml:space="preserve"> найма осуществляется в общем порядке согласно нормам ЖК РФ с учетом ранее полученного жилого помещения от федерального органа исполнительной власти.</w:t>
      </w:r>
    </w:p>
    <w:p w:rsidR="00D85FB0" w:rsidRDefault="00D85FB0" w:rsidP="00A37C54">
      <w:pPr>
        <w:pStyle w:val="a3"/>
        <w:ind w:firstLine="709"/>
        <w:jc w:val="both"/>
        <w:rPr>
          <w:color w:val="000000"/>
          <w:sz w:val="27"/>
          <w:szCs w:val="27"/>
        </w:rPr>
      </w:pPr>
      <w:r>
        <w:rPr>
          <w:rStyle w:val="font6"/>
          <w:color w:val="000000"/>
          <w:sz w:val="28"/>
          <w:szCs w:val="28"/>
        </w:rPr>
        <w:t>Таким образом, Бауэр В.П., согласившись на приватизацию ранее предоставленного ему государством жилого помещения, добровольно совершил действия, повлекшие утрату им возможности сдачи этой квартиры либо выделенной из нее причитающейся ему доли для передачи уполномоченным жилищным органам.</w:t>
      </w:r>
    </w:p>
    <w:p w:rsidR="00D85FB0" w:rsidRDefault="00D85FB0" w:rsidP="00A37C54">
      <w:pPr>
        <w:pStyle w:val="a3"/>
        <w:ind w:firstLine="709"/>
        <w:jc w:val="both"/>
        <w:rPr>
          <w:color w:val="000000"/>
          <w:sz w:val="27"/>
          <w:szCs w:val="27"/>
        </w:rPr>
      </w:pPr>
      <w:r>
        <w:rPr>
          <w:rStyle w:val="font6"/>
          <w:color w:val="000000"/>
          <w:sz w:val="28"/>
          <w:szCs w:val="28"/>
        </w:rPr>
        <w:t xml:space="preserve">В соответствии с </w:t>
      </w:r>
      <w:proofErr w:type="gramStart"/>
      <w:r>
        <w:rPr>
          <w:rStyle w:val="font6"/>
          <w:color w:val="000000"/>
          <w:sz w:val="28"/>
          <w:szCs w:val="28"/>
        </w:rPr>
        <w:t>ч</w:t>
      </w:r>
      <w:proofErr w:type="gramEnd"/>
      <w:r>
        <w:rPr>
          <w:rStyle w:val="font6"/>
          <w:color w:val="000000"/>
          <w:sz w:val="28"/>
          <w:szCs w:val="28"/>
        </w:rPr>
        <w:t xml:space="preserve">. 2 ст. 1 ЖК РФ граждане по своему усмотрению и в своих интересах осуществляют принадлежащие им жилищные права, в том числе распоряжаются ими. Поэтому, учитывая вышеизложенные действия заявителя, а также исходя из положений ч. 1 ст. 10 ГК РФ, суды пришли к правильному выводу о необходимости отказа в защите права Бауэра В.П. на повторное обеспечение жильем от государственных органов, в </w:t>
      </w:r>
      <w:proofErr w:type="gramStart"/>
      <w:r>
        <w:rPr>
          <w:rStyle w:val="font6"/>
          <w:color w:val="000000"/>
          <w:sz w:val="28"/>
          <w:szCs w:val="28"/>
        </w:rPr>
        <w:t>связи</w:t>
      </w:r>
      <w:proofErr w:type="gramEnd"/>
      <w:r>
        <w:rPr>
          <w:rStyle w:val="font6"/>
          <w:color w:val="000000"/>
          <w:sz w:val="28"/>
          <w:szCs w:val="28"/>
        </w:rPr>
        <w:t xml:space="preserve"> с чем правомерно отказали в удовлетворении заявления.</w:t>
      </w:r>
    </w:p>
    <w:p w:rsidR="00D85FB0" w:rsidRDefault="00D85FB0" w:rsidP="00A37C54">
      <w:pPr>
        <w:pStyle w:val="a3"/>
        <w:ind w:firstLine="709"/>
        <w:jc w:val="both"/>
        <w:rPr>
          <w:color w:val="000000"/>
          <w:sz w:val="27"/>
          <w:szCs w:val="27"/>
        </w:rPr>
      </w:pPr>
      <w:r>
        <w:rPr>
          <w:rStyle w:val="font6"/>
          <w:color w:val="000000"/>
          <w:sz w:val="28"/>
          <w:szCs w:val="28"/>
        </w:rPr>
        <w:t>Руководствуясь п. 1 ч. 3 ст. 323 и ст. 324 Кодекса административного судопроизводства Российской Федерации,</w:t>
      </w:r>
    </w:p>
    <w:p w:rsidR="00D85FB0" w:rsidRDefault="00D85FB0" w:rsidP="00A37C54">
      <w:pPr>
        <w:pStyle w:val="a3"/>
        <w:jc w:val="center"/>
        <w:rPr>
          <w:color w:val="000000"/>
          <w:sz w:val="27"/>
          <w:szCs w:val="27"/>
        </w:rPr>
      </w:pPr>
      <w:r>
        <w:rPr>
          <w:rStyle w:val="font6"/>
          <w:color w:val="000000"/>
          <w:sz w:val="28"/>
          <w:szCs w:val="28"/>
        </w:rPr>
        <w:t>определил:</w:t>
      </w:r>
    </w:p>
    <w:p w:rsidR="00D85FB0" w:rsidRDefault="00D85FB0" w:rsidP="00D85FB0">
      <w:pPr>
        <w:pStyle w:val="a3"/>
        <w:rPr>
          <w:color w:val="000000"/>
          <w:sz w:val="27"/>
          <w:szCs w:val="27"/>
        </w:rPr>
      </w:pPr>
      <w:r>
        <w:rPr>
          <w:rStyle w:val="font6"/>
          <w:color w:val="000000"/>
          <w:sz w:val="28"/>
          <w:szCs w:val="28"/>
        </w:rPr>
        <w:t xml:space="preserve">в передаче кассационной жалобы Бауэра Владимира Павловича на решение Новосибирского гарнизонного военного суда от 23 июня 2015 г. и апелляционное определение </w:t>
      </w:r>
      <w:proofErr w:type="spellStart"/>
      <w:r>
        <w:rPr>
          <w:rStyle w:val="font6"/>
          <w:color w:val="000000"/>
          <w:sz w:val="28"/>
          <w:szCs w:val="28"/>
        </w:rPr>
        <w:t>Западно-Сибирского</w:t>
      </w:r>
      <w:proofErr w:type="spellEnd"/>
      <w:r>
        <w:rPr>
          <w:rStyle w:val="font6"/>
          <w:color w:val="000000"/>
          <w:sz w:val="28"/>
          <w:szCs w:val="28"/>
        </w:rPr>
        <w:t xml:space="preserve"> окружного военного суда </w:t>
      </w:r>
      <w:r>
        <w:rPr>
          <w:rStyle w:val="font6"/>
          <w:color w:val="000000"/>
          <w:sz w:val="28"/>
          <w:szCs w:val="28"/>
        </w:rPr>
        <w:lastRenderedPageBreak/>
        <w:t>от 18 декабря 2015 г., принятые по его административному иску, для рассмотрения в судебном заседании суда кассационной инстанции отказать.</w:t>
      </w:r>
    </w:p>
    <w:p w:rsidR="00D85FB0" w:rsidRDefault="00D85FB0" w:rsidP="00D85FB0">
      <w:pPr>
        <w:pStyle w:val="a3"/>
        <w:rPr>
          <w:rStyle w:val="font4"/>
          <w:rFonts w:ascii="Courier New" w:hAnsi="Courier New" w:cs="Courier New"/>
          <w:color w:val="000000"/>
          <w:sz w:val="26"/>
          <w:szCs w:val="26"/>
        </w:rPr>
      </w:pPr>
    </w:p>
    <w:p w:rsidR="00D85FB0" w:rsidRPr="00D85FB0" w:rsidRDefault="00D85FB0" w:rsidP="00D85FB0">
      <w:pPr>
        <w:pStyle w:val="a3"/>
        <w:rPr>
          <w:color w:val="000000"/>
          <w:sz w:val="28"/>
          <w:szCs w:val="27"/>
        </w:rPr>
      </w:pPr>
      <w:r w:rsidRPr="00D85FB0">
        <w:rPr>
          <w:rStyle w:val="font4"/>
          <w:color w:val="000000"/>
          <w:sz w:val="28"/>
          <w:szCs w:val="26"/>
        </w:rPr>
        <w:t>Судья Верховного Суда</w:t>
      </w:r>
      <w:r w:rsidRPr="00D85FB0">
        <w:rPr>
          <w:rStyle w:val="font3"/>
          <w:color w:val="000000"/>
          <w:sz w:val="36"/>
          <w:szCs w:val="32"/>
        </w:rPr>
        <w:t>                                       </w:t>
      </w:r>
    </w:p>
    <w:p w:rsidR="00D85FB0" w:rsidRPr="00D85FB0" w:rsidRDefault="00D85FB0" w:rsidP="00D85FB0">
      <w:pPr>
        <w:pStyle w:val="a3"/>
        <w:rPr>
          <w:color w:val="000000"/>
          <w:sz w:val="28"/>
          <w:szCs w:val="27"/>
        </w:rPr>
      </w:pPr>
      <w:r w:rsidRPr="00D85FB0">
        <w:rPr>
          <w:rStyle w:val="font4"/>
          <w:color w:val="000000"/>
          <w:sz w:val="28"/>
          <w:szCs w:val="26"/>
        </w:rPr>
        <w:t>Российской Федерации</w:t>
      </w:r>
      <w:r w:rsidRPr="00D85FB0">
        <w:rPr>
          <w:rStyle w:val="font3"/>
          <w:color w:val="000000"/>
          <w:sz w:val="36"/>
          <w:szCs w:val="32"/>
        </w:rPr>
        <w:t>                               </w:t>
      </w:r>
      <w:r w:rsidRPr="00D85FB0">
        <w:rPr>
          <w:rStyle w:val="font4"/>
          <w:color w:val="000000"/>
          <w:sz w:val="28"/>
          <w:szCs w:val="26"/>
        </w:rPr>
        <w:t>Воронов</w:t>
      </w:r>
    </w:p>
    <w:p w:rsidR="00B45FB1" w:rsidRPr="00D85FB0" w:rsidRDefault="00B45FB1">
      <w:pPr>
        <w:rPr>
          <w:rFonts w:ascii="Times New Roman" w:hAnsi="Times New Roman" w:cs="Times New Roman"/>
          <w:sz w:val="24"/>
        </w:rPr>
      </w:pPr>
    </w:p>
    <w:sectPr w:rsidR="00B45FB1" w:rsidRPr="00D85FB0" w:rsidSect="00B45FB1">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5"/>
  <w:proofState w:spelling="clean" w:grammar="clean"/>
  <w:defaultTabStop w:val="708"/>
  <w:characterSpacingControl w:val="doNotCompress"/>
  <w:compat/>
  <w:rsids>
    <w:rsidRoot w:val="00D85FB0"/>
    <w:rsid w:val="00A37C54"/>
    <w:rsid w:val="00B45FB1"/>
    <w:rsid w:val="00D85FB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45FB1"/>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85FB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9">
    <w:name w:val="font9"/>
    <w:basedOn w:val="a0"/>
    <w:rsid w:val="00D85FB0"/>
  </w:style>
  <w:style w:type="character" w:customStyle="1" w:styleId="font6">
    <w:name w:val="font6"/>
    <w:basedOn w:val="a0"/>
    <w:rsid w:val="00D85FB0"/>
  </w:style>
  <w:style w:type="character" w:customStyle="1" w:styleId="font5">
    <w:name w:val="font5"/>
    <w:basedOn w:val="a0"/>
    <w:rsid w:val="00D85FB0"/>
  </w:style>
  <w:style w:type="character" w:customStyle="1" w:styleId="font2">
    <w:name w:val="font2"/>
    <w:basedOn w:val="a0"/>
    <w:rsid w:val="00D85FB0"/>
  </w:style>
  <w:style w:type="character" w:customStyle="1" w:styleId="apple-converted-space">
    <w:name w:val="apple-converted-space"/>
    <w:basedOn w:val="a0"/>
    <w:rsid w:val="00D85FB0"/>
  </w:style>
  <w:style w:type="character" w:customStyle="1" w:styleId="font1">
    <w:name w:val="font1"/>
    <w:basedOn w:val="a0"/>
    <w:rsid w:val="00D85FB0"/>
  </w:style>
  <w:style w:type="character" w:customStyle="1" w:styleId="font0">
    <w:name w:val="font0"/>
    <w:basedOn w:val="a0"/>
    <w:rsid w:val="00D85FB0"/>
  </w:style>
  <w:style w:type="character" w:customStyle="1" w:styleId="font4">
    <w:name w:val="font4"/>
    <w:basedOn w:val="a0"/>
    <w:rsid w:val="00D85FB0"/>
  </w:style>
  <w:style w:type="character" w:customStyle="1" w:styleId="font3">
    <w:name w:val="font3"/>
    <w:basedOn w:val="a0"/>
    <w:rsid w:val="00D85FB0"/>
  </w:style>
  <w:style w:type="character" w:customStyle="1" w:styleId="font7">
    <w:name w:val="font7"/>
    <w:basedOn w:val="a0"/>
    <w:rsid w:val="00D85FB0"/>
  </w:style>
  <w:style w:type="character" w:customStyle="1" w:styleId="font8">
    <w:name w:val="font8"/>
    <w:basedOn w:val="a0"/>
    <w:rsid w:val="00D85FB0"/>
  </w:style>
</w:styles>
</file>

<file path=word/webSettings.xml><?xml version="1.0" encoding="utf-8"?>
<w:webSettings xmlns:r="http://schemas.openxmlformats.org/officeDocument/2006/relationships" xmlns:w="http://schemas.openxmlformats.org/wordprocessingml/2006/main">
  <w:divs>
    <w:div w:id="1330333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Pages>
  <Words>1366</Words>
  <Characters>7789</Characters>
  <Application>Microsoft Office Word</Application>
  <DocSecurity>0</DocSecurity>
  <Lines>64</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9137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1</cp:revision>
  <dcterms:created xsi:type="dcterms:W3CDTF">2016-06-06T07:42:00Z</dcterms:created>
  <dcterms:modified xsi:type="dcterms:W3CDTF">2016-06-06T08:23:00Z</dcterms:modified>
</cp:coreProperties>
</file>