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1933" w:rsidRPr="00D81933" w:rsidRDefault="00D81933" w:rsidP="00D81933">
      <w:pPr>
        <w:pStyle w:val="a4"/>
        <w:ind w:firstLine="709"/>
        <w:jc w:val="both"/>
        <w:rPr>
          <w:b/>
          <w:color w:val="000000"/>
          <w:szCs w:val="28"/>
        </w:rPr>
      </w:pPr>
      <w:r w:rsidRPr="00D81933">
        <w:rPr>
          <w:rStyle w:val="font2"/>
          <w:b/>
          <w:color w:val="000000"/>
          <w:szCs w:val="28"/>
        </w:rPr>
        <w:t>За военнослужащими, обеспечиваемыми служебными жилыми помещениями, сохраняются жилые помещения, в которых они проживали до поступления на военную службу по контракту либо до поступления в военно-учебные заведения, лишь на первые пять лет военной службы.</w:t>
      </w:r>
    </w:p>
    <w:p w:rsidR="00AF4157" w:rsidRDefault="00AF4157" w:rsidP="00AF4157">
      <w:pPr>
        <w:pStyle w:val="a4"/>
        <w:jc w:val="center"/>
        <w:rPr>
          <w:rStyle w:val="font4"/>
          <w:color w:val="000000"/>
          <w:sz w:val="28"/>
          <w:szCs w:val="28"/>
        </w:rPr>
      </w:pPr>
    </w:p>
    <w:p w:rsidR="00AF4157" w:rsidRDefault="00FB7CB1" w:rsidP="00AF4157">
      <w:pPr>
        <w:pStyle w:val="a4"/>
        <w:jc w:val="center"/>
        <w:rPr>
          <w:rStyle w:val="font4"/>
          <w:color w:val="000000"/>
          <w:sz w:val="28"/>
          <w:szCs w:val="28"/>
        </w:rPr>
      </w:pPr>
      <w:r w:rsidRPr="00AF4157">
        <w:rPr>
          <w:rStyle w:val="font4"/>
          <w:color w:val="000000"/>
          <w:sz w:val="28"/>
          <w:szCs w:val="28"/>
        </w:rPr>
        <w:t>ВЕРХОВНЫЙ СУД</w:t>
      </w:r>
    </w:p>
    <w:p w:rsidR="00FB7CB1" w:rsidRPr="00AF4157" w:rsidRDefault="00FB7CB1" w:rsidP="00AF4157">
      <w:pPr>
        <w:pStyle w:val="a4"/>
        <w:jc w:val="center"/>
        <w:rPr>
          <w:color w:val="000000"/>
          <w:sz w:val="28"/>
          <w:szCs w:val="28"/>
        </w:rPr>
      </w:pPr>
      <w:r w:rsidRPr="00AF4157">
        <w:rPr>
          <w:rStyle w:val="font4"/>
          <w:color w:val="000000"/>
          <w:sz w:val="28"/>
          <w:szCs w:val="28"/>
        </w:rPr>
        <w:t>РОССИЙСКОЙ ФЕДЕРАЦИИ</w:t>
      </w:r>
    </w:p>
    <w:p w:rsidR="00FB7CB1" w:rsidRPr="00AF4157" w:rsidRDefault="00FB7CB1" w:rsidP="00AF4157">
      <w:pPr>
        <w:pStyle w:val="a4"/>
        <w:jc w:val="right"/>
        <w:rPr>
          <w:color w:val="000000"/>
          <w:sz w:val="28"/>
          <w:szCs w:val="28"/>
        </w:rPr>
      </w:pPr>
      <w:r w:rsidRPr="00AF4157">
        <w:rPr>
          <w:rStyle w:val="font2"/>
          <w:color w:val="000000"/>
          <w:sz w:val="28"/>
          <w:szCs w:val="28"/>
        </w:rPr>
        <w:t>Дело№201-КГ17-16</w:t>
      </w:r>
    </w:p>
    <w:p w:rsidR="00FB7CB1" w:rsidRPr="00AF4157" w:rsidRDefault="00FB7CB1" w:rsidP="00AF4157">
      <w:pPr>
        <w:pStyle w:val="a4"/>
        <w:jc w:val="center"/>
        <w:rPr>
          <w:color w:val="000000"/>
          <w:sz w:val="28"/>
          <w:szCs w:val="28"/>
        </w:rPr>
      </w:pPr>
      <w:r w:rsidRPr="00AF4157">
        <w:rPr>
          <w:rStyle w:val="font3"/>
          <w:color w:val="000000"/>
          <w:sz w:val="28"/>
          <w:szCs w:val="28"/>
        </w:rPr>
        <w:t>ОПРЕДЕЛЕНИЕ</w:t>
      </w:r>
    </w:p>
    <w:p w:rsidR="00FB7CB1" w:rsidRPr="00AF4157" w:rsidRDefault="00FB7CB1" w:rsidP="00AF4157">
      <w:pPr>
        <w:pStyle w:val="a4"/>
        <w:jc w:val="both"/>
        <w:rPr>
          <w:color w:val="000000"/>
          <w:sz w:val="28"/>
          <w:szCs w:val="28"/>
        </w:rPr>
      </w:pPr>
      <w:r w:rsidRPr="00AF4157">
        <w:rPr>
          <w:rStyle w:val="font2"/>
          <w:color w:val="000000"/>
          <w:sz w:val="28"/>
          <w:szCs w:val="28"/>
        </w:rPr>
        <w:t>г. Москва</w:t>
      </w:r>
      <w:r w:rsidRPr="00AF4157">
        <w:rPr>
          <w:rStyle w:val="font1"/>
          <w:rFonts w:ascii="Arial" w:hAnsi="Arial" w:cs="Arial"/>
          <w:color w:val="000000"/>
          <w:sz w:val="28"/>
          <w:szCs w:val="28"/>
        </w:rPr>
        <w:t>                                                                           </w:t>
      </w:r>
      <w:r w:rsidRPr="00AF4157">
        <w:rPr>
          <w:rStyle w:val="font2"/>
          <w:color w:val="000000"/>
          <w:sz w:val="28"/>
          <w:szCs w:val="28"/>
        </w:rPr>
        <w:t>16 марта 2017 г.</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Судебная коллегия по делам военнослужащих Верховного Суда Российской Федерации в составе</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председательствующего Крупнова И.В.,</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 xml:space="preserve">судей </w:t>
      </w:r>
      <w:proofErr w:type="spellStart"/>
      <w:r w:rsidRPr="00AF4157">
        <w:rPr>
          <w:rStyle w:val="font2"/>
          <w:color w:val="000000"/>
          <w:sz w:val="28"/>
          <w:szCs w:val="28"/>
        </w:rPr>
        <w:t>Дербилова</w:t>
      </w:r>
      <w:proofErr w:type="spellEnd"/>
      <w:r w:rsidRPr="00AF4157">
        <w:rPr>
          <w:rStyle w:val="font2"/>
          <w:color w:val="000000"/>
          <w:sz w:val="28"/>
          <w:szCs w:val="28"/>
        </w:rPr>
        <w:t xml:space="preserve"> О.А., </w:t>
      </w:r>
      <w:proofErr w:type="spellStart"/>
      <w:r w:rsidRPr="00AF4157">
        <w:rPr>
          <w:rStyle w:val="font2"/>
          <w:color w:val="000000"/>
          <w:sz w:val="28"/>
          <w:szCs w:val="28"/>
        </w:rPr>
        <w:t>Замашнюка</w:t>
      </w:r>
      <w:proofErr w:type="spellEnd"/>
      <w:r w:rsidRPr="00AF4157">
        <w:rPr>
          <w:rStyle w:val="font2"/>
          <w:color w:val="000000"/>
          <w:sz w:val="28"/>
          <w:szCs w:val="28"/>
        </w:rPr>
        <w:t xml:space="preserve"> А.Н.</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 xml:space="preserve">при секретаре </w:t>
      </w:r>
      <w:proofErr w:type="spellStart"/>
      <w:r w:rsidRPr="00AF4157">
        <w:rPr>
          <w:rStyle w:val="font2"/>
          <w:color w:val="000000"/>
          <w:sz w:val="28"/>
          <w:szCs w:val="28"/>
        </w:rPr>
        <w:t>Лупянниковой</w:t>
      </w:r>
      <w:proofErr w:type="spellEnd"/>
      <w:r w:rsidRPr="00AF4157">
        <w:rPr>
          <w:rStyle w:val="font2"/>
          <w:color w:val="000000"/>
          <w:sz w:val="28"/>
          <w:szCs w:val="28"/>
        </w:rPr>
        <w:t xml:space="preserve"> Л.В. рассмотрела в открытом судебном заседании административное дело по кассационной жалобе административного истца (далее - истец) Еремина Д.И. на решение </w:t>
      </w:r>
      <w:proofErr w:type="spellStart"/>
      <w:r w:rsidRPr="00AF4157">
        <w:rPr>
          <w:rStyle w:val="font2"/>
          <w:color w:val="000000"/>
          <w:sz w:val="28"/>
          <w:szCs w:val="28"/>
        </w:rPr>
        <w:t>Наро-Фоминского</w:t>
      </w:r>
      <w:proofErr w:type="spellEnd"/>
      <w:r w:rsidRPr="00AF4157">
        <w:rPr>
          <w:rStyle w:val="font2"/>
          <w:color w:val="000000"/>
          <w:sz w:val="28"/>
          <w:szCs w:val="28"/>
        </w:rPr>
        <w:t xml:space="preserve"> гарнизонного военного суда от 27 апреля 2016 г. и апелляционное определение Московского окружного военного суда от 21 июля 2016 г. по административному исковому заявлению (далее - заявление) бывшего военнослужащего войсковой части 32390 капитана в отставке Еремина</w:t>
      </w:r>
      <w:proofErr w:type="gramEnd"/>
      <w:r w:rsidRPr="00AF4157">
        <w:rPr>
          <w:rStyle w:val="font2"/>
          <w:color w:val="000000"/>
          <w:sz w:val="28"/>
          <w:szCs w:val="28"/>
        </w:rPr>
        <w:t xml:space="preserve"> Дмитрия Игоревича об оспаривании действий </w:t>
      </w:r>
      <w:proofErr w:type="spellStart"/>
      <w:r w:rsidRPr="00AF4157">
        <w:rPr>
          <w:rStyle w:val="font2"/>
          <w:color w:val="000000"/>
          <w:sz w:val="28"/>
          <w:szCs w:val="28"/>
        </w:rPr>
        <w:t>врио</w:t>
      </w:r>
      <w:proofErr w:type="spellEnd"/>
      <w:r w:rsidRPr="00AF4157">
        <w:rPr>
          <w:rStyle w:val="font2"/>
          <w:color w:val="000000"/>
          <w:sz w:val="28"/>
          <w:szCs w:val="28"/>
        </w:rPr>
        <w:t xml:space="preserve"> руководителя Федерального государственного казенного учреждения «Восточное региональное управление жилищного обеспечения» Минобороны России (далее - ФГКУ «</w:t>
      </w:r>
      <w:proofErr w:type="spellStart"/>
      <w:r w:rsidRPr="00AF4157">
        <w:rPr>
          <w:rStyle w:val="font2"/>
          <w:color w:val="000000"/>
          <w:sz w:val="28"/>
          <w:szCs w:val="28"/>
        </w:rPr>
        <w:t>Востокрегионжилье</w:t>
      </w:r>
      <w:proofErr w:type="spellEnd"/>
      <w:r w:rsidRPr="00AF4157">
        <w:rPr>
          <w:rStyle w:val="font2"/>
          <w:color w:val="000000"/>
          <w:sz w:val="28"/>
          <w:szCs w:val="28"/>
        </w:rPr>
        <w:t>»), связанных с отказом в выплате денежных средств, дополняющих накопления для жилищного обеспечения.</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выступление представителя Еремина Д.И. - адвоката Склярова В.Е., поддержавшего доводы кассационной жалобы, Судебная коллегия по делам военнослужащих</w:t>
      </w:r>
    </w:p>
    <w:p w:rsidR="00FB7CB1" w:rsidRPr="00AF4157" w:rsidRDefault="00FB7CB1" w:rsidP="00AF4157">
      <w:pPr>
        <w:pStyle w:val="a4"/>
        <w:jc w:val="center"/>
        <w:rPr>
          <w:color w:val="000000"/>
          <w:sz w:val="28"/>
          <w:szCs w:val="28"/>
        </w:rPr>
      </w:pPr>
      <w:r w:rsidRPr="00AF4157">
        <w:rPr>
          <w:rStyle w:val="font2"/>
          <w:color w:val="000000"/>
          <w:sz w:val="28"/>
          <w:szCs w:val="28"/>
        </w:rPr>
        <w:t>установила:</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 xml:space="preserve">решением </w:t>
      </w:r>
      <w:proofErr w:type="spellStart"/>
      <w:r w:rsidRPr="00AF4157">
        <w:rPr>
          <w:rStyle w:val="font2"/>
          <w:color w:val="000000"/>
          <w:sz w:val="28"/>
          <w:szCs w:val="28"/>
        </w:rPr>
        <w:t>Наро-Фоминского</w:t>
      </w:r>
      <w:proofErr w:type="spellEnd"/>
      <w:r w:rsidRPr="00AF4157">
        <w:rPr>
          <w:rStyle w:val="font2"/>
          <w:color w:val="000000"/>
          <w:sz w:val="28"/>
          <w:szCs w:val="28"/>
        </w:rPr>
        <w:t xml:space="preserve"> гарнизонного военного суда от 27 апреля 2016 г., оставленным без изменения апелляционным определением </w:t>
      </w:r>
      <w:r w:rsidRPr="00AF4157">
        <w:rPr>
          <w:rStyle w:val="font2"/>
          <w:color w:val="000000"/>
          <w:sz w:val="28"/>
          <w:szCs w:val="28"/>
        </w:rPr>
        <w:lastRenderedPageBreak/>
        <w:t>Московского окружного военного суда от 21 июля 2016 г., Еремину Д.И. отказано в</w:t>
      </w:r>
      <w:r w:rsidR="00AF4157">
        <w:rPr>
          <w:rStyle w:val="font2"/>
          <w:color w:val="000000"/>
          <w:sz w:val="28"/>
          <w:szCs w:val="28"/>
        </w:rPr>
        <w:t xml:space="preserve"> </w:t>
      </w:r>
      <w:r w:rsidRPr="00AF4157">
        <w:rPr>
          <w:rStyle w:val="font2"/>
          <w:color w:val="000000"/>
          <w:sz w:val="28"/>
          <w:szCs w:val="28"/>
        </w:rPr>
        <w:t xml:space="preserve">удовлетворении заявления, в котором он просил признать незаконным сообщение </w:t>
      </w:r>
      <w:proofErr w:type="spellStart"/>
      <w:r w:rsidRPr="00AF4157">
        <w:rPr>
          <w:rStyle w:val="font2"/>
          <w:color w:val="000000"/>
          <w:sz w:val="28"/>
          <w:szCs w:val="28"/>
        </w:rPr>
        <w:t>врио</w:t>
      </w:r>
      <w:proofErr w:type="spellEnd"/>
      <w:r w:rsidRPr="00AF4157">
        <w:rPr>
          <w:rStyle w:val="font2"/>
          <w:color w:val="000000"/>
          <w:sz w:val="28"/>
          <w:szCs w:val="28"/>
        </w:rPr>
        <w:t xml:space="preserve"> руководителя ФГКУ «</w:t>
      </w:r>
      <w:proofErr w:type="spellStart"/>
      <w:r w:rsidRPr="00AF4157">
        <w:rPr>
          <w:rStyle w:val="font2"/>
          <w:color w:val="000000"/>
          <w:sz w:val="28"/>
          <w:szCs w:val="28"/>
        </w:rPr>
        <w:t>Востокрегионжилье</w:t>
      </w:r>
      <w:proofErr w:type="spellEnd"/>
      <w:r w:rsidRPr="00AF4157">
        <w:rPr>
          <w:rStyle w:val="font2"/>
          <w:color w:val="000000"/>
          <w:sz w:val="28"/>
          <w:szCs w:val="28"/>
        </w:rPr>
        <w:t>» от 29 февраля 2016 г. об отсутствии оснований для выплаты ему денежных средств, дополняющих накопления для жилищного обеспечения</w:t>
      </w:r>
      <w:proofErr w:type="gramEnd"/>
      <w:r w:rsidRPr="00AF4157">
        <w:rPr>
          <w:rStyle w:val="font2"/>
          <w:color w:val="000000"/>
          <w:sz w:val="28"/>
          <w:szCs w:val="28"/>
        </w:rPr>
        <w:t xml:space="preserve">, </w:t>
      </w:r>
      <w:proofErr w:type="gramStart"/>
      <w:r w:rsidRPr="00AF4157">
        <w:rPr>
          <w:rStyle w:val="font2"/>
          <w:color w:val="000000"/>
          <w:sz w:val="28"/>
          <w:szCs w:val="28"/>
        </w:rPr>
        <w:t>как участнику накопительно-ипотечной системы жилищного обеспечения военнослужащих, а также возложить на руководителя ФГКУ «</w:t>
      </w:r>
      <w:proofErr w:type="spellStart"/>
      <w:r w:rsidRPr="00AF4157">
        <w:rPr>
          <w:rStyle w:val="font2"/>
          <w:color w:val="000000"/>
          <w:sz w:val="28"/>
          <w:szCs w:val="28"/>
        </w:rPr>
        <w:t>Востокрегионжилье</w:t>
      </w:r>
      <w:proofErr w:type="spellEnd"/>
      <w:r w:rsidRPr="00AF4157">
        <w:rPr>
          <w:rStyle w:val="font2"/>
          <w:color w:val="000000"/>
          <w:sz w:val="28"/>
          <w:szCs w:val="28"/>
        </w:rPr>
        <w:t>» обязанность по повторному рассмотрению его заявления с принятием решения о выплате указанных денежных средств.</w:t>
      </w:r>
      <w:proofErr w:type="gramEnd"/>
    </w:p>
    <w:p w:rsidR="00FB7CB1" w:rsidRPr="00AF4157" w:rsidRDefault="00FB7CB1" w:rsidP="00AF4157">
      <w:pPr>
        <w:pStyle w:val="a4"/>
        <w:ind w:firstLine="709"/>
        <w:jc w:val="both"/>
        <w:rPr>
          <w:color w:val="000000"/>
          <w:sz w:val="28"/>
          <w:szCs w:val="28"/>
        </w:rPr>
      </w:pPr>
      <w:r w:rsidRPr="00AF4157">
        <w:rPr>
          <w:rStyle w:val="font2"/>
          <w:color w:val="000000"/>
          <w:sz w:val="28"/>
          <w:szCs w:val="28"/>
        </w:rPr>
        <w:t>Определением судьи Московского окружного военного суда от 15 сентября 2016 г. и определением судьи Верховного Суда Российской Федерации от 30 ноября 2016 г. в передаче кассационной жалобы истца для рассмотрения в судебном заседании суда кассационной инстанции отказано.</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В кассационной жалобе Еремин Д.И. просит судебные акты отменить ввиду существенного нарушения судами норм материального права и принять по делу новое решение об удовлетворении заявления.</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В обоснование жалобы он указывает на ошибочность вывода судов о принадлежности его к членам семьи собственника жилого помещения - своих родителей, поскольку он выехал из этого помещения при поступлении в августе 2004 года в военно-учебное заведение и больше туда не возвращался.</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Определением заместителя Председателя Верховного Суда Российской Федерации - председателя Судебной коллегии по делам военнослужащих от 20 февраля 2016 г. определение судьи Верховного Суда Российской Федерации от 30 ноября 2016 г. по данному делу отменено, кассационная жалоба с делом передана для рассмотрения в судебном заседании Судебной коллегии по делам военнослужащих.</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приходит к следующим выводам.</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FB7CB1" w:rsidRPr="00AF4157" w:rsidRDefault="00FB7CB1" w:rsidP="00AF4157">
      <w:pPr>
        <w:pStyle w:val="a4"/>
        <w:ind w:firstLine="709"/>
        <w:jc w:val="both"/>
        <w:rPr>
          <w:color w:val="000000"/>
          <w:sz w:val="28"/>
          <w:szCs w:val="28"/>
        </w:rPr>
      </w:pPr>
      <w:r w:rsidRPr="00AF4157">
        <w:rPr>
          <w:rStyle w:val="font2"/>
          <w:color w:val="000000"/>
          <w:sz w:val="28"/>
          <w:szCs w:val="28"/>
        </w:rPr>
        <w:lastRenderedPageBreak/>
        <w:t>Судами при рассмотрении дела допущена ошибка в применении норм материального права, что выразилось в следующем.</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 xml:space="preserve">Из материалов дела следует, что Еремин Д.И. в ноябре 2000 года был вселен в качестве члена семьи в квартиру, принадлежащую на праве собственности его родителям и находящуюся в </w:t>
      </w:r>
      <w:proofErr w:type="gramStart"/>
      <w:r w:rsidRPr="00AF4157">
        <w:rPr>
          <w:rStyle w:val="font2"/>
          <w:color w:val="000000"/>
          <w:sz w:val="28"/>
          <w:szCs w:val="28"/>
        </w:rPr>
        <w:t>г</w:t>
      </w:r>
      <w:proofErr w:type="gramEnd"/>
      <w:r w:rsidRPr="00AF4157">
        <w:rPr>
          <w:rStyle w:val="font2"/>
          <w:color w:val="000000"/>
          <w:sz w:val="28"/>
          <w:szCs w:val="28"/>
        </w:rPr>
        <w:t xml:space="preserve">. </w:t>
      </w:r>
      <w:proofErr w:type="spellStart"/>
      <w:r w:rsidRPr="00AF4157">
        <w:rPr>
          <w:rStyle w:val="font2"/>
          <w:color w:val="000000"/>
          <w:sz w:val="28"/>
          <w:szCs w:val="28"/>
        </w:rPr>
        <w:t>Наро-Фоминске</w:t>
      </w:r>
      <w:proofErr w:type="spellEnd"/>
      <w:r w:rsidRPr="00AF4157">
        <w:rPr>
          <w:rStyle w:val="font2"/>
          <w:color w:val="000000"/>
          <w:sz w:val="28"/>
          <w:szCs w:val="28"/>
        </w:rPr>
        <w:t xml:space="preserve"> Московской области.</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После поступления в августе 2004 года в военно-учебное заведение,</w:t>
      </w:r>
      <w:r w:rsidR="00AF4157">
        <w:rPr>
          <w:rStyle w:val="font2"/>
          <w:color w:val="000000"/>
          <w:sz w:val="28"/>
          <w:szCs w:val="28"/>
        </w:rPr>
        <w:t xml:space="preserve"> </w:t>
      </w:r>
      <w:r w:rsidRPr="00AF4157">
        <w:rPr>
          <w:rStyle w:val="font2"/>
          <w:color w:val="000000"/>
          <w:sz w:val="28"/>
          <w:szCs w:val="28"/>
        </w:rPr>
        <w:t xml:space="preserve">дислоцированное в г. Смоленске, Еремин Д.И. выселился из указанной квартиры, а после окончания военно-учебного заведения он проходил военную службу в воинских частях, дислоцированных в г. </w:t>
      </w:r>
      <w:proofErr w:type="spellStart"/>
      <w:r w:rsidRPr="00AF4157">
        <w:rPr>
          <w:rStyle w:val="font2"/>
          <w:color w:val="000000"/>
          <w:sz w:val="28"/>
          <w:szCs w:val="28"/>
        </w:rPr>
        <w:t>Коврове</w:t>
      </w:r>
      <w:proofErr w:type="spellEnd"/>
      <w:r w:rsidRPr="00AF4157">
        <w:rPr>
          <w:rStyle w:val="font2"/>
          <w:color w:val="000000"/>
          <w:sz w:val="28"/>
          <w:szCs w:val="28"/>
        </w:rPr>
        <w:t xml:space="preserve"> Владимирской области, г. Ельне Смоленской области и </w:t>
      </w:r>
      <w:proofErr w:type="gramStart"/>
      <w:r w:rsidRPr="00AF4157">
        <w:rPr>
          <w:rStyle w:val="font2"/>
          <w:color w:val="000000"/>
          <w:sz w:val="28"/>
          <w:szCs w:val="28"/>
        </w:rPr>
        <w:t>с</w:t>
      </w:r>
      <w:proofErr w:type="gramEnd"/>
      <w:r w:rsidRPr="00AF4157">
        <w:rPr>
          <w:rStyle w:val="font2"/>
          <w:color w:val="000000"/>
          <w:sz w:val="28"/>
          <w:szCs w:val="28"/>
        </w:rPr>
        <w:t xml:space="preserve">. </w:t>
      </w:r>
      <w:proofErr w:type="gramStart"/>
      <w:r w:rsidRPr="00AF4157">
        <w:rPr>
          <w:rStyle w:val="font2"/>
          <w:color w:val="000000"/>
          <w:sz w:val="28"/>
          <w:szCs w:val="28"/>
        </w:rPr>
        <w:t>Домна</w:t>
      </w:r>
      <w:proofErr w:type="gramEnd"/>
      <w:r w:rsidRPr="00AF4157">
        <w:rPr>
          <w:rStyle w:val="font2"/>
          <w:color w:val="000000"/>
          <w:sz w:val="28"/>
          <w:szCs w:val="28"/>
        </w:rPr>
        <w:t xml:space="preserve"> Забайкальского края.</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 xml:space="preserve">В июне 2013 года истец приобрел в собственность в г. </w:t>
      </w:r>
      <w:proofErr w:type="spellStart"/>
      <w:r w:rsidRPr="00AF4157">
        <w:rPr>
          <w:rStyle w:val="font2"/>
          <w:color w:val="000000"/>
          <w:sz w:val="28"/>
          <w:szCs w:val="28"/>
        </w:rPr>
        <w:t>Наро-Фоминске</w:t>
      </w:r>
      <w:proofErr w:type="spellEnd"/>
      <w:r w:rsidRPr="00AF4157">
        <w:rPr>
          <w:rStyle w:val="font2"/>
          <w:color w:val="000000"/>
          <w:sz w:val="28"/>
          <w:szCs w:val="28"/>
        </w:rPr>
        <w:t xml:space="preserve"> Московской области квартиру как участник накопительно-ипотечной системы жилищного обеспечения военнослужащих, а в декабре 2015 года обратился в ФГКУ «</w:t>
      </w:r>
      <w:proofErr w:type="spellStart"/>
      <w:r w:rsidRPr="00AF4157">
        <w:rPr>
          <w:rStyle w:val="font2"/>
          <w:color w:val="000000"/>
          <w:sz w:val="28"/>
          <w:szCs w:val="28"/>
        </w:rPr>
        <w:t>Востокрегионжилье</w:t>
      </w:r>
      <w:proofErr w:type="spellEnd"/>
      <w:r w:rsidRPr="00AF4157">
        <w:rPr>
          <w:rStyle w:val="font2"/>
          <w:color w:val="000000"/>
          <w:sz w:val="28"/>
          <w:szCs w:val="28"/>
        </w:rPr>
        <w:t>» с заявлением о выплате ему денежных средств, дополняющих накопления для жилищного обеспечения, указав, что он не является нанимателем или членом семьи нанимателя жилого помещения по договору социального найма, собственником либо</w:t>
      </w:r>
      <w:proofErr w:type="gramEnd"/>
      <w:r w:rsidRPr="00AF4157">
        <w:rPr>
          <w:rStyle w:val="font2"/>
          <w:color w:val="000000"/>
          <w:sz w:val="28"/>
          <w:szCs w:val="28"/>
        </w:rPr>
        <w:t xml:space="preserve"> членом семьи собственника жилого помещения.</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Приказами воинских должностных лиц от 24 декабря 2015 г. и от 26 декабря 2015 г. Еремин Д.И. уволен в отставку по состоянию здоровья - в связи с признанием его военно-врачебной комиссией негодным к военной службе, и исключен из списков части.</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1 февраля 2016 г. истец снялся с регистрационного учета из квартиры родителей и зарегистрировался по адресу квартиры, принадлежащей ему на праве собственности.</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 xml:space="preserve">Сообщением </w:t>
      </w:r>
      <w:proofErr w:type="spellStart"/>
      <w:r w:rsidRPr="00AF4157">
        <w:rPr>
          <w:rStyle w:val="font2"/>
          <w:color w:val="000000"/>
          <w:sz w:val="28"/>
          <w:szCs w:val="28"/>
        </w:rPr>
        <w:t>врио</w:t>
      </w:r>
      <w:proofErr w:type="spellEnd"/>
      <w:r w:rsidRPr="00AF4157">
        <w:rPr>
          <w:rStyle w:val="font2"/>
          <w:color w:val="000000"/>
          <w:sz w:val="28"/>
          <w:szCs w:val="28"/>
        </w:rPr>
        <w:t xml:space="preserve"> руководителя ФГКУ «</w:t>
      </w:r>
      <w:proofErr w:type="spellStart"/>
      <w:r w:rsidRPr="00AF4157">
        <w:rPr>
          <w:rStyle w:val="font2"/>
          <w:color w:val="000000"/>
          <w:sz w:val="28"/>
          <w:szCs w:val="28"/>
        </w:rPr>
        <w:t>Востокрегионжилье</w:t>
      </w:r>
      <w:proofErr w:type="spellEnd"/>
      <w:r w:rsidRPr="00AF4157">
        <w:rPr>
          <w:rStyle w:val="font2"/>
          <w:color w:val="000000"/>
          <w:sz w:val="28"/>
          <w:szCs w:val="28"/>
        </w:rPr>
        <w:t xml:space="preserve">» от 29 февраля 2016 г. заявление Еремина Д.И. о выплате денежных средств, дополняющих накопления для жилищного обеспечения, было оставлено без удовлетворения ввиду того, истец в 2000 году вселен в жилое помещение, расположенное в г. </w:t>
      </w:r>
      <w:proofErr w:type="spellStart"/>
      <w:r w:rsidRPr="00AF4157">
        <w:rPr>
          <w:rStyle w:val="font2"/>
          <w:color w:val="000000"/>
          <w:sz w:val="28"/>
          <w:szCs w:val="28"/>
        </w:rPr>
        <w:t>Наро-Фоминске</w:t>
      </w:r>
      <w:proofErr w:type="spellEnd"/>
      <w:r w:rsidRPr="00AF4157">
        <w:rPr>
          <w:rStyle w:val="font2"/>
          <w:color w:val="000000"/>
          <w:sz w:val="28"/>
          <w:szCs w:val="28"/>
        </w:rPr>
        <w:t xml:space="preserve"> Московской области, как член семьи основного квартиросъемщика (собственника) жилого помещения, право </w:t>
      </w:r>
      <w:proofErr w:type="gramStart"/>
      <w:r w:rsidRPr="00AF4157">
        <w:rPr>
          <w:rStyle w:val="font2"/>
          <w:color w:val="000000"/>
          <w:sz w:val="28"/>
          <w:szCs w:val="28"/>
        </w:rPr>
        <w:t>пользования</w:t>
      </w:r>
      <w:proofErr w:type="gramEnd"/>
      <w:r w:rsidRPr="00AF4157">
        <w:rPr>
          <w:rStyle w:val="font2"/>
          <w:color w:val="000000"/>
          <w:sz w:val="28"/>
          <w:szCs w:val="28"/>
        </w:rPr>
        <w:t xml:space="preserve"> которым им не утрачено.</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Признавая отказ законным, суд первой инстанции исходил из того, что наличие у Еремина Д.И. права пользования жилым помещением, принадлежащим его отцу, является прямым основанием для отказа в выплате денежных средств, дополняющих накопления для жилищного обеспечения.</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lastRenderedPageBreak/>
        <w:t xml:space="preserve">Соглашаясь с решением суда первой инстанции, окружной военный суд дополнительно указал, что </w:t>
      </w:r>
      <w:proofErr w:type="spellStart"/>
      <w:r w:rsidRPr="00AF4157">
        <w:rPr>
          <w:rStyle w:val="font2"/>
          <w:color w:val="000000"/>
          <w:sz w:val="28"/>
          <w:szCs w:val="28"/>
        </w:rPr>
        <w:t>непроживание</w:t>
      </w:r>
      <w:proofErr w:type="spellEnd"/>
      <w:r w:rsidRPr="00AF4157">
        <w:rPr>
          <w:rStyle w:val="font2"/>
          <w:color w:val="000000"/>
          <w:sz w:val="28"/>
          <w:szCs w:val="28"/>
        </w:rPr>
        <w:t xml:space="preserve"> Еремина Д.И. в квартире родителей не свидетельствует о том, что он не является членом их семьи, поскольку истец дал родителям согласие на приватизацию и до момента снятия с регистрационного учета за ним сохранялось право пользования этим жилым помещением.</w:t>
      </w:r>
      <w:proofErr w:type="gramEnd"/>
    </w:p>
    <w:p w:rsidR="00FB7CB1" w:rsidRPr="00AF4157" w:rsidRDefault="00FB7CB1" w:rsidP="00AF4157">
      <w:pPr>
        <w:pStyle w:val="a4"/>
        <w:ind w:firstLine="709"/>
        <w:jc w:val="both"/>
        <w:rPr>
          <w:color w:val="000000"/>
          <w:sz w:val="28"/>
          <w:szCs w:val="28"/>
        </w:rPr>
      </w:pPr>
      <w:r w:rsidRPr="00AF4157">
        <w:rPr>
          <w:rStyle w:val="font2"/>
          <w:color w:val="000000"/>
          <w:sz w:val="28"/>
          <w:szCs w:val="28"/>
        </w:rPr>
        <w:t>Такой вывод судов основан на неправильном истолковании закона.</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 xml:space="preserve">Согласно </w:t>
      </w:r>
      <w:proofErr w:type="spellStart"/>
      <w:r w:rsidRPr="00AF4157">
        <w:rPr>
          <w:rStyle w:val="font2"/>
          <w:color w:val="000000"/>
          <w:sz w:val="28"/>
          <w:szCs w:val="28"/>
        </w:rPr>
        <w:t>пп</w:t>
      </w:r>
      <w:proofErr w:type="spellEnd"/>
      <w:r w:rsidRPr="00AF4157">
        <w:rPr>
          <w:rStyle w:val="font2"/>
          <w:color w:val="000000"/>
          <w:sz w:val="28"/>
          <w:szCs w:val="28"/>
        </w:rPr>
        <w:t>. 1 и 15 ст. 15 Федерального закона от 27 мая 1998 г. № 76-ФЗ «О статусе военнослужащих» обеспечение военнослужащих, проходящих военную службу по контракту, жилыми помещениями может быть реализовано в форме предоставления им денежных средств в рамках накопительно-ипотечной системы, условия и порядок участия в которой установлены Федеральным законом от 20 августа 2004 г. № 117-ФЗ «О накопительно-ипотечной системе жилищного обеспечения</w:t>
      </w:r>
      <w:proofErr w:type="gramEnd"/>
      <w:r w:rsidRPr="00AF4157">
        <w:rPr>
          <w:rStyle w:val="font2"/>
          <w:color w:val="000000"/>
          <w:sz w:val="28"/>
          <w:szCs w:val="28"/>
        </w:rPr>
        <w:t xml:space="preserve"> военнослужащих» (далее - Закон о накопительно-ипотечной системе).</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В соответствии с ч. 1 ст. 4 Закона о накопительно-ипотечной системе реализация права на жилище участниками накопительно-ипотечной системы осуществляется посредством формирования накоплений для жилищного обеспечения на именных накопительных счетах участников и последующего использования этих накоплений, предоставления целевого жилищного займа и выплаты денежных средств, дополняющих накопления для жилищного обеспечения, учтенные на именном накопительном счете участника, до расчетного размера денежных средств, которые</w:t>
      </w:r>
      <w:proofErr w:type="gramEnd"/>
      <w:r w:rsidRPr="00AF4157">
        <w:rPr>
          <w:rStyle w:val="font2"/>
          <w:color w:val="000000"/>
          <w:sz w:val="28"/>
          <w:szCs w:val="28"/>
        </w:rPr>
        <w:t xml:space="preserve"> мог бы накопить участник накопительно-ипотечной системы в период от даты предоставления таких средств до даты, когда общая продолжительность его военной службы могла бы составить двадцать лет.</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Выплата денежных средств, дополняющих накопления для жилищного обеспечения, в силу ч. 2 ст. 4 Закона о накопительно-ипотечной системе, производится военнослужащим, участвовавшим в накопительно-ипотечной системе, или членам их семей, не являющимися нанимателями жилых помещений по договору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за исключением жилых</w:t>
      </w:r>
      <w:proofErr w:type="gramEnd"/>
      <w:r w:rsidRPr="00AF4157">
        <w:rPr>
          <w:rStyle w:val="font2"/>
          <w:color w:val="000000"/>
          <w:sz w:val="28"/>
          <w:szCs w:val="28"/>
        </w:rPr>
        <w:t xml:space="preserve"> помещений, приобретенных с использованием целевых жилищных займов в соответствии с Законом о накопительно-ипотечной системе.</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Из изложенного следует, что установление принадлежности истца к членам семьи собственников жилого помещения имеет существенное значение для дела, на что правильно указано в судебных актах.</w:t>
      </w:r>
    </w:p>
    <w:p w:rsidR="00FB7CB1" w:rsidRPr="00D81933" w:rsidRDefault="00FB7CB1" w:rsidP="00AF4157">
      <w:pPr>
        <w:pStyle w:val="a4"/>
        <w:ind w:firstLine="709"/>
        <w:jc w:val="both"/>
        <w:rPr>
          <w:b/>
          <w:color w:val="000000"/>
          <w:sz w:val="28"/>
          <w:szCs w:val="28"/>
        </w:rPr>
      </w:pPr>
      <w:proofErr w:type="gramStart"/>
      <w:r w:rsidRPr="00AF4157">
        <w:rPr>
          <w:rStyle w:val="font2"/>
          <w:color w:val="000000"/>
          <w:sz w:val="28"/>
          <w:szCs w:val="28"/>
        </w:rPr>
        <w:lastRenderedPageBreak/>
        <w:t xml:space="preserve">Вместе с тем, признавая Еремина Д.И. членом семьи собственников жилого помещения - своих родителей, </w:t>
      </w:r>
      <w:r w:rsidRPr="00D81933">
        <w:rPr>
          <w:rStyle w:val="font2"/>
          <w:b/>
          <w:color w:val="000000"/>
          <w:sz w:val="28"/>
          <w:szCs w:val="28"/>
        </w:rPr>
        <w:t>суды оставили без внимания, что истец после поступления в августе 2004 года в военно-учебное заведение выселился из этого жилого помещения и никогда туда больше не вселялся, а после окончания военной службы поселился и зарегистрировался в квартире, приобретенной в собственность за счет участия в накопительно-ипотечной системе жилищного</w:t>
      </w:r>
      <w:proofErr w:type="gramEnd"/>
      <w:r w:rsidRPr="00D81933">
        <w:rPr>
          <w:rStyle w:val="font2"/>
          <w:b/>
          <w:color w:val="000000"/>
          <w:sz w:val="28"/>
          <w:szCs w:val="28"/>
        </w:rPr>
        <w:t xml:space="preserve"> обеспечения военнослужащих.</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Это обстоятельство является юридически значимым.</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В соответствии с абзацем одиннадцатым п. 1 ст. 15 Федерального закона от 27 мая 1998 г. № 76-ФЗ «О статусе военнослужащих» за военнослужащими, обеспечиваемыми служебными жилыми помещениями, на первые пять лет военной службы по контракту (не считая времени обучения в военных профессиональных образовательных организациях или военных образовательных организациях высшего образования) сохраняется право на жилые помещения, занимаемые ими до поступления на военную</w:t>
      </w:r>
      <w:proofErr w:type="gramEnd"/>
      <w:r w:rsidRPr="00AF4157">
        <w:rPr>
          <w:rStyle w:val="font2"/>
          <w:color w:val="000000"/>
          <w:sz w:val="28"/>
          <w:szCs w:val="28"/>
        </w:rPr>
        <w:t xml:space="preserve"> службу.</w:t>
      </w:r>
    </w:p>
    <w:p w:rsidR="00FB7CB1" w:rsidRPr="00D81933" w:rsidRDefault="00FB7CB1" w:rsidP="00AF4157">
      <w:pPr>
        <w:pStyle w:val="a4"/>
        <w:ind w:firstLine="709"/>
        <w:jc w:val="both"/>
        <w:rPr>
          <w:b/>
          <w:color w:val="000000"/>
          <w:sz w:val="28"/>
          <w:szCs w:val="28"/>
        </w:rPr>
      </w:pPr>
      <w:r w:rsidRPr="00AF4157">
        <w:rPr>
          <w:rStyle w:val="font2"/>
          <w:color w:val="000000"/>
          <w:sz w:val="28"/>
          <w:szCs w:val="28"/>
        </w:rPr>
        <w:t xml:space="preserve">Содержание названной нормы закона указывает на то, что за такими военнослужащими сохраняются жилые помещения, в которых они проживали до поступления на военную службу по контракту либо до поступления в военно-учебные заведения, </w:t>
      </w:r>
      <w:r w:rsidRPr="00D81933">
        <w:rPr>
          <w:rStyle w:val="font2"/>
          <w:b/>
          <w:color w:val="000000"/>
          <w:sz w:val="28"/>
          <w:szCs w:val="28"/>
        </w:rPr>
        <w:t>лишь на первые пять лет военной службы.</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О сохранении за ними права на жилые помещения, занимаемые до поступления на военную службу, на более длительный срок законодательство о воинской обязанности и военной службе указаний не содержит, а по общему правилу, в силу ч. 1 ст. 31 ЖК РФ, обязательным условием отнесения супруга собственника жилого помещения, а также его детей и родителей к членам семьи собственника жилого помещения является</w:t>
      </w:r>
      <w:proofErr w:type="gramEnd"/>
      <w:r w:rsidRPr="00AF4157">
        <w:rPr>
          <w:rStyle w:val="font2"/>
          <w:color w:val="000000"/>
          <w:sz w:val="28"/>
          <w:szCs w:val="28"/>
        </w:rPr>
        <w:t xml:space="preserve"> их совместное проживание.</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Поскольку по истечении пятилетнего срока после окончания военно-учебного заведения Еремин Д.И. в квартиру, принадлежащую родителям на праве собственности, обратно не вселился, а продолжил проходить военную службу в других населенных пунктах, законных оснований для продолжения отнесения истца к членам семьи собственников жилого помещения не имелось.</w:t>
      </w:r>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 xml:space="preserve">Сохранение истцом в период военной службы регистрации в квартире, принадлежащей на праве собственности его родителям, - с учетом фактического выселения из этой квартиры в 2004 году, отсутствия ведения с этого времени общего хозяйства с ними и приобретения в собственность </w:t>
      </w:r>
      <w:r w:rsidRPr="00AF4157">
        <w:rPr>
          <w:rStyle w:val="font2"/>
          <w:color w:val="000000"/>
          <w:sz w:val="28"/>
          <w:szCs w:val="28"/>
        </w:rPr>
        <w:lastRenderedPageBreak/>
        <w:t>отдельного жилья, - не может свидетельствовать о продолжении отнесения его к членам семьи собственников жилого помещения.</w:t>
      </w:r>
      <w:proofErr w:type="gramEnd"/>
    </w:p>
    <w:p w:rsidR="00FB7CB1" w:rsidRPr="00AF4157" w:rsidRDefault="00FB7CB1" w:rsidP="00AF4157">
      <w:pPr>
        <w:pStyle w:val="a4"/>
        <w:ind w:firstLine="709"/>
        <w:jc w:val="both"/>
        <w:rPr>
          <w:color w:val="000000"/>
          <w:sz w:val="28"/>
          <w:szCs w:val="28"/>
        </w:rPr>
      </w:pPr>
      <w:proofErr w:type="gramStart"/>
      <w:r w:rsidRPr="00AF4157">
        <w:rPr>
          <w:rStyle w:val="font2"/>
          <w:color w:val="000000"/>
          <w:sz w:val="28"/>
          <w:szCs w:val="28"/>
        </w:rPr>
        <w:t xml:space="preserve">Что касается дачи Ереминым Д.И. согласия на приватизацию квартиры своим родителям, то данное обстоятельство могло иметь юридическое значение в случае его фактического проживания в жилом помещении после дачи такого согласия, поскольку согласно </w:t>
      </w:r>
      <w:proofErr w:type="spellStart"/>
      <w:r w:rsidRPr="00AF4157">
        <w:rPr>
          <w:rStyle w:val="font2"/>
          <w:color w:val="000000"/>
          <w:sz w:val="28"/>
          <w:szCs w:val="28"/>
        </w:rPr>
        <w:t>чч</w:t>
      </w:r>
      <w:proofErr w:type="spellEnd"/>
      <w:r w:rsidRPr="00AF4157">
        <w:rPr>
          <w:rStyle w:val="font2"/>
          <w:color w:val="000000"/>
          <w:sz w:val="28"/>
          <w:szCs w:val="28"/>
        </w:rPr>
        <w:t>. 2 и 4 ст. 69 ЖК РФ (до 1 марта 2005 г. - ст. 53 ЖК РСФСР) равные права с нанимателем жилого помещения по договору социального найма</w:t>
      </w:r>
      <w:proofErr w:type="gramEnd"/>
      <w:r w:rsidRPr="00AF4157">
        <w:rPr>
          <w:rStyle w:val="font2"/>
          <w:color w:val="000000"/>
          <w:sz w:val="28"/>
          <w:szCs w:val="28"/>
        </w:rPr>
        <w:t xml:space="preserve"> в государственном и муниципальном жилищном фонде, в том числе право пользования этим помещением, имеют члены семьи нанимателя и бывшие члены семьи нанимателя, продолжающие проживать в занимаемом жилом помещении.</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Не усматривается в действиях истца, связанных с выселением из жилого помещения, принадлежащего на праве собственности его родителям, признаков злоупотребления правом.</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 xml:space="preserve">При таких данных распространение на Еремина Д.И. ограничений для получения денежных средств, дополняющих накопления для жилищного обеспечения, установленных </w:t>
      </w:r>
      <w:proofErr w:type="gramStart"/>
      <w:r w:rsidRPr="00AF4157">
        <w:rPr>
          <w:rStyle w:val="font2"/>
          <w:color w:val="000000"/>
          <w:sz w:val="28"/>
          <w:szCs w:val="28"/>
        </w:rPr>
        <w:t>ч</w:t>
      </w:r>
      <w:proofErr w:type="gramEnd"/>
      <w:r w:rsidRPr="00AF4157">
        <w:rPr>
          <w:rStyle w:val="font2"/>
          <w:color w:val="000000"/>
          <w:sz w:val="28"/>
          <w:szCs w:val="28"/>
        </w:rPr>
        <w:t>. 2 ст. 4 Закона о накопительно-ипотечной системе, а именно отнесение его к членам семьи собственника жилого помещения, нарушает его права.</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 xml:space="preserve">С учетом изложенного сообщение </w:t>
      </w:r>
      <w:proofErr w:type="spellStart"/>
      <w:r w:rsidRPr="00AF4157">
        <w:rPr>
          <w:rStyle w:val="font2"/>
          <w:color w:val="000000"/>
          <w:sz w:val="28"/>
          <w:szCs w:val="28"/>
        </w:rPr>
        <w:t>врио</w:t>
      </w:r>
      <w:proofErr w:type="spellEnd"/>
      <w:r w:rsidRPr="00AF4157">
        <w:rPr>
          <w:rStyle w:val="font2"/>
          <w:color w:val="000000"/>
          <w:sz w:val="28"/>
          <w:szCs w:val="28"/>
        </w:rPr>
        <w:t xml:space="preserve"> руководителя ФГКУ «</w:t>
      </w:r>
      <w:proofErr w:type="spellStart"/>
      <w:r w:rsidRPr="00AF4157">
        <w:rPr>
          <w:rStyle w:val="font2"/>
          <w:color w:val="000000"/>
          <w:sz w:val="28"/>
          <w:szCs w:val="28"/>
        </w:rPr>
        <w:t>Востокрегионжилье</w:t>
      </w:r>
      <w:proofErr w:type="spellEnd"/>
      <w:r w:rsidRPr="00AF4157">
        <w:rPr>
          <w:rStyle w:val="font2"/>
          <w:color w:val="000000"/>
          <w:sz w:val="28"/>
          <w:szCs w:val="28"/>
        </w:rPr>
        <w:t>» об отсутствии оснований для выплаты истцу денежных средств, дополняющих накопления для жилищного обеспечения, и выводы судов о правомерности такого сообщения, на законе не основаны.</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Допущенные судами нарушения повлияли на исход дела и без их устранения невозможна защита нарушенных жилищных прав истца, а также защита охраняемых законом публичных интересов.</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Это обстоятельство является основанием для отмены в кассационном порядке состоявшихся по делу судебных актов и принятия по делу нового решения об удовлетворении заявления Еремина Д.И.</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На основании изложенного, руководствуясь ст. 327, 328, п. 5 ч. 1 ст. 329, ст. 330 Кодекса административного судопроизводства Российской Федерации, Судебная коллегия по делам военнослужащих</w:t>
      </w:r>
    </w:p>
    <w:p w:rsidR="00FB7CB1" w:rsidRPr="00AF4157" w:rsidRDefault="00FB7CB1" w:rsidP="00AF4157">
      <w:pPr>
        <w:pStyle w:val="a4"/>
        <w:jc w:val="center"/>
        <w:rPr>
          <w:color w:val="000000"/>
          <w:sz w:val="28"/>
          <w:szCs w:val="28"/>
        </w:rPr>
      </w:pPr>
      <w:r w:rsidRPr="00AF4157">
        <w:rPr>
          <w:rStyle w:val="font2"/>
          <w:color w:val="000000"/>
          <w:sz w:val="28"/>
          <w:szCs w:val="28"/>
        </w:rPr>
        <w:t>определила:</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t xml:space="preserve">решение </w:t>
      </w:r>
      <w:proofErr w:type="spellStart"/>
      <w:r w:rsidRPr="00AF4157">
        <w:rPr>
          <w:rStyle w:val="font2"/>
          <w:color w:val="000000"/>
          <w:sz w:val="28"/>
          <w:szCs w:val="28"/>
        </w:rPr>
        <w:t>Наро-Фоминского</w:t>
      </w:r>
      <w:proofErr w:type="spellEnd"/>
      <w:r w:rsidRPr="00AF4157">
        <w:rPr>
          <w:rStyle w:val="font2"/>
          <w:color w:val="000000"/>
          <w:sz w:val="28"/>
          <w:szCs w:val="28"/>
        </w:rPr>
        <w:t xml:space="preserve"> гарнизонного военного суда от 27 апреля 2016 г. и апелляционное определение Московского окружного военного суда от 21 июля 2016 г. по административному исковому заявлению Еремина Дмитрия Игоревича отменить и принять по делу новое решение:</w:t>
      </w:r>
    </w:p>
    <w:p w:rsidR="00FB7CB1" w:rsidRPr="00AF4157" w:rsidRDefault="00FB7CB1" w:rsidP="00AF4157">
      <w:pPr>
        <w:pStyle w:val="a4"/>
        <w:ind w:firstLine="709"/>
        <w:jc w:val="both"/>
        <w:rPr>
          <w:color w:val="000000"/>
          <w:sz w:val="28"/>
          <w:szCs w:val="28"/>
        </w:rPr>
      </w:pPr>
      <w:r w:rsidRPr="00AF4157">
        <w:rPr>
          <w:rStyle w:val="font2"/>
          <w:color w:val="000000"/>
          <w:sz w:val="28"/>
          <w:szCs w:val="28"/>
        </w:rPr>
        <w:lastRenderedPageBreak/>
        <w:t xml:space="preserve">признать незаконным сообщение </w:t>
      </w:r>
      <w:proofErr w:type="spellStart"/>
      <w:r w:rsidRPr="00AF4157">
        <w:rPr>
          <w:rStyle w:val="font2"/>
          <w:color w:val="000000"/>
          <w:sz w:val="28"/>
          <w:szCs w:val="28"/>
        </w:rPr>
        <w:t>врио</w:t>
      </w:r>
      <w:proofErr w:type="spellEnd"/>
      <w:r w:rsidRPr="00AF4157">
        <w:rPr>
          <w:rStyle w:val="font2"/>
          <w:color w:val="000000"/>
          <w:sz w:val="28"/>
          <w:szCs w:val="28"/>
        </w:rPr>
        <w:t xml:space="preserve"> руководителя Федерального государственного казенного учреждения «Восточное региональное управление жилищного обеспечения» Минобороны России от 29 февраля 2016 г. об отсутствии оснований для выплаты Еремину Д.И. денежных средств, дополняющих накопления для жилищного обеспечения.</w:t>
      </w:r>
    </w:p>
    <w:p w:rsidR="00FB7CB1" w:rsidRDefault="00FB7CB1" w:rsidP="00AF4157">
      <w:pPr>
        <w:pStyle w:val="a4"/>
        <w:ind w:firstLine="709"/>
        <w:jc w:val="both"/>
        <w:rPr>
          <w:rStyle w:val="font2"/>
          <w:color w:val="000000"/>
          <w:sz w:val="28"/>
          <w:szCs w:val="28"/>
        </w:rPr>
      </w:pPr>
      <w:r w:rsidRPr="00AF4157">
        <w:rPr>
          <w:rStyle w:val="font2"/>
          <w:color w:val="000000"/>
          <w:sz w:val="28"/>
          <w:szCs w:val="28"/>
        </w:rPr>
        <w:t>обязать руководителя Федерального государственного казенного учреждения «Восточное региональное управление жилищного обеспечения» Минобороны России рассмотреть вопрос о выплате Еремину Д.И. денежных средств, дополняющих накопления для жилищного обеспечения.</w:t>
      </w:r>
    </w:p>
    <w:p w:rsidR="00AF4157" w:rsidRPr="00AF4157" w:rsidRDefault="00AF4157" w:rsidP="00AF4157">
      <w:pPr>
        <w:pStyle w:val="a4"/>
        <w:ind w:firstLine="709"/>
        <w:jc w:val="both"/>
        <w:rPr>
          <w:color w:val="000000"/>
          <w:sz w:val="28"/>
          <w:szCs w:val="28"/>
        </w:rPr>
      </w:pPr>
    </w:p>
    <w:p w:rsidR="00FB7CB1" w:rsidRPr="00AF4157" w:rsidRDefault="00FB7CB1" w:rsidP="00AF4157">
      <w:pPr>
        <w:pStyle w:val="a4"/>
        <w:jc w:val="both"/>
        <w:rPr>
          <w:color w:val="000000"/>
          <w:sz w:val="28"/>
          <w:szCs w:val="28"/>
        </w:rPr>
      </w:pPr>
      <w:r w:rsidRPr="00AF4157">
        <w:rPr>
          <w:rStyle w:val="font2"/>
          <w:color w:val="000000"/>
          <w:sz w:val="28"/>
          <w:szCs w:val="28"/>
        </w:rPr>
        <w:t>Председательствующий</w:t>
      </w:r>
      <w:r w:rsidR="005C56AF" w:rsidRPr="00AF4157">
        <w:rPr>
          <w:rStyle w:val="font2"/>
          <w:color w:val="000000"/>
          <w:sz w:val="28"/>
          <w:szCs w:val="28"/>
        </w:rPr>
        <w:t xml:space="preserve"> </w:t>
      </w:r>
      <w:r w:rsidR="005C56AF" w:rsidRPr="00AF4157">
        <w:rPr>
          <w:rStyle w:val="font2"/>
          <w:color w:val="000000"/>
          <w:sz w:val="28"/>
          <w:szCs w:val="28"/>
        </w:rPr>
        <w:tab/>
      </w:r>
      <w:r w:rsidR="005C56AF" w:rsidRPr="00AF4157">
        <w:rPr>
          <w:rStyle w:val="font2"/>
          <w:color w:val="000000"/>
          <w:sz w:val="28"/>
          <w:szCs w:val="28"/>
        </w:rPr>
        <w:tab/>
      </w:r>
      <w:r w:rsidR="005C56AF" w:rsidRPr="00AF4157">
        <w:rPr>
          <w:rStyle w:val="font2"/>
          <w:color w:val="000000"/>
          <w:sz w:val="28"/>
          <w:szCs w:val="28"/>
        </w:rPr>
        <w:tab/>
      </w:r>
      <w:r w:rsidR="005C56AF" w:rsidRPr="00AF4157">
        <w:rPr>
          <w:rStyle w:val="font2"/>
          <w:color w:val="000000"/>
          <w:sz w:val="28"/>
          <w:szCs w:val="28"/>
        </w:rPr>
        <w:tab/>
      </w:r>
      <w:r w:rsidR="005C56AF" w:rsidRPr="00AF4157">
        <w:rPr>
          <w:rStyle w:val="font2"/>
          <w:color w:val="000000"/>
          <w:sz w:val="28"/>
          <w:szCs w:val="28"/>
        </w:rPr>
        <w:tab/>
        <w:t>И.В. Крупнов</w:t>
      </w:r>
    </w:p>
    <w:p w:rsidR="005C56AF" w:rsidRPr="00AF4157" w:rsidRDefault="00FB7CB1" w:rsidP="00AF4157">
      <w:pPr>
        <w:pStyle w:val="a4"/>
        <w:jc w:val="both"/>
        <w:rPr>
          <w:rStyle w:val="font2"/>
          <w:color w:val="000000"/>
          <w:sz w:val="28"/>
          <w:szCs w:val="28"/>
        </w:rPr>
      </w:pPr>
      <w:r w:rsidRPr="00AF4157">
        <w:rPr>
          <w:rStyle w:val="font2"/>
          <w:color w:val="000000"/>
          <w:sz w:val="28"/>
          <w:szCs w:val="28"/>
        </w:rPr>
        <w:t>Судьи:</w:t>
      </w:r>
      <w:r w:rsidR="005C56AF" w:rsidRPr="00AF4157">
        <w:rPr>
          <w:rStyle w:val="font2"/>
          <w:color w:val="000000"/>
          <w:sz w:val="28"/>
          <w:szCs w:val="28"/>
        </w:rPr>
        <w:t xml:space="preserve"> </w:t>
      </w:r>
      <w:r w:rsidR="005C56AF" w:rsidRPr="00AF4157">
        <w:rPr>
          <w:rStyle w:val="font2"/>
          <w:color w:val="000000"/>
          <w:sz w:val="28"/>
          <w:szCs w:val="28"/>
        </w:rPr>
        <w:tab/>
      </w:r>
      <w:r w:rsidR="005C56AF" w:rsidRPr="00AF4157">
        <w:rPr>
          <w:rStyle w:val="font2"/>
          <w:color w:val="000000"/>
          <w:sz w:val="28"/>
          <w:szCs w:val="28"/>
        </w:rPr>
        <w:tab/>
      </w:r>
      <w:r w:rsidR="005C56AF" w:rsidRPr="00AF4157">
        <w:rPr>
          <w:rStyle w:val="font2"/>
          <w:color w:val="000000"/>
          <w:sz w:val="28"/>
          <w:szCs w:val="28"/>
        </w:rPr>
        <w:tab/>
      </w:r>
      <w:r w:rsidR="005C56AF" w:rsidRPr="00AF4157">
        <w:rPr>
          <w:rStyle w:val="font2"/>
          <w:color w:val="000000"/>
          <w:sz w:val="28"/>
          <w:szCs w:val="28"/>
        </w:rPr>
        <w:tab/>
      </w:r>
      <w:r w:rsidR="005C56AF" w:rsidRPr="00AF4157">
        <w:rPr>
          <w:rStyle w:val="font2"/>
          <w:color w:val="000000"/>
          <w:sz w:val="28"/>
          <w:szCs w:val="28"/>
        </w:rPr>
        <w:tab/>
      </w:r>
      <w:r w:rsidR="005C56AF" w:rsidRPr="00AF4157">
        <w:rPr>
          <w:rStyle w:val="font2"/>
          <w:color w:val="000000"/>
          <w:sz w:val="28"/>
          <w:szCs w:val="28"/>
        </w:rPr>
        <w:tab/>
      </w:r>
      <w:r w:rsidR="005C56AF" w:rsidRPr="00AF4157">
        <w:rPr>
          <w:rStyle w:val="font2"/>
          <w:color w:val="000000"/>
          <w:sz w:val="28"/>
          <w:szCs w:val="28"/>
        </w:rPr>
        <w:tab/>
      </w:r>
      <w:r w:rsidR="005C56AF" w:rsidRPr="00AF4157">
        <w:rPr>
          <w:rStyle w:val="font2"/>
          <w:color w:val="000000"/>
          <w:sz w:val="28"/>
          <w:szCs w:val="28"/>
        </w:rPr>
        <w:tab/>
      </w:r>
      <w:r w:rsidRPr="00AF4157">
        <w:rPr>
          <w:rStyle w:val="font2"/>
          <w:color w:val="000000"/>
          <w:sz w:val="28"/>
          <w:szCs w:val="28"/>
        </w:rPr>
        <w:t xml:space="preserve">О.А. </w:t>
      </w:r>
      <w:proofErr w:type="spellStart"/>
      <w:r w:rsidRPr="00AF4157">
        <w:rPr>
          <w:rStyle w:val="font2"/>
          <w:color w:val="000000"/>
          <w:sz w:val="28"/>
          <w:szCs w:val="28"/>
        </w:rPr>
        <w:t>Дербилов</w:t>
      </w:r>
      <w:proofErr w:type="spellEnd"/>
      <w:r w:rsidRPr="00AF4157">
        <w:rPr>
          <w:rStyle w:val="font2"/>
          <w:color w:val="000000"/>
          <w:sz w:val="28"/>
          <w:szCs w:val="28"/>
        </w:rPr>
        <w:t xml:space="preserve"> </w:t>
      </w:r>
    </w:p>
    <w:p w:rsidR="00FB7CB1" w:rsidRPr="00AF4157" w:rsidRDefault="00FB7CB1" w:rsidP="00AF4157">
      <w:pPr>
        <w:pStyle w:val="a4"/>
        <w:ind w:left="5664" w:firstLine="709"/>
        <w:jc w:val="both"/>
        <w:rPr>
          <w:color w:val="000000"/>
          <w:sz w:val="28"/>
          <w:szCs w:val="28"/>
        </w:rPr>
      </w:pPr>
      <w:r w:rsidRPr="00AF4157">
        <w:rPr>
          <w:rStyle w:val="font2"/>
          <w:color w:val="000000"/>
          <w:sz w:val="28"/>
          <w:szCs w:val="28"/>
        </w:rPr>
        <w:t xml:space="preserve">А.Н. </w:t>
      </w:r>
      <w:proofErr w:type="spellStart"/>
      <w:r w:rsidRPr="00AF4157">
        <w:rPr>
          <w:rStyle w:val="font2"/>
          <w:color w:val="000000"/>
          <w:sz w:val="28"/>
          <w:szCs w:val="28"/>
        </w:rPr>
        <w:t>Замашнюк</w:t>
      </w:r>
      <w:proofErr w:type="spellEnd"/>
    </w:p>
    <w:p w:rsidR="00006028" w:rsidRPr="00AF4157" w:rsidRDefault="00006028" w:rsidP="00AF4157">
      <w:pPr>
        <w:spacing w:after="0" w:line="240" w:lineRule="auto"/>
        <w:ind w:firstLine="709"/>
        <w:jc w:val="both"/>
        <w:rPr>
          <w:rFonts w:ascii="Times New Roman" w:hAnsi="Times New Roman" w:cs="Times New Roman"/>
          <w:sz w:val="28"/>
          <w:szCs w:val="28"/>
        </w:rPr>
      </w:pPr>
    </w:p>
    <w:p w:rsidR="00542F27" w:rsidRPr="00AF4157" w:rsidRDefault="00542F27" w:rsidP="00AF4157">
      <w:pPr>
        <w:ind w:firstLine="709"/>
        <w:jc w:val="both"/>
        <w:rPr>
          <w:sz w:val="28"/>
          <w:szCs w:val="28"/>
        </w:rPr>
      </w:pPr>
    </w:p>
    <w:sectPr w:rsidR="00542F27" w:rsidRPr="00AF4157" w:rsidSect="00542F2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F44BF9"/>
    <w:rsid w:val="00006028"/>
    <w:rsid w:val="00414656"/>
    <w:rsid w:val="00542F27"/>
    <w:rsid w:val="005C56AF"/>
    <w:rsid w:val="0069433C"/>
    <w:rsid w:val="00AE2286"/>
    <w:rsid w:val="00AF4157"/>
    <w:rsid w:val="00C83D6C"/>
    <w:rsid w:val="00D81933"/>
    <w:rsid w:val="00EF3FBD"/>
    <w:rsid w:val="00F44BF9"/>
    <w:rsid w:val="00FB7CB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42F2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link w:val="1"/>
    <w:locked/>
    <w:rsid w:val="00F44BF9"/>
    <w:rPr>
      <w:sz w:val="24"/>
      <w:shd w:val="clear" w:color="auto" w:fill="FFFFFF"/>
    </w:rPr>
  </w:style>
  <w:style w:type="paragraph" w:customStyle="1" w:styleId="1">
    <w:name w:val="Основной текст1"/>
    <w:basedOn w:val="a"/>
    <w:link w:val="a3"/>
    <w:rsid w:val="00F44BF9"/>
    <w:pPr>
      <w:shd w:val="clear" w:color="auto" w:fill="FFFFFF"/>
      <w:spacing w:after="0" w:line="298" w:lineRule="exact"/>
      <w:jc w:val="both"/>
    </w:pPr>
    <w:rPr>
      <w:sz w:val="24"/>
      <w:shd w:val="clear" w:color="auto" w:fill="FFFFFF"/>
    </w:rPr>
  </w:style>
  <w:style w:type="paragraph" w:styleId="a4">
    <w:name w:val="Normal (Web)"/>
    <w:basedOn w:val="a"/>
    <w:uiPriority w:val="99"/>
    <w:unhideWhenUsed/>
    <w:rsid w:val="00FB7C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FB7CB1"/>
  </w:style>
  <w:style w:type="character" w:customStyle="1" w:styleId="font2">
    <w:name w:val="font2"/>
    <w:basedOn w:val="a0"/>
    <w:rsid w:val="00FB7CB1"/>
  </w:style>
  <w:style w:type="character" w:customStyle="1" w:styleId="font3">
    <w:name w:val="font3"/>
    <w:basedOn w:val="a0"/>
    <w:rsid w:val="00FB7CB1"/>
  </w:style>
  <w:style w:type="character" w:customStyle="1" w:styleId="font1">
    <w:name w:val="font1"/>
    <w:basedOn w:val="a0"/>
    <w:rsid w:val="00FB7CB1"/>
  </w:style>
  <w:style w:type="character" w:customStyle="1" w:styleId="font0">
    <w:name w:val="font0"/>
    <w:basedOn w:val="a0"/>
    <w:rsid w:val="00FB7CB1"/>
  </w:style>
</w:styles>
</file>

<file path=word/webSettings.xml><?xml version="1.0" encoding="utf-8"?>
<w:webSettings xmlns:r="http://schemas.openxmlformats.org/officeDocument/2006/relationships" xmlns:w="http://schemas.openxmlformats.org/wordprocessingml/2006/main">
  <w:divs>
    <w:div w:id="104799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59EDB4-37CB-435D-ADE5-ADAED7C3F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2117</Words>
  <Characters>12072</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cp:lastPrinted>2017-03-17T12:22:00Z</cp:lastPrinted>
  <dcterms:created xsi:type="dcterms:W3CDTF">2017-03-17T07:23:00Z</dcterms:created>
  <dcterms:modified xsi:type="dcterms:W3CDTF">2017-03-17T12:41:00Z</dcterms:modified>
</cp:coreProperties>
</file>