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15D1" w:rsidRPr="00ED15D1" w:rsidRDefault="00ED15D1" w:rsidP="00ED15D1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proofErr w:type="gramStart"/>
      <w:r w:rsidRPr="00ED15D1">
        <w:rPr>
          <w:rStyle w:val="font7"/>
          <w:b/>
          <w:color w:val="000000"/>
          <w:sz w:val="28"/>
          <w:szCs w:val="28"/>
        </w:rPr>
        <w:t xml:space="preserve">Указание суда апелляционной инстанции на включение административного истца в реестр участников накопительно-ипотечной системы только на том основании, что у должностных лиц отсутствовала информация о заключении </w:t>
      </w:r>
      <w:r>
        <w:rPr>
          <w:rStyle w:val="font7"/>
          <w:b/>
          <w:color w:val="000000"/>
          <w:sz w:val="28"/>
          <w:szCs w:val="28"/>
        </w:rPr>
        <w:t>им</w:t>
      </w:r>
      <w:r w:rsidRPr="00ED15D1">
        <w:rPr>
          <w:rStyle w:val="font7"/>
          <w:b/>
          <w:color w:val="000000"/>
          <w:sz w:val="28"/>
          <w:szCs w:val="28"/>
        </w:rPr>
        <w:t xml:space="preserve"> первого контракта до 1 января 2005 г., не может служить основанием для произвольного отказа от взятых на себя обязательств по жилищному обеспечению военнослужащего в соответствии с приведенными законодательными предписаниями.</w:t>
      </w:r>
      <w:proofErr w:type="gramEnd"/>
    </w:p>
    <w:p w:rsidR="009C7992" w:rsidRDefault="00ED15D1" w:rsidP="00ED15D1">
      <w:pPr>
        <w:pStyle w:val="a3"/>
        <w:spacing w:before="0" w:beforeAutospacing="0" w:after="0" w:afterAutospacing="0"/>
        <w:ind w:firstLine="709"/>
        <w:jc w:val="both"/>
        <w:rPr>
          <w:rStyle w:val="font9"/>
          <w:b/>
          <w:color w:val="000000"/>
          <w:sz w:val="32"/>
          <w:szCs w:val="28"/>
        </w:rPr>
      </w:pPr>
      <w:r w:rsidRPr="00ED15D1">
        <w:rPr>
          <w:rStyle w:val="font7"/>
          <w:b/>
          <w:color w:val="000000"/>
          <w:sz w:val="28"/>
          <w:szCs w:val="28"/>
        </w:rPr>
        <w:t xml:space="preserve">Придя к ошибочному выводу о правомерности таких действий, суд необоснованно оставил без рассмотрения другие требования административного искового заявления, связанные с определением величины инвестиционного дохода, которая должна была быть начислена на накопительный счет </w:t>
      </w:r>
      <w:r>
        <w:rPr>
          <w:rStyle w:val="font7"/>
          <w:b/>
          <w:color w:val="000000"/>
          <w:sz w:val="28"/>
          <w:szCs w:val="28"/>
        </w:rPr>
        <w:t>истца</w:t>
      </w:r>
      <w:r w:rsidRPr="00ED15D1">
        <w:rPr>
          <w:rStyle w:val="font7"/>
          <w:b/>
          <w:color w:val="000000"/>
          <w:sz w:val="28"/>
          <w:szCs w:val="28"/>
        </w:rPr>
        <w:t xml:space="preserve"> за весь период нахождения в реестре участников накопительно-ипотечной системы.</w:t>
      </w:r>
    </w:p>
    <w:p w:rsidR="00ED15D1" w:rsidRDefault="00ED15D1" w:rsidP="009C7992">
      <w:pPr>
        <w:pStyle w:val="a3"/>
        <w:spacing w:before="0" w:beforeAutospacing="0" w:after="0" w:afterAutospacing="0"/>
        <w:jc w:val="center"/>
        <w:rPr>
          <w:rStyle w:val="font9"/>
          <w:b/>
          <w:color w:val="000000"/>
          <w:sz w:val="32"/>
          <w:szCs w:val="28"/>
        </w:rPr>
      </w:pPr>
    </w:p>
    <w:p w:rsidR="00ED15D1" w:rsidRDefault="009C7992" w:rsidP="009C7992">
      <w:pPr>
        <w:pStyle w:val="a3"/>
        <w:spacing w:before="0" w:beforeAutospacing="0" w:after="0" w:afterAutospacing="0"/>
        <w:jc w:val="center"/>
        <w:rPr>
          <w:rStyle w:val="font9"/>
          <w:b/>
          <w:color w:val="000000"/>
          <w:sz w:val="32"/>
          <w:szCs w:val="28"/>
        </w:rPr>
      </w:pPr>
      <w:r w:rsidRPr="009C7992">
        <w:rPr>
          <w:rStyle w:val="font9"/>
          <w:b/>
          <w:color w:val="000000"/>
          <w:sz w:val="32"/>
          <w:szCs w:val="28"/>
        </w:rPr>
        <w:t xml:space="preserve">ВЕРХОВНЫЙ СУД </w:t>
      </w:r>
    </w:p>
    <w:p w:rsidR="009C7992" w:rsidRPr="009C7992" w:rsidRDefault="009C7992" w:rsidP="009C7992">
      <w:pPr>
        <w:pStyle w:val="a3"/>
        <w:spacing w:before="0" w:beforeAutospacing="0" w:after="0" w:afterAutospacing="0"/>
        <w:jc w:val="center"/>
        <w:rPr>
          <w:b/>
          <w:color w:val="000000"/>
          <w:sz w:val="32"/>
          <w:szCs w:val="28"/>
        </w:rPr>
      </w:pPr>
      <w:r w:rsidRPr="009C7992">
        <w:rPr>
          <w:rStyle w:val="font9"/>
          <w:b/>
          <w:color w:val="000000"/>
          <w:sz w:val="32"/>
          <w:szCs w:val="28"/>
        </w:rPr>
        <w:t>РОССИЙСКОЙ ФЕДЕРАЦИИ</w:t>
      </w:r>
    </w:p>
    <w:p w:rsidR="00ED15D1" w:rsidRDefault="00ED15D1" w:rsidP="009C7992">
      <w:pPr>
        <w:pStyle w:val="a3"/>
        <w:spacing w:before="0" w:beforeAutospacing="0" w:after="0" w:afterAutospacing="0"/>
        <w:ind w:firstLine="709"/>
        <w:jc w:val="right"/>
        <w:rPr>
          <w:rStyle w:val="font7"/>
          <w:color w:val="000000"/>
          <w:sz w:val="28"/>
          <w:szCs w:val="28"/>
        </w:rPr>
      </w:pP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right"/>
        <w:rPr>
          <w:color w:val="000000"/>
          <w:sz w:val="28"/>
          <w:szCs w:val="28"/>
        </w:rPr>
      </w:pPr>
      <w:bookmarkStart w:id="0" w:name="_GoBack"/>
      <w:bookmarkEnd w:id="0"/>
      <w:r w:rsidRPr="009C7992">
        <w:rPr>
          <w:rStyle w:val="font7"/>
          <w:color w:val="000000"/>
          <w:sz w:val="28"/>
          <w:szCs w:val="28"/>
        </w:rPr>
        <w:t>Дело № 224-КАД21 -4-К10</w:t>
      </w:r>
    </w:p>
    <w:p w:rsidR="009C7992" w:rsidRDefault="009C7992" w:rsidP="009C7992">
      <w:pPr>
        <w:pStyle w:val="a3"/>
        <w:spacing w:before="0" w:beforeAutospacing="0" w:after="0" w:afterAutospacing="0"/>
        <w:jc w:val="center"/>
        <w:rPr>
          <w:rStyle w:val="font8"/>
          <w:color w:val="000000"/>
          <w:sz w:val="28"/>
          <w:szCs w:val="28"/>
        </w:rPr>
      </w:pPr>
    </w:p>
    <w:p w:rsidR="009C7992" w:rsidRPr="009C7992" w:rsidRDefault="009C7992" w:rsidP="009C7992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9C7992">
        <w:rPr>
          <w:rStyle w:val="font8"/>
          <w:color w:val="000000"/>
          <w:sz w:val="28"/>
          <w:szCs w:val="28"/>
        </w:rPr>
        <w:t>ОПРЕДЕЛЕНИЕ</w:t>
      </w:r>
    </w:p>
    <w:p w:rsidR="009C7992" w:rsidRDefault="009C7992" w:rsidP="009C7992">
      <w:pPr>
        <w:pStyle w:val="a3"/>
        <w:spacing w:before="0" w:beforeAutospacing="0" w:after="0" w:afterAutospacing="0"/>
        <w:jc w:val="both"/>
        <w:rPr>
          <w:rStyle w:val="font7"/>
          <w:color w:val="000000"/>
          <w:sz w:val="28"/>
          <w:szCs w:val="28"/>
        </w:rPr>
      </w:pPr>
    </w:p>
    <w:p w:rsidR="009C7992" w:rsidRPr="009C7992" w:rsidRDefault="009C7992" w:rsidP="009C7992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t>Москва</w:t>
      </w:r>
      <w:r w:rsidRPr="009C7992">
        <w:rPr>
          <w:rStyle w:val="font5"/>
          <w:color w:val="000000"/>
          <w:sz w:val="28"/>
          <w:szCs w:val="28"/>
        </w:rPr>
        <w:t xml:space="preserve">                                                                        </w:t>
      </w:r>
      <w:r>
        <w:rPr>
          <w:rStyle w:val="font5"/>
          <w:color w:val="000000"/>
          <w:sz w:val="28"/>
          <w:szCs w:val="28"/>
        </w:rPr>
        <w:tab/>
        <w:t xml:space="preserve">  </w:t>
      </w:r>
      <w:r w:rsidRPr="009C7992">
        <w:rPr>
          <w:rStyle w:val="font5"/>
          <w:color w:val="000000"/>
          <w:sz w:val="28"/>
          <w:szCs w:val="28"/>
        </w:rPr>
        <w:t>          </w:t>
      </w:r>
      <w:r w:rsidRPr="009C7992">
        <w:rPr>
          <w:rStyle w:val="font7"/>
          <w:color w:val="000000"/>
          <w:sz w:val="28"/>
          <w:szCs w:val="28"/>
        </w:rPr>
        <w:t>9 февраля 2022 г.</w:t>
      </w:r>
    </w:p>
    <w:p w:rsid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rStyle w:val="font7"/>
          <w:color w:val="000000"/>
          <w:sz w:val="28"/>
          <w:szCs w:val="28"/>
        </w:rPr>
      </w:pP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t>председательствующего Крупнова И.В.,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t xml:space="preserve">судей </w:t>
      </w:r>
      <w:proofErr w:type="spellStart"/>
      <w:r w:rsidRPr="009C7992">
        <w:rPr>
          <w:rStyle w:val="font7"/>
          <w:color w:val="000000"/>
          <w:sz w:val="28"/>
          <w:szCs w:val="28"/>
        </w:rPr>
        <w:t>Дербилова</w:t>
      </w:r>
      <w:proofErr w:type="spellEnd"/>
      <w:r w:rsidRPr="009C7992">
        <w:rPr>
          <w:rStyle w:val="font7"/>
          <w:color w:val="000000"/>
          <w:sz w:val="28"/>
          <w:szCs w:val="28"/>
        </w:rPr>
        <w:t xml:space="preserve"> О.А., </w:t>
      </w:r>
      <w:proofErr w:type="spellStart"/>
      <w:r w:rsidRPr="009C7992">
        <w:rPr>
          <w:rStyle w:val="font7"/>
          <w:color w:val="000000"/>
          <w:sz w:val="28"/>
          <w:szCs w:val="28"/>
        </w:rPr>
        <w:t>Сокерина</w:t>
      </w:r>
      <w:proofErr w:type="spellEnd"/>
      <w:r w:rsidRPr="009C7992">
        <w:rPr>
          <w:rStyle w:val="font7"/>
          <w:color w:val="000000"/>
          <w:sz w:val="28"/>
          <w:szCs w:val="28"/>
        </w:rPr>
        <w:t xml:space="preserve"> С.Г.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proofErr w:type="gramStart"/>
      <w:r w:rsidRPr="009C7992">
        <w:rPr>
          <w:rStyle w:val="font7"/>
          <w:color w:val="000000"/>
          <w:sz w:val="28"/>
          <w:szCs w:val="28"/>
        </w:rPr>
        <w:t xml:space="preserve">при секретаре </w:t>
      </w:r>
      <w:proofErr w:type="spellStart"/>
      <w:r w:rsidRPr="009C7992">
        <w:rPr>
          <w:rStyle w:val="font7"/>
          <w:color w:val="000000"/>
          <w:sz w:val="28"/>
          <w:szCs w:val="28"/>
        </w:rPr>
        <w:t>Жиленковой</w:t>
      </w:r>
      <w:proofErr w:type="spellEnd"/>
      <w:r w:rsidRPr="009C7992">
        <w:rPr>
          <w:rStyle w:val="font7"/>
          <w:color w:val="000000"/>
          <w:sz w:val="28"/>
          <w:szCs w:val="28"/>
        </w:rPr>
        <w:t xml:space="preserve"> Т.С. рассмотрела в открытом судебном заседании кассационную жалобу </w:t>
      </w:r>
      <w:proofErr w:type="spellStart"/>
      <w:r w:rsidRPr="009C7992">
        <w:rPr>
          <w:rStyle w:val="font7"/>
          <w:color w:val="000000"/>
          <w:sz w:val="28"/>
          <w:szCs w:val="28"/>
        </w:rPr>
        <w:t>Пузанова</w:t>
      </w:r>
      <w:proofErr w:type="spellEnd"/>
      <w:r w:rsidRPr="009C7992">
        <w:rPr>
          <w:rStyle w:val="font7"/>
          <w:color w:val="000000"/>
          <w:sz w:val="28"/>
          <w:szCs w:val="28"/>
        </w:rPr>
        <w:t xml:space="preserve"> А.М. на решение Севастопольского гарнизонного военного суда от 12 августа 2020 г., апелляционное определение Южного окружного военного суда от 28 октября</w:t>
      </w:r>
      <w:r>
        <w:rPr>
          <w:rStyle w:val="font7"/>
          <w:color w:val="000000"/>
          <w:sz w:val="28"/>
          <w:szCs w:val="28"/>
        </w:rPr>
        <w:t xml:space="preserve"> </w:t>
      </w:r>
      <w:r w:rsidRPr="009C7992">
        <w:rPr>
          <w:rStyle w:val="font7"/>
          <w:color w:val="000000"/>
          <w:sz w:val="28"/>
          <w:szCs w:val="28"/>
        </w:rPr>
        <w:t>2020 г. и кассационное определение Кассационного военного суда от 4 марта</w:t>
      </w:r>
      <w:r>
        <w:rPr>
          <w:rStyle w:val="font7"/>
          <w:color w:val="000000"/>
          <w:sz w:val="28"/>
          <w:szCs w:val="28"/>
        </w:rPr>
        <w:t xml:space="preserve"> </w:t>
      </w:r>
      <w:r w:rsidRPr="009C7992">
        <w:rPr>
          <w:rStyle w:val="font7"/>
          <w:color w:val="000000"/>
          <w:sz w:val="28"/>
          <w:szCs w:val="28"/>
        </w:rPr>
        <w:t>2021    г. по административному делу № 2а-183/2020 Севастопольского гарнизонного военного суда по административному исковому</w:t>
      </w:r>
      <w:proofErr w:type="gramEnd"/>
      <w:r w:rsidRPr="009C7992">
        <w:rPr>
          <w:rStyle w:val="font7"/>
          <w:color w:val="000000"/>
          <w:sz w:val="28"/>
          <w:szCs w:val="28"/>
        </w:rPr>
        <w:t xml:space="preserve"> </w:t>
      </w:r>
      <w:proofErr w:type="gramStart"/>
      <w:r w:rsidRPr="009C7992">
        <w:rPr>
          <w:rStyle w:val="font7"/>
          <w:color w:val="000000"/>
          <w:sz w:val="28"/>
          <w:szCs w:val="28"/>
        </w:rPr>
        <w:t xml:space="preserve">заявлению бывшего военнослужащего Управления ФСБ России по Липецкой области капитана 3 ранга запаса </w:t>
      </w:r>
      <w:proofErr w:type="spellStart"/>
      <w:r w:rsidRPr="009C7992">
        <w:rPr>
          <w:rStyle w:val="font7"/>
          <w:b/>
          <w:color w:val="000000"/>
          <w:sz w:val="28"/>
          <w:szCs w:val="28"/>
        </w:rPr>
        <w:t>Пузанов</w:t>
      </w:r>
      <w:r w:rsidRPr="009C7992">
        <w:rPr>
          <w:rStyle w:val="font7"/>
          <w:color w:val="000000"/>
          <w:sz w:val="28"/>
          <w:szCs w:val="28"/>
        </w:rPr>
        <w:t>а</w:t>
      </w:r>
      <w:proofErr w:type="spellEnd"/>
      <w:r w:rsidRPr="009C7992">
        <w:rPr>
          <w:rStyle w:val="font7"/>
          <w:color w:val="000000"/>
          <w:sz w:val="28"/>
          <w:szCs w:val="28"/>
        </w:rPr>
        <w:t xml:space="preserve"> Андрея Михайловича об оспаривании действий (бездействия) Директора ФСБ России, начальников Управления ФСБ России по Республике Крым и г. Севастополю и Управления ФСБ России по Липецкой области, а также федерального государственного казенного учреждения «Федеральное управление накопительно-ипотечной системы жилищного обеспечения военнослужащих» Министерства обороны Российской Федерации (далее - ФГКУ «Росвоенипотека</w:t>
      </w:r>
      <w:proofErr w:type="gramEnd"/>
      <w:r w:rsidRPr="009C7992">
        <w:rPr>
          <w:rStyle w:val="font7"/>
          <w:color w:val="000000"/>
          <w:sz w:val="28"/>
          <w:szCs w:val="28"/>
        </w:rPr>
        <w:t xml:space="preserve">»), связанных с </w:t>
      </w:r>
      <w:r w:rsidRPr="009C7992">
        <w:rPr>
          <w:rStyle w:val="font7"/>
          <w:b/>
          <w:color w:val="000000"/>
          <w:sz w:val="28"/>
          <w:szCs w:val="28"/>
        </w:rPr>
        <w:t xml:space="preserve">порядком включения административного истца в реестр участников </w:t>
      </w:r>
      <w:r w:rsidRPr="009C7992">
        <w:rPr>
          <w:rStyle w:val="font7"/>
          <w:b/>
          <w:color w:val="000000"/>
          <w:sz w:val="28"/>
          <w:szCs w:val="28"/>
        </w:rPr>
        <w:lastRenderedPageBreak/>
        <w:t>накопительно-ипотечной системы жилищного обеспечения военнослужащих (далее - накопительно-ипотечная система) и формированием накоплений для жилищного обеспечения без учета доходов от инвестирования.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C7992">
        <w:rPr>
          <w:rStyle w:val="font7"/>
          <w:color w:val="000000"/>
          <w:sz w:val="28"/>
          <w:szCs w:val="28"/>
        </w:rPr>
        <w:t xml:space="preserve">Заслушав доклад судьи Верховного Суда Российской Федерации Крупнова И.В., изложившего обстоятельства дела, содержание судебных актов, принятых по делу, выступление представителя административного истца </w:t>
      </w:r>
      <w:proofErr w:type="spellStart"/>
      <w:r w:rsidRPr="009C7992">
        <w:rPr>
          <w:rStyle w:val="font7"/>
          <w:color w:val="000000"/>
          <w:sz w:val="28"/>
          <w:szCs w:val="28"/>
        </w:rPr>
        <w:t>Пузанова</w:t>
      </w:r>
      <w:proofErr w:type="spellEnd"/>
      <w:r w:rsidRPr="009C7992">
        <w:rPr>
          <w:rStyle w:val="font7"/>
          <w:color w:val="000000"/>
          <w:sz w:val="28"/>
          <w:szCs w:val="28"/>
        </w:rPr>
        <w:t xml:space="preserve"> А.М. - </w:t>
      </w:r>
      <w:proofErr w:type="spellStart"/>
      <w:r w:rsidRPr="009C7992">
        <w:rPr>
          <w:rStyle w:val="font7"/>
          <w:color w:val="000000"/>
          <w:sz w:val="28"/>
          <w:szCs w:val="28"/>
        </w:rPr>
        <w:t>Лапикова</w:t>
      </w:r>
      <w:proofErr w:type="spellEnd"/>
      <w:r w:rsidRPr="009C7992">
        <w:rPr>
          <w:rStyle w:val="font7"/>
          <w:color w:val="000000"/>
          <w:sz w:val="28"/>
          <w:szCs w:val="28"/>
        </w:rPr>
        <w:t xml:space="preserve"> ВС, поддержавшего доводы кассационной</w:t>
      </w:r>
      <w:r>
        <w:rPr>
          <w:rStyle w:val="font7"/>
          <w:color w:val="000000"/>
          <w:sz w:val="28"/>
          <w:szCs w:val="28"/>
        </w:rPr>
        <w:t xml:space="preserve"> </w:t>
      </w:r>
      <w:r w:rsidRPr="009C7992">
        <w:rPr>
          <w:rStyle w:val="font7"/>
          <w:color w:val="000000"/>
          <w:sz w:val="28"/>
          <w:szCs w:val="28"/>
        </w:rPr>
        <w:t>жалобы, и возражения представителей административных ответчиков Неустроева О.В. и Ивановой СМ. против удовлетворения кассационной жалобы, Судебная коллегия по делам военнослужащих Верховного Суда Российской Федерации</w:t>
      </w:r>
      <w:proofErr w:type="gramEnd"/>
    </w:p>
    <w:p w:rsidR="009C7992" w:rsidRDefault="009C7992" w:rsidP="009C7992">
      <w:pPr>
        <w:pStyle w:val="a3"/>
        <w:spacing w:before="0" w:beforeAutospacing="0" w:after="0" w:afterAutospacing="0"/>
        <w:jc w:val="both"/>
        <w:rPr>
          <w:rStyle w:val="font7"/>
          <w:color w:val="000000"/>
          <w:sz w:val="28"/>
          <w:szCs w:val="28"/>
        </w:rPr>
      </w:pPr>
    </w:p>
    <w:p w:rsidR="009C7992" w:rsidRDefault="009C7992" w:rsidP="009C7992">
      <w:pPr>
        <w:pStyle w:val="a3"/>
        <w:spacing w:before="0" w:beforeAutospacing="0" w:after="0" w:afterAutospacing="0"/>
        <w:jc w:val="center"/>
        <w:rPr>
          <w:rStyle w:val="font7"/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t>установила:</w:t>
      </w:r>
    </w:p>
    <w:p w:rsidR="009C7992" w:rsidRPr="009C7992" w:rsidRDefault="009C7992" w:rsidP="009C7992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C7992">
        <w:rPr>
          <w:rStyle w:val="font7"/>
          <w:color w:val="000000"/>
          <w:sz w:val="28"/>
          <w:szCs w:val="28"/>
        </w:rPr>
        <w:t xml:space="preserve">решением Севастопольского гарнизонного военного суда от 12 августа 2020 г., оставленным без изменения апелляционным определением Южного окружного военного суда от 28 октября 2020 г., </w:t>
      </w:r>
      <w:proofErr w:type="spellStart"/>
      <w:r w:rsidRPr="009C7992">
        <w:rPr>
          <w:rStyle w:val="font7"/>
          <w:color w:val="000000"/>
          <w:sz w:val="28"/>
          <w:szCs w:val="28"/>
        </w:rPr>
        <w:t>Пузанову</w:t>
      </w:r>
      <w:proofErr w:type="spellEnd"/>
      <w:r w:rsidRPr="009C7992">
        <w:rPr>
          <w:rStyle w:val="font7"/>
          <w:color w:val="000000"/>
          <w:sz w:val="28"/>
          <w:szCs w:val="28"/>
        </w:rPr>
        <w:t xml:space="preserve"> А.М. отказано в удовлетворении административного искового заявления, в котором он просил:</w:t>
      </w:r>
      <w:proofErr w:type="gramEnd"/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t xml:space="preserve">признать незаконным бездействие начальников Управления ФСБ России по Республике Крым и г. Севастополю и Управления ФСБ России по Липецкой области, выразившееся в </w:t>
      </w:r>
      <w:proofErr w:type="spellStart"/>
      <w:r w:rsidRPr="009C7992">
        <w:rPr>
          <w:rStyle w:val="font7"/>
          <w:color w:val="000000"/>
          <w:sz w:val="28"/>
          <w:szCs w:val="28"/>
        </w:rPr>
        <w:t>ненаправлении</w:t>
      </w:r>
      <w:proofErr w:type="spellEnd"/>
      <w:r w:rsidRPr="009C7992">
        <w:rPr>
          <w:rStyle w:val="font7"/>
          <w:color w:val="000000"/>
          <w:sz w:val="28"/>
          <w:szCs w:val="28"/>
        </w:rPr>
        <w:t xml:space="preserve"> в отношении него сведений в регистрирующий орган для включения в реестр участников накопительно-ипотечной системы жилищного обеспечения военнослужащих;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t xml:space="preserve">признать незаконным бездействие ФГКУ «Росвоенипотека», выразившееся в </w:t>
      </w:r>
      <w:proofErr w:type="spellStart"/>
      <w:r w:rsidRPr="009C7992">
        <w:rPr>
          <w:rStyle w:val="font7"/>
          <w:color w:val="000000"/>
          <w:sz w:val="28"/>
          <w:szCs w:val="28"/>
        </w:rPr>
        <w:t>неначислении</w:t>
      </w:r>
      <w:proofErr w:type="spellEnd"/>
      <w:r w:rsidRPr="009C7992">
        <w:rPr>
          <w:rStyle w:val="font7"/>
          <w:color w:val="000000"/>
          <w:sz w:val="28"/>
          <w:szCs w:val="28"/>
        </w:rPr>
        <w:t xml:space="preserve"> инвестиционных доходов на его именной накопительный счет за период с 25 июня 2005 г. по 14 января 2019 г. и начислении этих доходов не в полном объеме за период с 14 января 2019 г. по 1 июня 2020 г.;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t>обязать ФГКУ «Росвоенипотека» определить величину инвестиционного дохода, которая должна была быть начислена на его накопительный счет за весь указанный им период;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t>обязать Директора ФСБ России перечислить денежный доход от инвестирования на его банковский счет.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t>Определением Кассационного военного суда от 4 марта 2021 г. решение суда первой инстанции и апелляционное определение окружного военного суда оставлены без изменения.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t>Определением судьи Верховного Суда Российской Федерации от 13 августа 2021 г. в передаче кассационной жалобы административного истца для рассмотрения в судебном заседании суда кассационной инстанции отказано.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t>В кассационной жалобе Пузанов А.М. просит судебные акты отменить и принять по делу новое решение об удовлетворении его требований.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lastRenderedPageBreak/>
        <w:t>В обоснование жалобы указывает, что суды, подтвердив его право на включение в реестр участников НИС с 25 июня 2005 г., безосновательно отказали ему в получении инвестиционного дохода с указанной даты. При этом включение его командованием в реестр участников НИС лишь в январе 2019 г., несмотря на его неоднократные обращения об этом после принятия Республики Крым в Российскую Федерацию, ущемило его право на инвестиционные накопления по сравнению с другими военнослужащими.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C7992">
        <w:rPr>
          <w:rStyle w:val="font7"/>
          <w:color w:val="000000"/>
          <w:sz w:val="28"/>
          <w:szCs w:val="28"/>
        </w:rPr>
        <w:t xml:space="preserve">В жалобе </w:t>
      </w:r>
      <w:proofErr w:type="spellStart"/>
      <w:r w:rsidRPr="009C7992">
        <w:rPr>
          <w:rStyle w:val="font7"/>
          <w:color w:val="000000"/>
          <w:sz w:val="28"/>
          <w:szCs w:val="28"/>
        </w:rPr>
        <w:t>Пузановым</w:t>
      </w:r>
      <w:proofErr w:type="spellEnd"/>
      <w:r w:rsidRPr="009C7992">
        <w:rPr>
          <w:rStyle w:val="font7"/>
          <w:color w:val="000000"/>
          <w:sz w:val="28"/>
          <w:szCs w:val="28"/>
        </w:rPr>
        <w:t xml:space="preserve"> А.М. также указывается, что заключенный им в ноябре 2004 г. контракт подлежал вступлению в силу лишь при присвоении</w:t>
      </w:r>
      <w:r>
        <w:rPr>
          <w:rStyle w:val="font7"/>
          <w:color w:val="000000"/>
          <w:sz w:val="28"/>
          <w:szCs w:val="28"/>
        </w:rPr>
        <w:t xml:space="preserve"> </w:t>
      </w:r>
      <w:r w:rsidRPr="009C7992">
        <w:rPr>
          <w:rStyle w:val="font7"/>
          <w:color w:val="000000"/>
          <w:sz w:val="28"/>
          <w:szCs w:val="28"/>
        </w:rPr>
        <w:t>ему офицерского звания, которое ему было присвоено 25 июня 2005 г. Однако этот контракт в силу не вступил в связи с заключением им 6 июня 2005 г. другого контракта с ФСБ Украины, по которому он в дальнейшем проходил</w:t>
      </w:r>
      <w:proofErr w:type="gramEnd"/>
      <w:r w:rsidRPr="009C7992">
        <w:rPr>
          <w:rStyle w:val="font7"/>
          <w:color w:val="000000"/>
          <w:sz w:val="28"/>
          <w:szCs w:val="28"/>
        </w:rPr>
        <w:t xml:space="preserve"> военную службу.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t>Определением заместителя Председателя Верховного Суда Российской Федерации - председателя Судебной коллегии по делам военнослужащих от 13 января 2022 г. определение судьи Верховного Суда Российской Федерации от 13 августа 2021 г. по данному делу отменено, кассационная жалоба с делом передана для рассмотрения в судебном заседании Судебной коллегии по делам военнослужащих.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t>Рассмотрев материалы дела, выслушав стороны и обсудив доводы кассационной жалобы, Судебная коллегия по делам военнослужащих приходит к следующим выводам.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C7992">
        <w:rPr>
          <w:rStyle w:val="font7"/>
          <w:color w:val="000000"/>
          <w:sz w:val="28"/>
          <w:szCs w:val="28"/>
        </w:rPr>
        <w:t>Согласно части 1 статьи 328 Кодекса административного судопроизводства Российской Федерации основаниями для отмены или изменения судебных актов в кассационном порядке судебной коллегией Верховного Суда Российской Федерации являются существенные нарушения норм материального права или норм процессуального права, которые повлияли или могут повлиять на исход административного дела и без устранения которых невозможны восстановление и защита нарушенных прав, свобод и законных интересов, а</w:t>
      </w:r>
      <w:proofErr w:type="gramEnd"/>
      <w:r w:rsidRPr="009C7992">
        <w:rPr>
          <w:rStyle w:val="font7"/>
          <w:color w:val="000000"/>
          <w:sz w:val="28"/>
          <w:szCs w:val="28"/>
        </w:rPr>
        <w:t xml:space="preserve"> также защита охраняемых законом публичных интересов.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t>Судами первой, апелляционной и кассационной инстанций при рассмотрении данного дела допущены существенные нарушения норм материального права, что выразилось в следующем.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t>Из материалов дела следует, что 22 ноября 2004 г. Пузанов А.М. в период обучения в Севастопольском военно-морском институте заключил первый контракт о прохождении военной службы в Вооруженных Силах Украины, в пункте 9 которого было указано, что контра</w:t>
      </w:r>
      <w:proofErr w:type="gramStart"/>
      <w:r w:rsidRPr="009C7992">
        <w:rPr>
          <w:rStyle w:val="font7"/>
          <w:color w:val="000000"/>
          <w:sz w:val="28"/>
          <w:szCs w:val="28"/>
        </w:rPr>
        <w:t>кт вст</w:t>
      </w:r>
      <w:proofErr w:type="gramEnd"/>
      <w:r w:rsidRPr="009C7992">
        <w:rPr>
          <w:rStyle w:val="font7"/>
          <w:color w:val="000000"/>
          <w:sz w:val="28"/>
          <w:szCs w:val="28"/>
        </w:rPr>
        <w:t>упает в силу 25 июня 2005 г.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t xml:space="preserve">После окончания в июле 2005 г. военно-учебного заведения и присвоения ему 25 июня 2005 г. первого офицерского звания Пузанов А.М. проходил военную службу на офицерских должностях: до 20 марта 2014 г. </w:t>
      </w:r>
      <w:proofErr w:type="gramStart"/>
      <w:r w:rsidRPr="009C7992">
        <w:rPr>
          <w:rStyle w:val="font7"/>
          <w:color w:val="000000"/>
          <w:sz w:val="28"/>
          <w:szCs w:val="28"/>
        </w:rPr>
        <w:t>-в</w:t>
      </w:r>
      <w:proofErr w:type="gramEnd"/>
      <w:r w:rsidRPr="009C7992">
        <w:rPr>
          <w:rStyle w:val="font7"/>
          <w:color w:val="000000"/>
          <w:sz w:val="28"/>
          <w:szCs w:val="28"/>
        </w:rPr>
        <w:t xml:space="preserve"> Службе безопасности Украины в г. Севастополе по заключенному им 6 июня </w:t>
      </w:r>
      <w:r w:rsidRPr="009C7992">
        <w:rPr>
          <w:rStyle w:val="font7"/>
          <w:color w:val="000000"/>
          <w:sz w:val="28"/>
          <w:szCs w:val="28"/>
        </w:rPr>
        <w:lastRenderedPageBreak/>
        <w:t>2005 г. контракту, с 20 марта по 1 июня 2014 г. - в Службе безопасности г. Севастополя, с 1 июня 2014 г. по 20 февраля 2020 г. - в Управлении ФСБ России по Республике Крым и г. Севастополю и Управлении ФСБ России по Липецкой области.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t>В связи с поступлением на военную службу в ФСБ России после принятия Республики Крым в Российскую Федерацию административному истцу командованием было разъяснено право на участие в накопительно-ипотечной системе в случае его обращения в письменной форме (подачи рапорта).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t>При обращении по команде с рапортом от 24 июля 2018 г. Пузанов А.М. просил подтвердить включение его в реестр участников накопительно-ипотечной системы с момента получения 25 июня 2005 г. офицерского звания, указав на заключенные им в 2005 и 2010 гг. контракты о прохождении военной службы.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t>14 января 2019 г. Пузанов А.М. включен в реестр участников накопительно-ипотечной системы с 25 июня 2005 г. Основанием для включения в реестр явился приказ Министра обороны Украины от 25 июня 2005 г. о присвоении административному истцу первого офицерского звания.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t xml:space="preserve">Приказом командира войсковой части 78705 от 5 февраля 2020 г. административный истец досрочно уволен с военной службы в связи с организационно-штатными мероприятиями и приказом командира войсковой части 48792 от 18 февраля 2020 г. с 20 февраля 2020 г. исключен из списков части. В приказе об увольнении с военной службы указано, что выслуга лет </w:t>
      </w:r>
      <w:proofErr w:type="spellStart"/>
      <w:r w:rsidRPr="009C7992">
        <w:rPr>
          <w:rStyle w:val="font7"/>
          <w:color w:val="000000"/>
          <w:sz w:val="28"/>
          <w:szCs w:val="28"/>
        </w:rPr>
        <w:t>Пузанова</w:t>
      </w:r>
      <w:proofErr w:type="spellEnd"/>
      <w:r w:rsidRPr="009C7992">
        <w:rPr>
          <w:rStyle w:val="font7"/>
          <w:color w:val="000000"/>
          <w:sz w:val="28"/>
          <w:szCs w:val="28"/>
        </w:rPr>
        <w:t xml:space="preserve"> А.М. на 20 февраля 2020 г. составляет 22 года 4 месяца 3 дня.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C7992">
        <w:rPr>
          <w:rStyle w:val="font7"/>
          <w:color w:val="000000"/>
          <w:sz w:val="28"/>
          <w:szCs w:val="28"/>
        </w:rPr>
        <w:t>В связи с увольнением с военной службы на банковский счет административного истца перечислены денежные средства с именного накопительного счета</w:t>
      </w:r>
      <w:proofErr w:type="gramEnd"/>
      <w:r w:rsidRPr="009C7992">
        <w:rPr>
          <w:rStyle w:val="font7"/>
          <w:color w:val="000000"/>
          <w:sz w:val="28"/>
          <w:szCs w:val="28"/>
        </w:rPr>
        <w:t>, а также денежные средства, дополняющие накопления за период с 14 января 2019 г. по дату исключения его из списков части, после чего он был исключен из реестра участников накопительно-ипотечной системы.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t>Полагая, что он имеет право на доходы, полученные от инвестирования за период с 25 июня 2005 г. по 14 января 2019 г., Пузанов А.М. оспорил бездействие должностных лиц в указанной части в судебном порядке.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t>Разрешая спор и отказывая в удовлетворении административного искового заявления, суд первой инстанции исходил из того, что Пузанов А.М., как заключивший первый контракт о прохождении военной службы до 1 января 2005 г., подлежал включению в реестр участников накопительно-ипотечной системы только на основании своего волеизъявления, чего им сделано не было.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C7992">
        <w:rPr>
          <w:rStyle w:val="font7"/>
          <w:color w:val="000000"/>
          <w:sz w:val="28"/>
          <w:szCs w:val="28"/>
        </w:rPr>
        <w:t xml:space="preserve">Суд апелляционной инстанции, согласившись с выводами суда первой инстанции, дополнительно указал в апелляционном определении, что включение </w:t>
      </w:r>
      <w:proofErr w:type="spellStart"/>
      <w:r w:rsidRPr="009C7992">
        <w:rPr>
          <w:rStyle w:val="font7"/>
          <w:color w:val="000000"/>
          <w:sz w:val="28"/>
          <w:szCs w:val="28"/>
        </w:rPr>
        <w:t>Пузанова</w:t>
      </w:r>
      <w:proofErr w:type="spellEnd"/>
      <w:r w:rsidRPr="009C7992">
        <w:rPr>
          <w:rStyle w:val="font7"/>
          <w:color w:val="000000"/>
          <w:sz w:val="28"/>
          <w:szCs w:val="28"/>
        </w:rPr>
        <w:t xml:space="preserve"> А.М. в реестр участников накопительно-ипотечной системы с 25 июня 2005 г. в отсутствие письменного обращения административного истца произведено в связи с отсутствием у должностных лиц информации о заключении им первого контракта до 1 января 2005 г.</w:t>
      </w:r>
      <w:proofErr w:type="gramEnd"/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lastRenderedPageBreak/>
        <w:t xml:space="preserve">При этом судами оставлены без </w:t>
      </w:r>
      <w:proofErr w:type="gramStart"/>
      <w:r w:rsidRPr="009C7992">
        <w:rPr>
          <w:rStyle w:val="font7"/>
          <w:color w:val="000000"/>
          <w:sz w:val="28"/>
          <w:szCs w:val="28"/>
        </w:rPr>
        <w:t>внимания</w:t>
      </w:r>
      <w:proofErr w:type="gramEnd"/>
      <w:r w:rsidRPr="009C7992">
        <w:rPr>
          <w:rStyle w:val="font7"/>
          <w:color w:val="000000"/>
          <w:sz w:val="28"/>
          <w:szCs w:val="28"/>
        </w:rPr>
        <w:t xml:space="preserve"> следующие имеющие существенное значение обстоятельства.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t xml:space="preserve">В судебном заседании установлено, что после включения </w:t>
      </w:r>
      <w:proofErr w:type="spellStart"/>
      <w:r w:rsidRPr="009C7992">
        <w:rPr>
          <w:rStyle w:val="font7"/>
          <w:color w:val="000000"/>
          <w:sz w:val="28"/>
          <w:szCs w:val="28"/>
        </w:rPr>
        <w:t>Пузанова</w:t>
      </w:r>
      <w:proofErr w:type="spellEnd"/>
      <w:r w:rsidRPr="009C7992">
        <w:rPr>
          <w:rStyle w:val="font7"/>
          <w:color w:val="000000"/>
          <w:sz w:val="28"/>
          <w:szCs w:val="28"/>
        </w:rPr>
        <w:t xml:space="preserve"> А.М. в реестр участников накопительно-ипотечной системы с 25 июня 2005 г. на его имя был открыт именной накопительный счет, на</w:t>
      </w:r>
      <w:r>
        <w:rPr>
          <w:rStyle w:val="font7"/>
          <w:color w:val="000000"/>
          <w:sz w:val="28"/>
          <w:szCs w:val="28"/>
        </w:rPr>
        <w:t xml:space="preserve"> </w:t>
      </w:r>
      <w:r w:rsidRPr="009C7992">
        <w:rPr>
          <w:rStyle w:val="font7"/>
          <w:color w:val="000000"/>
          <w:sz w:val="28"/>
          <w:szCs w:val="28"/>
        </w:rPr>
        <w:t>который после увольнения административного истца с военной службы перечислены денежные средства.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t xml:space="preserve">При этом, как следует из выписки из личной карточки, основанием для включения </w:t>
      </w:r>
      <w:proofErr w:type="spellStart"/>
      <w:r w:rsidRPr="009C7992">
        <w:rPr>
          <w:rStyle w:val="font7"/>
          <w:color w:val="000000"/>
          <w:sz w:val="28"/>
          <w:szCs w:val="28"/>
        </w:rPr>
        <w:t>Пузанова</w:t>
      </w:r>
      <w:proofErr w:type="spellEnd"/>
      <w:r w:rsidRPr="009C7992">
        <w:rPr>
          <w:rStyle w:val="font7"/>
          <w:color w:val="000000"/>
          <w:sz w:val="28"/>
          <w:szCs w:val="28"/>
        </w:rPr>
        <w:t xml:space="preserve"> А.М. в реестр участников накопительно-ипотечной системы явился приказ Министра обороны Украины от 25 июня 2005 г. о присвоении административному истцу первого офицерского звания.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t>Эти обстоятельства являются юридически значимыми.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C7992">
        <w:rPr>
          <w:rStyle w:val="font7"/>
          <w:color w:val="000000"/>
          <w:sz w:val="28"/>
          <w:szCs w:val="28"/>
        </w:rPr>
        <w:t>Согласно пункту 15 статьи 15 Федерального закона от 27 мая 1998 г. № 76-ФЗ «О статусе военнослужащих» военнослужащим, проходящим военную службу по контракту и в соответствии с Федеральным законом от 20 августа 2004 г. № 117-ФЗ «О накопительно-ипотечной системе жилищного обеспечения военнослужащих» являющимся участниками накопительно-ипотечной системы жилищного обеспечения военнослужащих, выделяются денежные средства на приобретение или строительство жилых помещений в порядке и на</w:t>
      </w:r>
      <w:proofErr w:type="gramEnd"/>
      <w:r w:rsidRPr="009C7992">
        <w:rPr>
          <w:rStyle w:val="font7"/>
          <w:color w:val="000000"/>
          <w:sz w:val="28"/>
          <w:szCs w:val="28"/>
        </w:rPr>
        <w:t xml:space="preserve"> </w:t>
      </w:r>
      <w:proofErr w:type="gramStart"/>
      <w:r w:rsidRPr="009C7992">
        <w:rPr>
          <w:rStyle w:val="font7"/>
          <w:color w:val="000000"/>
          <w:sz w:val="28"/>
          <w:szCs w:val="28"/>
        </w:rPr>
        <w:t>условиях</w:t>
      </w:r>
      <w:proofErr w:type="gramEnd"/>
      <w:r w:rsidRPr="009C7992">
        <w:rPr>
          <w:rStyle w:val="font7"/>
          <w:color w:val="000000"/>
          <w:sz w:val="28"/>
          <w:szCs w:val="28"/>
        </w:rPr>
        <w:t>, которые установлены федеральными законами и иными нормативными правовыми актами Российской Федерации.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C7992">
        <w:rPr>
          <w:rStyle w:val="font7"/>
          <w:color w:val="000000"/>
          <w:sz w:val="28"/>
          <w:szCs w:val="28"/>
        </w:rPr>
        <w:t>В соответствии с пунктами 1 - 3 части 1 статьи 4 Федерального закона от 20 августа 2004 г. № 117-ФЗ «О накопительно-ипотечной системе жилищного обеспечения военнослужащих» реализация права на жилище участниками накопительно-ипотечной системы осуществляется: посредством формирования накоплений для жилищного обеспечения на именных накопительных счетах участников и последующего использования этих накоплений; предоставления целевого жилищного займа;</w:t>
      </w:r>
      <w:proofErr w:type="gramEnd"/>
      <w:r w:rsidRPr="009C7992">
        <w:rPr>
          <w:rStyle w:val="font7"/>
          <w:color w:val="000000"/>
          <w:sz w:val="28"/>
          <w:szCs w:val="28"/>
        </w:rPr>
        <w:t xml:space="preserve"> выплаты денежных средств, дополняющих накопления для жилищного обеспечения, учтенные на именном накопительном счете участника.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C7992">
        <w:rPr>
          <w:rStyle w:val="font7"/>
          <w:color w:val="000000"/>
          <w:sz w:val="28"/>
          <w:szCs w:val="28"/>
        </w:rPr>
        <w:t>Согласно пунктам 1 - 3 части 1 статьи 5 названного Закона от 20 августа 2004 г. № 117-ФЗ накопления для жилищного обеспечения формируются за счет учитываемых на именных накопительных счетах участников накопительные взносов за счет средств федерального бюджета, доходов от инвестирования накоплений для жилищного обеспечения и иных не запрещенных законодательством Российской Федерации поступлений.</w:t>
      </w:r>
      <w:proofErr w:type="gramEnd"/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C7992">
        <w:rPr>
          <w:rStyle w:val="font7"/>
          <w:color w:val="000000"/>
          <w:sz w:val="28"/>
          <w:szCs w:val="28"/>
        </w:rPr>
        <w:t>При этом в силу пункта 1 части 2 статьи 4 и пункта 2 статьи 10 Закона от 20 августа 2004 г. № 117-ФЗ выплата денежных средств, дополняющих накопления для жилищного обеспечения, производится участникам накопительно-ипотечной системы, в случае их увольнения с военной службы при общей продолжительности военной службы от десяти лет и более.</w:t>
      </w:r>
      <w:proofErr w:type="gramEnd"/>
    </w:p>
    <w:p w:rsidR="00ED15D1" w:rsidRDefault="009C7992" w:rsidP="009C7992">
      <w:pPr>
        <w:pStyle w:val="a3"/>
        <w:spacing w:before="0" w:beforeAutospacing="0" w:after="0" w:afterAutospacing="0"/>
        <w:ind w:firstLine="709"/>
        <w:jc w:val="both"/>
        <w:rPr>
          <w:rStyle w:val="font5"/>
          <w:color w:val="000000"/>
          <w:sz w:val="28"/>
          <w:szCs w:val="28"/>
        </w:rPr>
      </w:pPr>
      <w:proofErr w:type="gramStart"/>
      <w:r w:rsidRPr="009C7992">
        <w:rPr>
          <w:rStyle w:val="font7"/>
          <w:color w:val="000000"/>
          <w:sz w:val="28"/>
          <w:szCs w:val="28"/>
        </w:rPr>
        <w:t xml:space="preserve">При таких данных Пузанов А.М., включенный установленным порядком в реестр участников накопительно-ипотечной системы с 25 июня 2005 г. и уволенный с военной службы при общей продолжительности военной службы более десяти лет, приобрел право как на накопления, </w:t>
      </w:r>
      <w:r w:rsidRPr="009C7992">
        <w:rPr>
          <w:rStyle w:val="font7"/>
          <w:color w:val="000000"/>
          <w:sz w:val="28"/>
          <w:szCs w:val="28"/>
        </w:rPr>
        <w:lastRenderedPageBreak/>
        <w:t>сформированные на его именном накопительном счете, так и на денежные средства, дополняющие накопления для жилищного обеспечения за весь период нахождения его в реестре</w:t>
      </w:r>
      <w:proofErr w:type="gramEnd"/>
      <w:r w:rsidRPr="009C7992">
        <w:rPr>
          <w:rStyle w:val="font7"/>
          <w:color w:val="000000"/>
          <w:sz w:val="28"/>
          <w:szCs w:val="28"/>
        </w:rPr>
        <w:t xml:space="preserve"> участников накопительно-ипотечной системы, то есть с 25 июня 2005 г.</w:t>
      </w:r>
      <w:r w:rsidRPr="009C7992">
        <w:rPr>
          <w:rStyle w:val="font5"/>
          <w:color w:val="000000"/>
          <w:sz w:val="28"/>
          <w:szCs w:val="28"/>
        </w:rPr>
        <w:t> </w:t>
      </w:r>
    </w:p>
    <w:p w:rsidR="009C7992" w:rsidRPr="00ED15D1" w:rsidRDefault="009C7992" w:rsidP="009C7992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proofErr w:type="gramStart"/>
      <w:r w:rsidRPr="00ED15D1">
        <w:rPr>
          <w:rStyle w:val="font7"/>
          <w:b/>
          <w:color w:val="000000"/>
          <w:sz w:val="28"/>
          <w:szCs w:val="28"/>
        </w:rPr>
        <w:t xml:space="preserve">Указание суда апелляционной инстанции на включение административного истца в реестр участников накопительно-ипотечной системы только на том основании, что у должностных лиц отсутствовала информация о заключении </w:t>
      </w:r>
      <w:proofErr w:type="spellStart"/>
      <w:r w:rsidRPr="00ED15D1">
        <w:rPr>
          <w:rStyle w:val="font7"/>
          <w:b/>
          <w:color w:val="000000"/>
          <w:sz w:val="28"/>
          <w:szCs w:val="28"/>
        </w:rPr>
        <w:t>Пузановым</w:t>
      </w:r>
      <w:proofErr w:type="spellEnd"/>
      <w:r w:rsidRPr="00ED15D1">
        <w:rPr>
          <w:rStyle w:val="font7"/>
          <w:b/>
          <w:color w:val="000000"/>
          <w:sz w:val="28"/>
          <w:szCs w:val="28"/>
        </w:rPr>
        <w:t xml:space="preserve"> А.М. первого контракта до 1 января 2005 г., не может служить основанием для произвольного отказа от взятых на себя обязательств по жилищному обеспечению военнослужащего в соответствии с приведенными законодательными предписаниями.</w:t>
      </w:r>
      <w:proofErr w:type="gramEnd"/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t xml:space="preserve">В противном случае такой военнослужащий не может быть уверен в стабильности своего официально признанного статуса участника накопительно-ипотечной системы и в том, что приобретенные в силу этого статуса права будут уважаться </w:t>
      </w:r>
      <w:proofErr w:type="gramStart"/>
      <w:r w:rsidRPr="009C7992">
        <w:rPr>
          <w:rStyle w:val="font7"/>
          <w:color w:val="000000"/>
          <w:sz w:val="28"/>
          <w:szCs w:val="28"/>
        </w:rPr>
        <w:t>государством</w:t>
      </w:r>
      <w:proofErr w:type="gramEnd"/>
      <w:r w:rsidRPr="009C7992">
        <w:rPr>
          <w:rStyle w:val="font7"/>
          <w:color w:val="000000"/>
          <w:sz w:val="28"/>
          <w:szCs w:val="28"/>
        </w:rPr>
        <w:t xml:space="preserve"> и будут реализованы, как об </w:t>
      </w:r>
      <w:proofErr w:type="gramStart"/>
      <w:r w:rsidRPr="009C7992">
        <w:rPr>
          <w:rStyle w:val="font7"/>
          <w:color w:val="000000"/>
          <w:sz w:val="28"/>
          <w:szCs w:val="28"/>
        </w:rPr>
        <w:t>этом</w:t>
      </w:r>
      <w:proofErr w:type="gramEnd"/>
      <w:r w:rsidRPr="009C7992">
        <w:rPr>
          <w:rStyle w:val="font7"/>
          <w:color w:val="000000"/>
          <w:sz w:val="28"/>
          <w:szCs w:val="28"/>
        </w:rPr>
        <w:t xml:space="preserve"> указано в постановлении Конституционного Суда Российской Федерации от 14 января 2016 г. №1-П.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t xml:space="preserve">К тому же, сведений об отмене либо признании </w:t>
      </w:r>
      <w:proofErr w:type="gramStart"/>
      <w:r w:rsidRPr="009C7992">
        <w:rPr>
          <w:rStyle w:val="font7"/>
          <w:color w:val="000000"/>
          <w:sz w:val="28"/>
          <w:szCs w:val="28"/>
        </w:rPr>
        <w:t>незаконным</w:t>
      </w:r>
      <w:proofErr w:type="gramEnd"/>
      <w:r w:rsidRPr="009C7992">
        <w:rPr>
          <w:rStyle w:val="font7"/>
          <w:color w:val="000000"/>
          <w:sz w:val="28"/>
          <w:szCs w:val="28"/>
        </w:rPr>
        <w:t xml:space="preserve"> решения о включении </w:t>
      </w:r>
      <w:proofErr w:type="spellStart"/>
      <w:r w:rsidRPr="009C7992">
        <w:rPr>
          <w:rStyle w:val="font7"/>
          <w:color w:val="000000"/>
          <w:sz w:val="28"/>
          <w:szCs w:val="28"/>
        </w:rPr>
        <w:t>Пузанова</w:t>
      </w:r>
      <w:proofErr w:type="spellEnd"/>
      <w:r w:rsidRPr="009C7992">
        <w:rPr>
          <w:rStyle w:val="font7"/>
          <w:color w:val="000000"/>
          <w:sz w:val="28"/>
          <w:szCs w:val="28"/>
        </w:rPr>
        <w:t xml:space="preserve"> А.М. в указанный реестр материалы дела не содержат.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t>Таким образом, прекращение административными ответчиками исполнения взятых на себя обязательств по жилищному обеспечению административного истца после перечисления денежных средств на его именной накопительный счет на законе не основаны.</w:t>
      </w:r>
    </w:p>
    <w:p w:rsidR="009C7992" w:rsidRPr="00ED15D1" w:rsidRDefault="009C7992" w:rsidP="009C7992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ED15D1">
        <w:rPr>
          <w:rStyle w:val="font7"/>
          <w:b/>
          <w:color w:val="000000"/>
          <w:sz w:val="28"/>
          <w:szCs w:val="28"/>
        </w:rPr>
        <w:t xml:space="preserve">Придя к ошибочному выводу о правомерности таких действий, суд необоснованно оставил без рассмотрения другие требования административного искового заявления, связанные с определением величины инвестиционного дохода, которая должна была быть начислена на накопительный счет </w:t>
      </w:r>
      <w:proofErr w:type="spellStart"/>
      <w:r w:rsidRPr="00ED15D1">
        <w:rPr>
          <w:rStyle w:val="font7"/>
          <w:b/>
          <w:color w:val="000000"/>
          <w:sz w:val="28"/>
          <w:szCs w:val="28"/>
        </w:rPr>
        <w:t>Пузанова</w:t>
      </w:r>
      <w:proofErr w:type="spellEnd"/>
      <w:r w:rsidRPr="00ED15D1">
        <w:rPr>
          <w:rStyle w:val="font7"/>
          <w:b/>
          <w:color w:val="000000"/>
          <w:sz w:val="28"/>
          <w:szCs w:val="28"/>
        </w:rPr>
        <w:t xml:space="preserve"> А.М. за весь период нахождения в реестре участников накопительно-ипотечной системы.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t xml:space="preserve">Допущенные судами нарушения норм материального права являются существенными, повлекшими принятие незаконных судебных актов, без устранения которых невозможны восстановление и защита нарушенных прав и законных интересов, а также защита охраняемых законом публичных интересов, в связи с чем судебные акты подлежат отмене, а дело направлению на новое рассмотрение в суд первой инстанции </w:t>
      </w:r>
      <w:proofErr w:type="gramStart"/>
      <w:r w:rsidRPr="009C7992">
        <w:rPr>
          <w:rStyle w:val="font7"/>
          <w:color w:val="000000"/>
          <w:sz w:val="28"/>
          <w:szCs w:val="28"/>
        </w:rPr>
        <w:t>-С</w:t>
      </w:r>
      <w:proofErr w:type="gramEnd"/>
      <w:r w:rsidRPr="009C7992">
        <w:rPr>
          <w:rStyle w:val="font7"/>
          <w:color w:val="000000"/>
          <w:sz w:val="28"/>
          <w:szCs w:val="28"/>
        </w:rPr>
        <w:t>евастопольский гарнизонный военный суд.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t>При новом рассмотрении дела суду следует учесть изложенное и разрешить дело в соответствии с подлежащими применению к спорным отношениям нормами материального права и установленными по делу обстоятельствами.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t>На основании изложенного, руководствуясь статьями 327, 328, пунктом 2 части 1 статьи 329, статьей 330 Кодекса административного судопроизводства Российской Федерации, Судебная коллегия по делам военнослужащих</w:t>
      </w:r>
    </w:p>
    <w:p w:rsidR="00ED15D1" w:rsidRDefault="00ED15D1" w:rsidP="00ED15D1">
      <w:pPr>
        <w:pStyle w:val="a3"/>
        <w:spacing w:before="0" w:beforeAutospacing="0" w:after="0" w:afterAutospacing="0"/>
        <w:jc w:val="both"/>
        <w:rPr>
          <w:rStyle w:val="font7"/>
          <w:color w:val="000000"/>
          <w:sz w:val="28"/>
          <w:szCs w:val="28"/>
        </w:rPr>
      </w:pPr>
    </w:p>
    <w:p w:rsidR="009C7992" w:rsidRDefault="009C7992" w:rsidP="00ED15D1">
      <w:pPr>
        <w:pStyle w:val="a3"/>
        <w:spacing w:before="0" w:beforeAutospacing="0" w:after="0" w:afterAutospacing="0"/>
        <w:jc w:val="center"/>
        <w:rPr>
          <w:rStyle w:val="font7"/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t>определила:</w:t>
      </w:r>
    </w:p>
    <w:p w:rsidR="00ED15D1" w:rsidRPr="009C7992" w:rsidRDefault="00ED15D1" w:rsidP="00ED15D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t>решение Севастопольского гарнизонного военного суда от 12 августа 2020 г., апелляционное определение Южного окружного военного суда от 28</w:t>
      </w:r>
      <w:r w:rsidR="00ED15D1">
        <w:rPr>
          <w:rStyle w:val="font7"/>
          <w:color w:val="000000"/>
          <w:sz w:val="28"/>
          <w:szCs w:val="28"/>
        </w:rPr>
        <w:t xml:space="preserve"> </w:t>
      </w:r>
      <w:r w:rsidRPr="009C7992">
        <w:rPr>
          <w:rStyle w:val="font7"/>
          <w:color w:val="000000"/>
          <w:sz w:val="28"/>
          <w:szCs w:val="28"/>
        </w:rPr>
        <w:t>октября 2020 г. и кассационное определение Кассационного военного суда от 4 марта 2021 г. по административному делу № 2а-183/2020 Севастопольского гарнизонного военного суда отменить.</w:t>
      </w:r>
    </w:p>
    <w:p w:rsidR="009C7992" w:rsidRPr="009C7992" w:rsidRDefault="009C7992" w:rsidP="009C79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C7992">
        <w:rPr>
          <w:rStyle w:val="font7"/>
          <w:color w:val="000000"/>
          <w:sz w:val="28"/>
          <w:szCs w:val="28"/>
        </w:rPr>
        <w:t xml:space="preserve">Дело направить на новое рассмотрение в суд первой инстанции </w:t>
      </w:r>
      <w:proofErr w:type="gramStart"/>
      <w:r w:rsidRPr="009C7992">
        <w:rPr>
          <w:rStyle w:val="font7"/>
          <w:color w:val="000000"/>
          <w:sz w:val="28"/>
          <w:szCs w:val="28"/>
        </w:rPr>
        <w:t>-С</w:t>
      </w:r>
      <w:proofErr w:type="gramEnd"/>
      <w:r w:rsidRPr="009C7992">
        <w:rPr>
          <w:rStyle w:val="font7"/>
          <w:color w:val="000000"/>
          <w:sz w:val="28"/>
          <w:szCs w:val="28"/>
        </w:rPr>
        <w:t>евастопольский гарнизонный военный суд.</w:t>
      </w:r>
    </w:p>
    <w:p w:rsidR="00A036D7" w:rsidRPr="009C7992" w:rsidRDefault="00A036D7" w:rsidP="009C799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036D7" w:rsidRPr="009C79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7992"/>
    <w:rsid w:val="009C7992"/>
    <w:rsid w:val="00A036D7"/>
    <w:rsid w:val="00ED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C7992"/>
    <w:pPr>
      <w:widowControl/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9">
    <w:name w:val="font9"/>
    <w:basedOn w:val="a0"/>
    <w:rsid w:val="009C7992"/>
  </w:style>
  <w:style w:type="character" w:customStyle="1" w:styleId="font7">
    <w:name w:val="font7"/>
    <w:basedOn w:val="a0"/>
    <w:rsid w:val="009C7992"/>
  </w:style>
  <w:style w:type="character" w:customStyle="1" w:styleId="font8">
    <w:name w:val="font8"/>
    <w:basedOn w:val="a0"/>
    <w:rsid w:val="009C7992"/>
  </w:style>
  <w:style w:type="character" w:customStyle="1" w:styleId="font5">
    <w:name w:val="font5"/>
    <w:basedOn w:val="a0"/>
    <w:rsid w:val="009C7992"/>
  </w:style>
  <w:style w:type="character" w:customStyle="1" w:styleId="font3">
    <w:name w:val="font3"/>
    <w:basedOn w:val="a0"/>
    <w:rsid w:val="009C7992"/>
  </w:style>
  <w:style w:type="character" w:customStyle="1" w:styleId="font0">
    <w:name w:val="font0"/>
    <w:basedOn w:val="a0"/>
    <w:rsid w:val="009C7992"/>
  </w:style>
  <w:style w:type="character" w:customStyle="1" w:styleId="font6">
    <w:name w:val="font6"/>
    <w:basedOn w:val="a0"/>
    <w:rsid w:val="009C7992"/>
  </w:style>
  <w:style w:type="character" w:customStyle="1" w:styleId="font2">
    <w:name w:val="font2"/>
    <w:basedOn w:val="a0"/>
    <w:rsid w:val="009C7992"/>
  </w:style>
  <w:style w:type="character" w:customStyle="1" w:styleId="font1">
    <w:name w:val="font1"/>
    <w:basedOn w:val="a0"/>
    <w:rsid w:val="009C7992"/>
  </w:style>
  <w:style w:type="character" w:customStyle="1" w:styleId="font4">
    <w:name w:val="font4"/>
    <w:basedOn w:val="a0"/>
    <w:rsid w:val="009C799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C7992"/>
    <w:pPr>
      <w:widowControl/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9">
    <w:name w:val="font9"/>
    <w:basedOn w:val="a0"/>
    <w:rsid w:val="009C7992"/>
  </w:style>
  <w:style w:type="character" w:customStyle="1" w:styleId="font7">
    <w:name w:val="font7"/>
    <w:basedOn w:val="a0"/>
    <w:rsid w:val="009C7992"/>
  </w:style>
  <w:style w:type="character" w:customStyle="1" w:styleId="font8">
    <w:name w:val="font8"/>
    <w:basedOn w:val="a0"/>
    <w:rsid w:val="009C7992"/>
  </w:style>
  <w:style w:type="character" w:customStyle="1" w:styleId="font5">
    <w:name w:val="font5"/>
    <w:basedOn w:val="a0"/>
    <w:rsid w:val="009C7992"/>
  </w:style>
  <w:style w:type="character" w:customStyle="1" w:styleId="font3">
    <w:name w:val="font3"/>
    <w:basedOn w:val="a0"/>
    <w:rsid w:val="009C7992"/>
  </w:style>
  <w:style w:type="character" w:customStyle="1" w:styleId="font0">
    <w:name w:val="font0"/>
    <w:basedOn w:val="a0"/>
    <w:rsid w:val="009C7992"/>
  </w:style>
  <w:style w:type="character" w:customStyle="1" w:styleId="font6">
    <w:name w:val="font6"/>
    <w:basedOn w:val="a0"/>
    <w:rsid w:val="009C7992"/>
  </w:style>
  <w:style w:type="character" w:customStyle="1" w:styleId="font2">
    <w:name w:val="font2"/>
    <w:basedOn w:val="a0"/>
    <w:rsid w:val="009C7992"/>
  </w:style>
  <w:style w:type="character" w:customStyle="1" w:styleId="font1">
    <w:name w:val="font1"/>
    <w:basedOn w:val="a0"/>
    <w:rsid w:val="009C7992"/>
  </w:style>
  <w:style w:type="character" w:customStyle="1" w:styleId="font4">
    <w:name w:val="font4"/>
    <w:basedOn w:val="a0"/>
    <w:rsid w:val="009C79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45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2397</Words>
  <Characters>13666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 Магомедбасир Гапурович</dc:creator>
  <cp:lastModifiedBy>Шуайпов Магомедбасир Гапурович</cp:lastModifiedBy>
  <cp:revision>1</cp:revision>
  <dcterms:created xsi:type="dcterms:W3CDTF">2022-02-16T05:09:00Z</dcterms:created>
  <dcterms:modified xsi:type="dcterms:W3CDTF">2022-02-16T05:27:00Z</dcterms:modified>
</cp:coreProperties>
</file>