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CE3FA9" w:rsidRPr="00097901" w:rsidRDefault="00CE3FA9" w:rsidP="00CE3FA9">
      <w:pPr>
        <w:pStyle w:val="a3"/>
        <w:shd w:val="clear" w:color="auto" w:fill="FFFFFF"/>
        <w:spacing w:before="0" w:beforeAutospacing="0" w:after="0" w:afterAutospacing="0" w:line="175" w:lineRule="atLeast"/>
        <w:ind w:firstLine="720"/>
        <w:jc w:val="both"/>
        <w:rPr>
          <w:b/>
          <w:color w:val="000000"/>
          <w:sz w:val="26"/>
          <w:szCs w:val="26"/>
        </w:rPr>
      </w:pPr>
      <w:r>
        <w:rPr>
          <w:b/>
          <w:color w:val="000000"/>
          <w:sz w:val="26"/>
          <w:szCs w:val="26"/>
        </w:rPr>
        <w:t>И</w:t>
      </w:r>
      <w:r w:rsidRPr="00097901">
        <w:rPr>
          <w:b/>
          <w:color w:val="000000"/>
          <w:sz w:val="26"/>
          <w:szCs w:val="26"/>
        </w:rPr>
        <w:t>здавая приказ об увольнении истца с военной службы, командующий Черноморским флотом реализовал волеизъявление военнослужащего быть уволенным с военной службы по состоянию здоровья.</w:t>
      </w:r>
    </w:p>
    <w:p w:rsidR="00CE3FA9" w:rsidRPr="00097901" w:rsidRDefault="00CE3FA9" w:rsidP="00CE3FA9">
      <w:pPr>
        <w:pStyle w:val="msoclass20"/>
        <w:shd w:val="clear" w:color="auto" w:fill="FFFFFF"/>
        <w:spacing w:before="0" w:beforeAutospacing="0" w:after="0" w:afterAutospacing="0" w:line="175" w:lineRule="atLeast"/>
        <w:ind w:firstLine="720"/>
        <w:jc w:val="both"/>
        <w:rPr>
          <w:b/>
          <w:color w:val="000000"/>
          <w:sz w:val="26"/>
          <w:szCs w:val="26"/>
        </w:rPr>
      </w:pPr>
      <w:r w:rsidRPr="00097901">
        <w:rPr>
          <w:b/>
          <w:color w:val="000000"/>
          <w:sz w:val="26"/>
          <w:szCs w:val="26"/>
        </w:rPr>
        <w:t xml:space="preserve">При этом просьба </w:t>
      </w:r>
      <w:r w:rsidR="00A52AA8">
        <w:rPr>
          <w:b/>
          <w:color w:val="000000"/>
          <w:sz w:val="26"/>
          <w:szCs w:val="26"/>
        </w:rPr>
        <w:t>истца</w:t>
      </w:r>
      <w:r w:rsidRPr="00097901">
        <w:rPr>
          <w:b/>
          <w:color w:val="000000"/>
          <w:sz w:val="26"/>
          <w:szCs w:val="26"/>
        </w:rPr>
        <w:t>, изложенная в его рапорте, о не увольнении с военной службы до получения жилищной субсидии на законность названного приказа не влияет.</w:t>
      </w:r>
    </w:p>
    <w:p w:rsidR="00E12DBF" w:rsidRDefault="00E12DBF" w:rsidP="00E12DBF">
      <w:pPr>
        <w:pStyle w:val="msoclassconsplustitle"/>
        <w:shd w:val="clear" w:color="auto" w:fill="FFFFFF"/>
        <w:spacing w:before="0" w:beforeAutospacing="0" w:after="0" w:afterAutospacing="0" w:line="175" w:lineRule="atLeast"/>
        <w:ind w:firstLine="720"/>
        <w:jc w:val="center"/>
        <w:rPr>
          <w:color w:val="000000"/>
          <w:sz w:val="26"/>
          <w:szCs w:val="26"/>
        </w:rPr>
      </w:pPr>
    </w:p>
    <w:p w:rsidR="00E12DBF" w:rsidRPr="00E12DBF" w:rsidRDefault="00E12DBF" w:rsidP="00E12DBF">
      <w:pPr>
        <w:pStyle w:val="msoclassconsplustitle"/>
        <w:shd w:val="clear" w:color="auto" w:fill="FFFFFF"/>
        <w:spacing w:before="0" w:beforeAutospacing="0" w:after="0" w:afterAutospacing="0" w:line="175" w:lineRule="atLeast"/>
        <w:ind w:firstLine="720"/>
        <w:jc w:val="center"/>
        <w:rPr>
          <w:color w:val="000000"/>
          <w:sz w:val="26"/>
          <w:szCs w:val="26"/>
        </w:rPr>
      </w:pPr>
      <w:r w:rsidRPr="00E12DBF">
        <w:rPr>
          <w:color w:val="000000"/>
          <w:sz w:val="26"/>
          <w:szCs w:val="26"/>
        </w:rPr>
        <w:t>КАССАЦИОННОЕ ОПРЕДЕЛЕНИЕ</w:t>
      </w:r>
    </w:p>
    <w:p w:rsidR="00E12DBF" w:rsidRPr="00E12DBF" w:rsidRDefault="00E12DBF" w:rsidP="00E12DBF">
      <w:pPr>
        <w:pStyle w:val="a3"/>
        <w:shd w:val="clear" w:color="auto" w:fill="FFFFFF"/>
        <w:spacing w:before="0" w:beforeAutospacing="0" w:after="0" w:afterAutospacing="0" w:line="175" w:lineRule="atLeast"/>
        <w:ind w:firstLine="720"/>
        <w:jc w:val="center"/>
        <w:rPr>
          <w:color w:val="000000"/>
          <w:sz w:val="26"/>
          <w:szCs w:val="26"/>
        </w:rPr>
      </w:pPr>
      <w:r w:rsidRPr="00E12DBF">
        <w:rPr>
          <w:color w:val="000000"/>
          <w:sz w:val="26"/>
          <w:szCs w:val="26"/>
        </w:rPr>
        <w:t>№ 88а-2416/2020</w:t>
      </w:r>
    </w:p>
    <w:p w:rsidR="00E12DBF" w:rsidRDefault="00E12DBF" w:rsidP="00E12DBF">
      <w:pPr>
        <w:pStyle w:val="msoclassa3"/>
        <w:shd w:val="clear" w:color="auto" w:fill="FFFFFF"/>
        <w:spacing w:before="0" w:beforeAutospacing="0" w:after="0" w:afterAutospacing="0" w:line="175" w:lineRule="atLeast"/>
        <w:jc w:val="both"/>
        <w:rPr>
          <w:color w:val="000000"/>
          <w:sz w:val="26"/>
          <w:szCs w:val="26"/>
        </w:rPr>
      </w:pPr>
    </w:p>
    <w:p w:rsidR="00E12DBF" w:rsidRPr="00E12DBF" w:rsidRDefault="00E12DBF" w:rsidP="00E12DBF">
      <w:pPr>
        <w:pStyle w:val="msoclassa3"/>
        <w:shd w:val="clear" w:color="auto" w:fill="FFFFFF"/>
        <w:spacing w:before="0" w:beforeAutospacing="0" w:after="0" w:afterAutospacing="0" w:line="175" w:lineRule="atLeast"/>
        <w:jc w:val="both"/>
        <w:rPr>
          <w:color w:val="000000"/>
          <w:sz w:val="26"/>
          <w:szCs w:val="26"/>
        </w:rPr>
      </w:pPr>
      <w:r w:rsidRPr="00E12DBF">
        <w:rPr>
          <w:color w:val="000000"/>
          <w:sz w:val="26"/>
          <w:szCs w:val="26"/>
        </w:rPr>
        <w:t>25 ноября 2020 г.        </w:t>
      </w:r>
      <w:r>
        <w:rPr>
          <w:color w:val="000000"/>
          <w:sz w:val="26"/>
          <w:szCs w:val="26"/>
        </w:rPr>
        <w:tab/>
      </w:r>
      <w:r>
        <w:rPr>
          <w:color w:val="000000"/>
          <w:sz w:val="26"/>
          <w:szCs w:val="26"/>
        </w:rPr>
        <w:tab/>
      </w:r>
      <w:r w:rsidRPr="00E12DBF">
        <w:rPr>
          <w:color w:val="000000"/>
          <w:sz w:val="26"/>
          <w:szCs w:val="26"/>
        </w:rPr>
        <w:t>                                                                   г. Новосибирск</w:t>
      </w:r>
    </w:p>
    <w:p w:rsidR="00E12DBF" w:rsidRDefault="00E12DBF" w:rsidP="00E12DBF">
      <w:pPr>
        <w:pStyle w:val="msoclassa3"/>
        <w:shd w:val="clear" w:color="auto" w:fill="FFFFFF"/>
        <w:spacing w:before="0" w:beforeAutospacing="0" w:after="0" w:afterAutospacing="0" w:line="175" w:lineRule="atLeast"/>
        <w:ind w:firstLine="720"/>
        <w:jc w:val="both"/>
        <w:rPr>
          <w:color w:val="000000"/>
          <w:sz w:val="26"/>
          <w:szCs w:val="26"/>
        </w:rPr>
      </w:pPr>
    </w:p>
    <w:p w:rsidR="00E12DBF" w:rsidRPr="00E12DBF" w:rsidRDefault="00E12DBF" w:rsidP="00E12DBF">
      <w:pPr>
        <w:pStyle w:val="msoclassa3"/>
        <w:shd w:val="clear" w:color="auto" w:fill="FFFFFF"/>
        <w:spacing w:before="0" w:beforeAutospacing="0" w:after="0" w:afterAutospacing="0" w:line="175" w:lineRule="atLeast"/>
        <w:ind w:firstLine="720"/>
        <w:jc w:val="both"/>
        <w:rPr>
          <w:color w:val="000000"/>
          <w:sz w:val="26"/>
          <w:szCs w:val="26"/>
        </w:rPr>
      </w:pPr>
      <w:r w:rsidRPr="00E12DBF">
        <w:rPr>
          <w:color w:val="000000"/>
          <w:sz w:val="26"/>
          <w:szCs w:val="26"/>
        </w:rPr>
        <w:t>Кассационный военный суд в составе</w:t>
      </w:r>
    </w:p>
    <w:p w:rsidR="00E12DBF" w:rsidRPr="00E12DBF" w:rsidRDefault="00E12DBF" w:rsidP="00E12DBF">
      <w:pPr>
        <w:pStyle w:val="msoclassa3"/>
        <w:shd w:val="clear" w:color="auto" w:fill="FFFFFF"/>
        <w:spacing w:before="0" w:beforeAutospacing="0" w:after="0" w:afterAutospacing="0" w:line="175" w:lineRule="atLeast"/>
        <w:ind w:firstLine="720"/>
        <w:jc w:val="both"/>
        <w:rPr>
          <w:color w:val="000000"/>
          <w:sz w:val="26"/>
          <w:szCs w:val="26"/>
        </w:rPr>
      </w:pPr>
      <w:r w:rsidRPr="00E12DBF">
        <w:rPr>
          <w:color w:val="000000"/>
          <w:sz w:val="26"/>
          <w:szCs w:val="26"/>
        </w:rPr>
        <w:t>председательствующего Иванова В.В.,</w:t>
      </w:r>
    </w:p>
    <w:p w:rsidR="00E12DBF" w:rsidRPr="00E12DBF" w:rsidRDefault="00E12DBF" w:rsidP="00E12DBF">
      <w:pPr>
        <w:pStyle w:val="msoclassa3"/>
        <w:shd w:val="clear" w:color="auto" w:fill="FFFFFF"/>
        <w:spacing w:before="0" w:beforeAutospacing="0" w:after="0" w:afterAutospacing="0" w:line="175" w:lineRule="atLeast"/>
        <w:ind w:firstLine="720"/>
        <w:jc w:val="both"/>
        <w:rPr>
          <w:color w:val="000000"/>
          <w:sz w:val="26"/>
          <w:szCs w:val="26"/>
        </w:rPr>
      </w:pPr>
      <w:r w:rsidRPr="00E12DBF">
        <w:rPr>
          <w:color w:val="000000"/>
          <w:sz w:val="26"/>
          <w:szCs w:val="26"/>
        </w:rPr>
        <w:t xml:space="preserve">судей </w:t>
      </w:r>
      <w:proofErr w:type="spellStart"/>
      <w:r w:rsidRPr="00E12DBF">
        <w:rPr>
          <w:color w:val="000000"/>
          <w:sz w:val="26"/>
          <w:szCs w:val="26"/>
        </w:rPr>
        <w:t>Шпакова</w:t>
      </w:r>
      <w:proofErr w:type="spellEnd"/>
      <w:r w:rsidRPr="00E12DBF">
        <w:rPr>
          <w:color w:val="000000"/>
          <w:sz w:val="26"/>
          <w:szCs w:val="26"/>
        </w:rPr>
        <w:t xml:space="preserve"> С.П. и Яковлева И.А.,</w:t>
      </w:r>
    </w:p>
    <w:p w:rsidR="00BA5FDF" w:rsidRDefault="00E12DBF" w:rsidP="00E12DBF">
      <w:pPr>
        <w:pStyle w:val="msoclassa3"/>
        <w:shd w:val="clear" w:color="auto" w:fill="FFFFFF"/>
        <w:spacing w:before="0" w:beforeAutospacing="0" w:after="0" w:afterAutospacing="0" w:line="175" w:lineRule="atLeast"/>
        <w:ind w:firstLine="720"/>
        <w:jc w:val="both"/>
        <w:rPr>
          <w:color w:val="000000"/>
          <w:sz w:val="26"/>
          <w:szCs w:val="26"/>
        </w:rPr>
      </w:pPr>
      <w:r w:rsidRPr="00E12DBF">
        <w:rPr>
          <w:color w:val="000000"/>
          <w:sz w:val="26"/>
          <w:szCs w:val="26"/>
        </w:rPr>
        <w:t xml:space="preserve">при секретаре судебного заседания </w:t>
      </w:r>
      <w:proofErr w:type="spellStart"/>
      <w:r w:rsidRPr="00E12DBF">
        <w:rPr>
          <w:color w:val="000000"/>
          <w:sz w:val="26"/>
          <w:szCs w:val="26"/>
        </w:rPr>
        <w:t>Семенец</w:t>
      </w:r>
      <w:proofErr w:type="spellEnd"/>
      <w:r w:rsidRPr="00E12DBF">
        <w:rPr>
          <w:color w:val="000000"/>
          <w:sz w:val="26"/>
          <w:szCs w:val="26"/>
        </w:rPr>
        <w:t xml:space="preserve"> М.К., </w:t>
      </w:r>
    </w:p>
    <w:p w:rsidR="00E12DBF" w:rsidRPr="00E12DBF" w:rsidRDefault="00E12DBF" w:rsidP="00E12DBF">
      <w:pPr>
        <w:pStyle w:val="msoclassa3"/>
        <w:shd w:val="clear" w:color="auto" w:fill="FFFFFF"/>
        <w:spacing w:before="0" w:beforeAutospacing="0" w:after="0" w:afterAutospacing="0" w:line="175" w:lineRule="atLeast"/>
        <w:ind w:firstLine="720"/>
        <w:jc w:val="both"/>
        <w:rPr>
          <w:color w:val="000000"/>
          <w:sz w:val="26"/>
          <w:szCs w:val="26"/>
        </w:rPr>
      </w:pPr>
      <w:proofErr w:type="gramStart"/>
      <w:r w:rsidRPr="00E12DBF">
        <w:rPr>
          <w:color w:val="000000"/>
          <w:sz w:val="26"/>
          <w:szCs w:val="26"/>
        </w:rPr>
        <w:t>рассмотрел в открытом судебном заседании административное дело по кассационной жалобе представителя административного ответчика – командующего Черноморским флотом Смоленцевой Ксении Владимировны на решение Севастопольского гарнизонного военного суда от 18 июня 2020 г. (дело № 2а-143/2020) и апелляционное определение Южного окружного военного суда от 9 сентября 2020 г., принятые по административному исковому заявлению бывшего военнослужащего войсковой части</w:t>
      </w:r>
      <w:r w:rsidRPr="00E12DBF">
        <w:rPr>
          <w:rStyle w:val="apple-converted-space"/>
          <w:color w:val="000000"/>
          <w:sz w:val="26"/>
          <w:szCs w:val="26"/>
        </w:rPr>
        <w:t> </w:t>
      </w:r>
      <w:r w:rsidRPr="00E12DBF">
        <w:rPr>
          <w:rStyle w:val="others1"/>
          <w:color w:val="000000"/>
          <w:sz w:val="26"/>
          <w:szCs w:val="26"/>
        </w:rPr>
        <w:t>&lt;данные изъяты&gt;</w:t>
      </w:r>
      <w:r w:rsidRPr="00E12DBF">
        <w:rPr>
          <w:rStyle w:val="apple-converted-space"/>
          <w:color w:val="000000"/>
          <w:sz w:val="26"/>
          <w:szCs w:val="26"/>
        </w:rPr>
        <w:t> </w:t>
      </w:r>
      <w:r w:rsidRPr="00E12DBF">
        <w:rPr>
          <w:rStyle w:val="others2"/>
          <w:color w:val="000000"/>
          <w:sz w:val="26"/>
          <w:szCs w:val="26"/>
        </w:rPr>
        <w:t>&lt;звание&gt;</w:t>
      </w:r>
      <w:r w:rsidRPr="00E12DBF">
        <w:rPr>
          <w:rStyle w:val="apple-converted-space"/>
          <w:color w:val="000000"/>
          <w:sz w:val="26"/>
          <w:szCs w:val="26"/>
        </w:rPr>
        <w:t> </w:t>
      </w:r>
      <w:r w:rsidRPr="00E12DBF">
        <w:rPr>
          <w:b/>
          <w:color w:val="000000"/>
          <w:sz w:val="26"/>
          <w:szCs w:val="26"/>
        </w:rPr>
        <w:t>Золотова</w:t>
      </w:r>
      <w:r w:rsidRPr="00E12DBF">
        <w:rPr>
          <w:color w:val="000000"/>
          <w:sz w:val="26"/>
          <w:szCs w:val="26"/>
        </w:rPr>
        <w:t xml:space="preserve"> Николая Александровича</w:t>
      </w:r>
      <w:proofErr w:type="gramEnd"/>
      <w:r w:rsidRPr="00E12DBF">
        <w:rPr>
          <w:color w:val="000000"/>
          <w:sz w:val="26"/>
          <w:szCs w:val="26"/>
        </w:rPr>
        <w:t xml:space="preserve"> </w:t>
      </w:r>
      <w:proofErr w:type="gramStart"/>
      <w:r w:rsidRPr="00E12DBF">
        <w:rPr>
          <w:color w:val="000000"/>
          <w:sz w:val="26"/>
          <w:szCs w:val="26"/>
        </w:rPr>
        <w:t>о признании незаконными действий командующего Черноморским флотом и командира войсковой части</w:t>
      </w:r>
      <w:r w:rsidRPr="00E12DBF">
        <w:rPr>
          <w:rStyle w:val="apple-converted-space"/>
          <w:color w:val="000000"/>
          <w:sz w:val="26"/>
          <w:szCs w:val="26"/>
        </w:rPr>
        <w:t> </w:t>
      </w:r>
      <w:r w:rsidRPr="00E12DBF">
        <w:rPr>
          <w:rStyle w:val="others1"/>
          <w:color w:val="000000"/>
          <w:sz w:val="26"/>
          <w:szCs w:val="26"/>
        </w:rPr>
        <w:t>&lt;данные изъяты&gt;</w:t>
      </w:r>
      <w:r w:rsidRPr="00E12DBF">
        <w:rPr>
          <w:color w:val="000000"/>
          <w:sz w:val="26"/>
          <w:szCs w:val="26"/>
        </w:rPr>
        <w:t xml:space="preserve">, связанных с его </w:t>
      </w:r>
      <w:r w:rsidRPr="00BA5FDF">
        <w:rPr>
          <w:b/>
          <w:color w:val="000000"/>
          <w:sz w:val="26"/>
          <w:szCs w:val="26"/>
        </w:rPr>
        <w:t>увольнением с военной службы</w:t>
      </w:r>
      <w:r w:rsidRPr="00E12DBF">
        <w:rPr>
          <w:color w:val="000000"/>
          <w:sz w:val="26"/>
          <w:szCs w:val="26"/>
        </w:rPr>
        <w:t xml:space="preserve"> и </w:t>
      </w:r>
      <w:r w:rsidRPr="00BA5FDF">
        <w:rPr>
          <w:b/>
          <w:color w:val="000000"/>
          <w:sz w:val="26"/>
          <w:szCs w:val="26"/>
        </w:rPr>
        <w:t>исключением из списков личного состава воинской части</w:t>
      </w:r>
      <w:r w:rsidRPr="00E12DBF">
        <w:rPr>
          <w:color w:val="000000"/>
          <w:sz w:val="26"/>
          <w:szCs w:val="26"/>
        </w:rPr>
        <w:t>.</w:t>
      </w:r>
      <w:proofErr w:type="gramEnd"/>
    </w:p>
    <w:p w:rsidR="00E12DBF" w:rsidRPr="00E12DBF" w:rsidRDefault="00E12DBF" w:rsidP="00E12DBF">
      <w:pPr>
        <w:pStyle w:val="a3"/>
        <w:shd w:val="clear" w:color="auto" w:fill="FFFFFF"/>
        <w:spacing w:before="0" w:beforeAutospacing="0" w:after="0" w:afterAutospacing="0" w:line="175" w:lineRule="atLeast"/>
        <w:ind w:firstLine="720"/>
        <w:jc w:val="both"/>
        <w:rPr>
          <w:color w:val="000000"/>
          <w:sz w:val="26"/>
          <w:szCs w:val="26"/>
        </w:rPr>
      </w:pPr>
      <w:r w:rsidRPr="00E12DBF">
        <w:rPr>
          <w:color w:val="000000"/>
          <w:sz w:val="26"/>
          <w:szCs w:val="26"/>
        </w:rPr>
        <w:t xml:space="preserve">Заслушав доклад судьи Иванова В.В., изложившего обстоятельства административного дела, содержание принятых по делу судебных актов, доводы кассационной жалобы, заключение прокурора </w:t>
      </w:r>
      <w:proofErr w:type="spellStart"/>
      <w:r w:rsidRPr="00E12DBF">
        <w:rPr>
          <w:color w:val="000000"/>
          <w:sz w:val="26"/>
          <w:szCs w:val="26"/>
        </w:rPr>
        <w:t>Анчутина</w:t>
      </w:r>
      <w:proofErr w:type="spellEnd"/>
      <w:r w:rsidRPr="00E12DBF">
        <w:rPr>
          <w:color w:val="000000"/>
          <w:sz w:val="26"/>
          <w:szCs w:val="26"/>
        </w:rPr>
        <w:t xml:space="preserve"> А.В., полагавшего необходимым отменить судебные акты и принять новое решение об отказе в удовлетворении административного иска, Кассационный военный суд</w:t>
      </w:r>
    </w:p>
    <w:p w:rsidR="00E12DBF" w:rsidRDefault="00E12DBF" w:rsidP="00E12DBF">
      <w:pPr>
        <w:pStyle w:val="msoclassa3"/>
        <w:shd w:val="clear" w:color="auto" w:fill="FFFFFF"/>
        <w:spacing w:before="0" w:beforeAutospacing="0" w:after="0" w:afterAutospacing="0" w:line="175" w:lineRule="atLeast"/>
        <w:ind w:firstLine="720"/>
        <w:jc w:val="center"/>
        <w:rPr>
          <w:color w:val="000000"/>
          <w:sz w:val="26"/>
          <w:szCs w:val="26"/>
        </w:rPr>
      </w:pPr>
    </w:p>
    <w:p w:rsidR="00E12DBF" w:rsidRDefault="00E12DBF" w:rsidP="00E12DBF">
      <w:pPr>
        <w:pStyle w:val="msoclassa3"/>
        <w:shd w:val="clear" w:color="auto" w:fill="FFFFFF"/>
        <w:spacing w:before="0" w:beforeAutospacing="0" w:after="0" w:afterAutospacing="0" w:line="175" w:lineRule="atLeast"/>
        <w:ind w:firstLine="720"/>
        <w:jc w:val="center"/>
        <w:rPr>
          <w:color w:val="000000"/>
          <w:sz w:val="26"/>
          <w:szCs w:val="26"/>
        </w:rPr>
      </w:pPr>
      <w:r w:rsidRPr="00E12DBF">
        <w:rPr>
          <w:color w:val="000000"/>
          <w:sz w:val="26"/>
          <w:szCs w:val="26"/>
        </w:rPr>
        <w:t>установил:</w:t>
      </w:r>
    </w:p>
    <w:p w:rsidR="00E12DBF" w:rsidRPr="00E12DBF" w:rsidRDefault="00E12DBF" w:rsidP="00E12DBF">
      <w:pPr>
        <w:pStyle w:val="msoclassa3"/>
        <w:shd w:val="clear" w:color="auto" w:fill="FFFFFF"/>
        <w:spacing w:before="0" w:beforeAutospacing="0" w:after="0" w:afterAutospacing="0" w:line="175" w:lineRule="atLeast"/>
        <w:ind w:firstLine="720"/>
        <w:jc w:val="center"/>
        <w:rPr>
          <w:color w:val="000000"/>
          <w:sz w:val="26"/>
          <w:szCs w:val="26"/>
        </w:rPr>
      </w:pPr>
    </w:p>
    <w:p w:rsidR="00E12DBF" w:rsidRPr="00E12DBF" w:rsidRDefault="00E12DBF" w:rsidP="00E12DBF">
      <w:pPr>
        <w:pStyle w:val="msoclassconsplusnormal"/>
        <w:shd w:val="clear" w:color="auto" w:fill="FFFFFF"/>
        <w:spacing w:before="0" w:beforeAutospacing="0" w:after="0" w:afterAutospacing="0" w:line="175" w:lineRule="atLeast"/>
        <w:ind w:firstLine="720"/>
        <w:jc w:val="both"/>
        <w:rPr>
          <w:color w:val="000000"/>
          <w:sz w:val="26"/>
          <w:szCs w:val="26"/>
        </w:rPr>
      </w:pPr>
      <w:r w:rsidRPr="00E12DBF">
        <w:rPr>
          <w:color w:val="000000"/>
          <w:sz w:val="26"/>
          <w:szCs w:val="26"/>
        </w:rPr>
        <w:t>вышеназванным решением Севастопольского гарнизонного военного суда, оставленным без изменения апелляционным определение Южного окружного военного суда, административное исковое заявление Золотова Н.А. удовлетворено.</w:t>
      </w:r>
    </w:p>
    <w:p w:rsidR="00E12DBF" w:rsidRPr="00E12DBF" w:rsidRDefault="00E12DBF" w:rsidP="00E12DBF">
      <w:pPr>
        <w:pStyle w:val="msoclassconsplusnormal"/>
        <w:shd w:val="clear" w:color="auto" w:fill="FFFFFF"/>
        <w:spacing w:before="0" w:beforeAutospacing="0" w:after="0" w:afterAutospacing="0" w:line="175" w:lineRule="atLeast"/>
        <w:ind w:firstLine="720"/>
        <w:jc w:val="both"/>
        <w:rPr>
          <w:color w:val="000000"/>
          <w:sz w:val="26"/>
          <w:szCs w:val="26"/>
        </w:rPr>
      </w:pPr>
      <w:proofErr w:type="gramStart"/>
      <w:r w:rsidRPr="00E12DBF">
        <w:rPr>
          <w:color w:val="000000"/>
          <w:sz w:val="26"/>
          <w:szCs w:val="26"/>
        </w:rPr>
        <w:t>Состоявшиеся в отношении административного истца приказы командующего Черноморским флотом от 15 января 2000 г. № 2 о досрочном увольнении с военной службы и командира войсковой части</w:t>
      </w:r>
      <w:r w:rsidRPr="00E12DBF">
        <w:rPr>
          <w:rStyle w:val="apple-converted-space"/>
          <w:color w:val="000000"/>
          <w:sz w:val="26"/>
          <w:szCs w:val="26"/>
        </w:rPr>
        <w:t> </w:t>
      </w:r>
      <w:r w:rsidRPr="00E12DBF">
        <w:rPr>
          <w:rStyle w:val="others1"/>
          <w:color w:val="000000"/>
          <w:sz w:val="26"/>
          <w:szCs w:val="26"/>
        </w:rPr>
        <w:t>&lt;данные изъяты&gt;</w:t>
      </w:r>
      <w:r w:rsidRPr="00E12DBF">
        <w:rPr>
          <w:rStyle w:val="apple-converted-space"/>
          <w:color w:val="000000"/>
          <w:sz w:val="26"/>
          <w:szCs w:val="26"/>
        </w:rPr>
        <w:t> </w:t>
      </w:r>
      <w:r w:rsidRPr="00E12DBF">
        <w:rPr>
          <w:color w:val="000000"/>
          <w:sz w:val="26"/>
          <w:szCs w:val="26"/>
        </w:rPr>
        <w:t>от 7 апреля 2020 г. № 100 об исключении из списков личного состава воинской части признаны незаконными, на названных воинских должностных лиц возложена обязанность по их отмене.</w:t>
      </w:r>
      <w:proofErr w:type="gramEnd"/>
    </w:p>
    <w:p w:rsidR="00E12DBF" w:rsidRPr="00E12DBF" w:rsidRDefault="00E12DBF" w:rsidP="00E12DBF">
      <w:pPr>
        <w:pStyle w:val="msoclassconsplusnormal"/>
        <w:shd w:val="clear" w:color="auto" w:fill="FFFFFF"/>
        <w:spacing w:before="0" w:beforeAutospacing="0" w:after="0" w:afterAutospacing="0" w:line="175" w:lineRule="atLeast"/>
        <w:ind w:firstLine="720"/>
        <w:jc w:val="both"/>
        <w:rPr>
          <w:color w:val="000000"/>
          <w:sz w:val="26"/>
          <w:szCs w:val="26"/>
        </w:rPr>
      </w:pPr>
      <w:proofErr w:type="gramStart"/>
      <w:r w:rsidRPr="00E12DBF">
        <w:rPr>
          <w:color w:val="000000"/>
          <w:sz w:val="26"/>
          <w:szCs w:val="26"/>
        </w:rPr>
        <w:t>В поданной 22 октября 2020 г. кассационной жалобе представитель административного ответчика Смоленцева К.В., указывая на несоответствие выводов суда, изложенных в обжалованных судебных актах, обстоятельствам дела, и нарушения норм материального права, просит об их отмене и принятии по делу нового решения об отказе в удовлетворении административного иска.</w:t>
      </w:r>
      <w:proofErr w:type="gramEnd"/>
    </w:p>
    <w:p w:rsidR="00E12DBF" w:rsidRPr="00E12DBF" w:rsidRDefault="00E12DBF" w:rsidP="00E12DBF">
      <w:pPr>
        <w:pStyle w:val="msoclassconsplusnormal"/>
        <w:shd w:val="clear" w:color="auto" w:fill="FFFFFF"/>
        <w:spacing w:before="0" w:beforeAutospacing="0" w:after="0" w:afterAutospacing="0" w:line="175" w:lineRule="atLeast"/>
        <w:ind w:firstLine="720"/>
        <w:jc w:val="both"/>
        <w:rPr>
          <w:color w:val="000000"/>
          <w:sz w:val="26"/>
          <w:szCs w:val="26"/>
        </w:rPr>
      </w:pPr>
      <w:proofErr w:type="gramStart"/>
      <w:r w:rsidRPr="00E12DBF">
        <w:rPr>
          <w:color w:val="000000"/>
          <w:sz w:val="26"/>
          <w:szCs w:val="26"/>
        </w:rPr>
        <w:t xml:space="preserve">В обоснование этого она анализирует обстоятельства дела и, ссылаясь на нормы Федерального закона от 28 марта 1998 г. № 53-ФЗ «О воинской обязанности и </w:t>
      </w:r>
      <w:r w:rsidRPr="00E12DBF">
        <w:rPr>
          <w:color w:val="000000"/>
          <w:sz w:val="26"/>
          <w:szCs w:val="26"/>
        </w:rPr>
        <w:lastRenderedPageBreak/>
        <w:t>военной службе», Федерального закона от 27 мая 1998 г. № 76-ФЗ «О статусе военнослужащих» и Положения о порядке прохождения военной службы, утвержденного Указом Президента Российской Федерации от 16 сентября 1999 г. № 1237, указывает, что процедура увольнения Золотова Н.</w:t>
      </w:r>
      <w:proofErr w:type="gramEnd"/>
      <w:r w:rsidRPr="00E12DBF">
        <w:rPr>
          <w:color w:val="000000"/>
          <w:sz w:val="26"/>
          <w:szCs w:val="26"/>
        </w:rPr>
        <w:t xml:space="preserve">А. была инициирована на основании его рапорта об увольнении с военной службы по состоянию здоровья и заключения военно-врачебной комиссии о признании его ограничено годным к военной службе, вследствие чего командованием были выполнены все необходимые, установленные законом мероприятия. </w:t>
      </w:r>
      <w:proofErr w:type="gramStart"/>
      <w:r w:rsidRPr="00E12DBF">
        <w:rPr>
          <w:color w:val="000000"/>
          <w:sz w:val="26"/>
          <w:szCs w:val="26"/>
        </w:rPr>
        <w:t>Также автор жалобы обращает внимание, что административный истец не отказывался от реализации своего права на увольнение по состоянию здоровья, как на то ошибочно указал суд апелляционной инстанции, а последовательно настаивал на увольнении, не высказывая намерения продолжить прохождение военной службы в дальнейшем, связывая восстановление на военной службе исключительно с реализацией его жилищных прав.</w:t>
      </w:r>
      <w:proofErr w:type="gramEnd"/>
      <w:r w:rsidRPr="00E12DBF">
        <w:rPr>
          <w:color w:val="000000"/>
          <w:sz w:val="26"/>
          <w:szCs w:val="26"/>
        </w:rPr>
        <w:t xml:space="preserve"> </w:t>
      </w:r>
      <w:proofErr w:type="gramStart"/>
      <w:r w:rsidRPr="00E12DBF">
        <w:rPr>
          <w:color w:val="000000"/>
          <w:sz w:val="26"/>
          <w:szCs w:val="26"/>
        </w:rPr>
        <w:t>Вместе с тем, по мнению Смоленцевой К.В., выводы судов о том, что административный истец, имея право быть уволенным по избранному им основанию, не мог быть уволен с военной службы без предоставления жилого помещения для постоянного проживания, существенно противоречат действующему законодательству, поскольку за военнослужащим, увольняемым с военной службы, сохраняется право состоять на соответствующем жилищном учете и занимать служебное жилое помещение</w:t>
      </w:r>
      <w:proofErr w:type="gramEnd"/>
      <w:r w:rsidRPr="00E12DBF">
        <w:rPr>
          <w:color w:val="000000"/>
          <w:sz w:val="26"/>
          <w:szCs w:val="26"/>
        </w:rPr>
        <w:t xml:space="preserve"> по месту прохождения военной службы до момента обеспечения жилищной субсидией.</w:t>
      </w:r>
    </w:p>
    <w:p w:rsidR="00E12DBF" w:rsidRPr="00E12DBF" w:rsidRDefault="00E12DBF" w:rsidP="00E12DBF">
      <w:pPr>
        <w:pStyle w:val="msoclassa3"/>
        <w:shd w:val="clear" w:color="auto" w:fill="FFFFFF"/>
        <w:spacing w:before="0" w:beforeAutospacing="0" w:after="0" w:afterAutospacing="0" w:line="175" w:lineRule="atLeast"/>
        <w:ind w:firstLine="720"/>
        <w:jc w:val="both"/>
        <w:rPr>
          <w:color w:val="000000"/>
          <w:sz w:val="26"/>
          <w:szCs w:val="26"/>
        </w:rPr>
      </w:pPr>
      <w:r w:rsidRPr="00E12DBF">
        <w:rPr>
          <w:color w:val="000000"/>
          <w:sz w:val="26"/>
          <w:szCs w:val="26"/>
        </w:rPr>
        <w:t>Препятствий для рассмотрения данного дела в отсутствие не явившихся лиц, надлежащим образом извещённых о времени и месте рассмотрения жалобы в кассационном порядке, не имеется.</w:t>
      </w:r>
    </w:p>
    <w:p w:rsidR="00E12DBF" w:rsidRPr="00E12DBF" w:rsidRDefault="00E12DBF" w:rsidP="00E12DBF">
      <w:pPr>
        <w:pStyle w:val="a3"/>
        <w:shd w:val="clear" w:color="auto" w:fill="FFFFFF"/>
        <w:spacing w:before="0" w:beforeAutospacing="0" w:after="0" w:afterAutospacing="0" w:line="175" w:lineRule="atLeast"/>
        <w:ind w:firstLine="720"/>
        <w:jc w:val="both"/>
        <w:rPr>
          <w:color w:val="000000"/>
          <w:sz w:val="26"/>
          <w:szCs w:val="26"/>
        </w:rPr>
      </w:pPr>
      <w:r w:rsidRPr="00E12DBF">
        <w:rPr>
          <w:color w:val="000000"/>
          <w:sz w:val="26"/>
          <w:szCs w:val="26"/>
        </w:rPr>
        <w:t xml:space="preserve">Рассмотрев </w:t>
      </w:r>
      <w:proofErr w:type="gramStart"/>
      <w:r w:rsidRPr="00E12DBF">
        <w:rPr>
          <w:color w:val="000000"/>
          <w:sz w:val="26"/>
          <w:szCs w:val="26"/>
        </w:rPr>
        <w:t>материалы административного дела и обсудив</w:t>
      </w:r>
      <w:proofErr w:type="gramEnd"/>
      <w:r w:rsidRPr="00E12DBF">
        <w:rPr>
          <w:color w:val="000000"/>
          <w:sz w:val="26"/>
          <w:szCs w:val="26"/>
        </w:rPr>
        <w:t xml:space="preserve"> доводы жалобы, Кассационный военный суд приходит к выводу о необходимости отмены обжалованных судебных актов и отказе в удовлетворении административного иска Золотова Н.А.</w:t>
      </w:r>
    </w:p>
    <w:p w:rsidR="00E12DBF" w:rsidRPr="00E12DBF" w:rsidRDefault="00E12DBF" w:rsidP="00E12DBF">
      <w:pPr>
        <w:pStyle w:val="msoclass20"/>
        <w:shd w:val="clear" w:color="auto" w:fill="FFFFFF"/>
        <w:spacing w:before="0" w:beforeAutospacing="0" w:after="0" w:afterAutospacing="0" w:line="175" w:lineRule="atLeast"/>
        <w:ind w:firstLine="720"/>
        <w:jc w:val="both"/>
        <w:rPr>
          <w:color w:val="000000"/>
          <w:sz w:val="26"/>
          <w:szCs w:val="26"/>
        </w:rPr>
      </w:pPr>
      <w:proofErr w:type="gramStart"/>
      <w:r w:rsidRPr="00E12DBF">
        <w:rPr>
          <w:color w:val="000000"/>
          <w:sz w:val="26"/>
          <w:szCs w:val="26"/>
        </w:rPr>
        <w:t>Согласно частей</w:t>
      </w:r>
      <w:proofErr w:type="gramEnd"/>
      <w:r w:rsidRPr="00E12DBF">
        <w:rPr>
          <w:color w:val="000000"/>
          <w:sz w:val="26"/>
          <w:szCs w:val="26"/>
        </w:rPr>
        <w:t xml:space="preserve"> 2 и 3 статьи 329 Кодекса административного судопроизводства Российской Федерации при рассмотрении административного дела в кассационном порядке суд проверяет правильность применения и толкования норм материального права и норм процессуального права судами, рассматривающими дело, в пределах доводов кассационной жалобы, представления. Суд кассационной инстанции не вправе устанавливать или считать доказанными обстоятельства, которые не были установлены либо были отвергнуты судом первой или апелляционной инстанций.</w:t>
      </w:r>
    </w:p>
    <w:p w:rsidR="00E12DBF" w:rsidRPr="00E12DBF" w:rsidRDefault="00E12DBF" w:rsidP="00E12DBF">
      <w:pPr>
        <w:pStyle w:val="msoclass20"/>
        <w:shd w:val="clear" w:color="auto" w:fill="FFFFFF"/>
        <w:spacing w:before="0" w:beforeAutospacing="0" w:after="0" w:afterAutospacing="0" w:line="175" w:lineRule="atLeast"/>
        <w:ind w:firstLine="720"/>
        <w:jc w:val="both"/>
        <w:rPr>
          <w:color w:val="000000"/>
          <w:sz w:val="26"/>
          <w:szCs w:val="26"/>
        </w:rPr>
      </w:pPr>
      <w:proofErr w:type="gramStart"/>
      <w:r w:rsidRPr="00E12DBF">
        <w:rPr>
          <w:color w:val="000000"/>
          <w:sz w:val="26"/>
          <w:szCs w:val="26"/>
        </w:rPr>
        <w:t>Судами первой и апелляционной инстанций установлено в качестве юридически значимых обстоятельств по административному делу, подтверждается его материалами, что Золотов Н.А., заключивший первый контракт о прохождении военной службы в августе 2000 года, проходит военную службу в войсковой части</w:t>
      </w:r>
      <w:r w:rsidRPr="00E12DBF">
        <w:rPr>
          <w:rStyle w:val="apple-converted-space"/>
          <w:color w:val="000000"/>
          <w:sz w:val="26"/>
          <w:szCs w:val="26"/>
        </w:rPr>
        <w:t> </w:t>
      </w:r>
      <w:r w:rsidRPr="00E12DBF">
        <w:rPr>
          <w:rStyle w:val="others1"/>
          <w:color w:val="000000"/>
          <w:sz w:val="26"/>
          <w:szCs w:val="26"/>
        </w:rPr>
        <w:t>&lt;данные изъяты&gt;</w:t>
      </w:r>
      <w:r w:rsidRPr="00E12DBF">
        <w:rPr>
          <w:color w:val="000000"/>
          <w:sz w:val="26"/>
          <w:szCs w:val="26"/>
        </w:rPr>
        <w:t>, дислоцированной в г.</w:t>
      </w:r>
      <w:r w:rsidRPr="00E12DBF">
        <w:rPr>
          <w:rStyle w:val="apple-converted-space"/>
          <w:color w:val="000000"/>
          <w:sz w:val="26"/>
          <w:szCs w:val="26"/>
        </w:rPr>
        <w:t> </w:t>
      </w:r>
      <w:r w:rsidRPr="00E12DBF">
        <w:rPr>
          <w:rStyle w:val="others6"/>
          <w:color w:val="000000"/>
          <w:sz w:val="26"/>
          <w:szCs w:val="26"/>
        </w:rPr>
        <w:t>&lt;данные изъяты&gt;</w:t>
      </w:r>
      <w:r w:rsidRPr="00E12DBF">
        <w:rPr>
          <w:color w:val="000000"/>
          <w:sz w:val="26"/>
          <w:szCs w:val="26"/>
        </w:rPr>
        <w:t>, где обеспечен по установленным нормам служебным жилым помещением.</w:t>
      </w:r>
      <w:proofErr w:type="gramEnd"/>
    </w:p>
    <w:p w:rsidR="00E12DBF" w:rsidRPr="00E12DBF" w:rsidRDefault="00E12DBF" w:rsidP="00E12DBF">
      <w:pPr>
        <w:pStyle w:val="msoclass20"/>
        <w:shd w:val="clear" w:color="auto" w:fill="FFFFFF"/>
        <w:spacing w:before="0" w:beforeAutospacing="0" w:after="0" w:afterAutospacing="0" w:line="175" w:lineRule="atLeast"/>
        <w:ind w:firstLine="720"/>
        <w:jc w:val="both"/>
        <w:rPr>
          <w:color w:val="000000"/>
          <w:sz w:val="26"/>
          <w:szCs w:val="26"/>
        </w:rPr>
      </w:pPr>
      <w:proofErr w:type="gramStart"/>
      <w:r w:rsidRPr="00E12DBF">
        <w:rPr>
          <w:color w:val="000000"/>
          <w:sz w:val="26"/>
          <w:szCs w:val="26"/>
        </w:rPr>
        <w:t>Решением жилищного органа он с 29 августа 2018 г. принят на учет нуждающихся в жилых помещениях по избранному месту жительства в г.</w:t>
      </w:r>
      <w:r w:rsidRPr="00E12DBF">
        <w:rPr>
          <w:rStyle w:val="apple-converted-space"/>
          <w:color w:val="000000"/>
          <w:sz w:val="26"/>
          <w:szCs w:val="26"/>
        </w:rPr>
        <w:t> </w:t>
      </w:r>
      <w:r w:rsidRPr="00E12DBF">
        <w:rPr>
          <w:rStyle w:val="others6"/>
          <w:color w:val="000000"/>
          <w:sz w:val="26"/>
          <w:szCs w:val="26"/>
        </w:rPr>
        <w:t>&lt;данные изъяты&gt;</w:t>
      </w:r>
      <w:r w:rsidRPr="00E12DBF">
        <w:rPr>
          <w:rStyle w:val="apple-converted-space"/>
          <w:color w:val="000000"/>
          <w:sz w:val="26"/>
          <w:szCs w:val="26"/>
        </w:rPr>
        <w:t> </w:t>
      </w:r>
      <w:r w:rsidRPr="00E12DBF">
        <w:rPr>
          <w:color w:val="000000"/>
          <w:sz w:val="26"/>
          <w:szCs w:val="26"/>
        </w:rPr>
        <w:t>с формой обеспечения – предоставление субсидии для приобретения или строительства жилого помещения (далее – жилищная субсидия).</w:t>
      </w:r>
      <w:proofErr w:type="gramEnd"/>
    </w:p>
    <w:p w:rsidR="00E12DBF" w:rsidRPr="00E12DBF" w:rsidRDefault="00E12DBF" w:rsidP="00E12DBF">
      <w:pPr>
        <w:pStyle w:val="msoclass20"/>
        <w:shd w:val="clear" w:color="auto" w:fill="FFFFFF"/>
        <w:spacing w:before="0" w:beforeAutospacing="0" w:after="0" w:afterAutospacing="0" w:line="175" w:lineRule="atLeast"/>
        <w:ind w:firstLine="720"/>
        <w:jc w:val="both"/>
        <w:rPr>
          <w:color w:val="000000"/>
          <w:sz w:val="26"/>
          <w:szCs w:val="26"/>
        </w:rPr>
      </w:pPr>
      <w:r w:rsidRPr="00E12DBF">
        <w:rPr>
          <w:color w:val="000000"/>
          <w:sz w:val="26"/>
          <w:szCs w:val="26"/>
        </w:rPr>
        <w:t xml:space="preserve">9 августа 2019 г. военно-врачебной комиссией административный истец признан ограниченно годным к военной службе, в связи с чем, имея выслугу более 20 лет, 19 декабря того же года подал рапорт об увольнении с военной службы по состоянию здоровья, при этом он возражал против увольнения до обеспечения его жилищной субсидии. В ходе проведенной 20 декабря 2019 г. беседы </w:t>
      </w:r>
      <w:r w:rsidRPr="00E12DBF">
        <w:rPr>
          <w:color w:val="000000"/>
          <w:sz w:val="26"/>
          <w:szCs w:val="26"/>
        </w:rPr>
        <w:lastRenderedPageBreak/>
        <w:t>административный истец выразил согласие с увольнением с военной службы и просьбу обеспечить его жилищной субсидией. На заседании аттестационной комиссии войсковой части</w:t>
      </w:r>
      <w:r w:rsidRPr="00E12DBF">
        <w:rPr>
          <w:rStyle w:val="apple-converted-space"/>
          <w:color w:val="000000"/>
          <w:sz w:val="26"/>
          <w:szCs w:val="26"/>
        </w:rPr>
        <w:t> </w:t>
      </w:r>
      <w:r w:rsidRPr="00E12DBF">
        <w:rPr>
          <w:rStyle w:val="others1"/>
          <w:color w:val="000000"/>
          <w:sz w:val="26"/>
          <w:szCs w:val="26"/>
        </w:rPr>
        <w:t>&lt;данные изъяты&gt;</w:t>
      </w:r>
      <w:r w:rsidRPr="00E12DBF">
        <w:rPr>
          <w:rStyle w:val="apple-converted-space"/>
          <w:color w:val="000000"/>
          <w:sz w:val="26"/>
          <w:szCs w:val="26"/>
        </w:rPr>
        <w:t> </w:t>
      </w:r>
      <w:r w:rsidRPr="00E12DBF">
        <w:rPr>
          <w:color w:val="000000"/>
          <w:sz w:val="26"/>
          <w:szCs w:val="26"/>
        </w:rPr>
        <w:t>(Протокол № 2), которая ходатайствовала об увольнении Золотова Н.А. по состоянию здоровья, последний настаивал на своем увольнении и заявлял о своем не желании проходить военную службу, в том числе на другой воинской должности с меньшим объемом служебных обязанностей.</w:t>
      </w:r>
    </w:p>
    <w:p w:rsidR="00E12DBF" w:rsidRPr="00E12DBF" w:rsidRDefault="00E12DBF" w:rsidP="00E12DBF">
      <w:pPr>
        <w:pStyle w:val="msoclass20"/>
        <w:shd w:val="clear" w:color="auto" w:fill="FFFFFF"/>
        <w:spacing w:before="0" w:beforeAutospacing="0" w:after="0" w:afterAutospacing="0" w:line="175" w:lineRule="atLeast"/>
        <w:ind w:firstLine="720"/>
        <w:jc w:val="both"/>
        <w:rPr>
          <w:color w:val="000000"/>
          <w:sz w:val="26"/>
          <w:szCs w:val="26"/>
        </w:rPr>
      </w:pPr>
      <w:r w:rsidRPr="00E12DBF">
        <w:rPr>
          <w:color w:val="000000"/>
          <w:sz w:val="26"/>
          <w:szCs w:val="26"/>
        </w:rPr>
        <w:t>Приказом командующего Черноморским флотом от 15 января 2020 г. № 2 Золотов Н.А. на основании его рапорта и заключения военно-врачебной комиссии досрочно уволен с военной службы по состоянию здоровья, а приказом командира войсковой части</w:t>
      </w:r>
      <w:r w:rsidRPr="00E12DBF">
        <w:rPr>
          <w:rStyle w:val="apple-converted-space"/>
          <w:color w:val="000000"/>
          <w:sz w:val="26"/>
          <w:szCs w:val="26"/>
        </w:rPr>
        <w:t> </w:t>
      </w:r>
      <w:r w:rsidRPr="00E12DBF">
        <w:rPr>
          <w:rStyle w:val="others1"/>
          <w:color w:val="000000"/>
          <w:sz w:val="26"/>
          <w:szCs w:val="26"/>
        </w:rPr>
        <w:t>&lt;данные изъяты&gt;</w:t>
      </w:r>
      <w:r w:rsidRPr="00E12DBF">
        <w:rPr>
          <w:rStyle w:val="apple-converted-space"/>
          <w:color w:val="000000"/>
          <w:sz w:val="26"/>
          <w:szCs w:val="26"/>
        </w:rPr>
        <w:t> </w:t>
      </w:r>
      <w:r w:rsidRPr="00E12DBF">
        <w:rPr>
          <w:color w:val="000000"/>
          <w:sz w:val="26"/>
          <w:szCs w:val="26"/>
        </w:rPr>
        <w:t>от 7 апреля 2020 г. № 100 исключен из списков личного состава воинской части.</w:t>
      </w:r>
    </w:p>
    <w:p w:rsidR="00E12DBF" w:rsidRPr="00E12DBF" w:rsidRDefault="00E12DBF" w:rsidP="00E12DBF">
      <w:pPr>
        <w:pStyle w:val="msoclass20"/>
        <w:shd w:val="clear" w:color="auto" w:fill="FFFFFF"/>
        <w:spacing w:before="0" w:beforeAutospacing="0" w:after="0" w:afterAutospacing="0" w:line="175" w:lineRule="atLeast"/>
        <w:ind w:firstLine="720"/>
        <w:jc w:val="both"/>
        <w:rPr>
          <w:color w:val="000000"/>
          <w:sz w:val="26"/>
          <w:szCs w:val="26"/>
        </w:rPr>
      </w:pPr>
      <w:r w:rsidRPr="00E12DBF">
        <w:rPr>
          <w:color w:val="000000"/>
          <w:sz w:val="26"/>
          <w:szCs w:val="26"/>
        </w:rPr>
        <w:t>Удовлетворяя административное исковое заявление, суды первой и апелляционной инстанций, исходили из того, что административный истец отказался от реализации своего права на увольнения с военной службы по состоянию здоровья, так как поставил его в зависимость от времени предоставления ему жилищной субсидией. Кроме того, окружной военный суд посчитал, что Золотов Н.А. не мог быть уволен с военной службы без его согласия, в силу статьи 23 Федерального закона от 27 мая 1998 г. № 76-ФЗ «О статусе военнослужащих» (далее – Федеральный закон «О статусе военнослужащих»).</w:t>
      </w:r>
    </w:p>
    <w:p w:rsidR="00E12DBF" w:rsidRPr="00E12DBF" w:rsidRDefault="00E12DBF" w:rsidP="00E12DBF">
      <w:pPr>
        <w:pStyle w:val="msoclass20"/>
        <w:shd w:val="clear" w:color="auto" w:fill="FFFFFF"/>
        <w:spacing w:before="0" w:beforeAutospacing="0" w:after="0" w:afterAutospacing="0" w:line="175" w:lineRule="atLeast"/>
        <w:ind w:firstLine="720"/>
        <w:jc w:val="both"/>
        <w:rPr>
          <w:color w:val="000000"/>
          <w:sz w:val="26"/>
          <w:szCs w:val="26"/>
        </w:rPr>
      </w:pPr>
      <w:r w:rsidRPr="00E12DBF">
        <w:rPr>
          <w:color w:val="000000"/>
          <w:sz w:val="26"/>
          <w:szCs w:val="26"/>
        </w:rPr>
        <w:t>Такие выводы судов противоречат установленным по делу обстоятельствам, и основаны на неправильном применении судами норм материального права.</w:t>
      </w:r>
    </w:p>
    <w:p w:rsidR="00E12DBF" w:rsidRPr="00E12DBF" w:rsidRDefault="00E12DBF" w:rsidP="00E12DBF">
      <w:pPr>
        <w:pStyle w:val="msoclass20"/>
        <w:shd w:val="clear" w:color="auto" w:fill="FFFFFF"/>
        <w:spacing w:before="0" w:beforeAutospacing="0" w:after="0" w:afterAutospacing="0" w:line="175" w:lineRule="atLeast"/>
        <w:ind w:firstLine="720"/>
        <w:jc w:val="both"/>
        <w:rPr>
          <w:color w:val="000000"/>
          <w:sz w:val="26"/>
          <w:szCs w:val="26"/>
        </w:rPr>
      </w:pPr>
      <w:proofErr w:type="gramStart"/>
      <w:r w:rsidRPr="00E12DBF">
        <w:rPr>
          <w:color w:val="000000"/>
          <w:sz w:val="26"/>
          <w:szCs w:val="26"/>
        </w:rPr>
        <w:t xml:space="preserve">Из материалов дела усматривается, что Золотов Н.А. </w:t>
      </w:r>
      <w:r w:rsidRPr="00EC7A49">
        <w:rPr>
          <w:b/>
          <w:color w:val="000000"/>
          <w:sz w:val="26"/>
          <w:szCs w:val="26"/>
        </w:rPr>
        <w:t>последовательно настаивал на реализации своего права быть уволенным по состоянию здоровья и не желал проходить военную службу</w:t>
      </w:r>
      <w:r w:rsidRPr="00E12DBF">
        <w:rPr>
          <w:color w:val="000000"/>
          <w:sz w:val="26"/>
          <w:szCs w:val="26"/>
        </w:rPr>
        <w:t>, в том числе и на воинских должностях по которым он по состоянию здоровья мог бы выполнять должностные обязанности, что подтверждается его рапортом об увольнении, листом беседы и протоколом заседания аттестационной комиссии, а поэтому выводы судов</w:t>
      </w:r>
      <w:proofErr w:type="gramEnd"/>
      <w:r w:rsidRPr="00E12DBF">
        <w:rPr>
          <w:color w:val="000000"/>
          <w:sz w:val="26"/>
          <w:szCs w:val="26"/>
        </w:rPr>
        <w:t xml:space="preserve"> обеих инстанций о том, что административный истец отказался от реализации своего права на увольнение с военной службы противоречат имеющимся в деле доказательствам.</w:t>
      </w:r>
    </w:p>
    <w:p w:rsidR="00E12DBF" w:rsidRPr="00E12DBF" w:rsidRDefault="00E12DBF" w:rsidP="00E12DBF">
      <w:pPr>
        <w:pStyle w:val="msoclass20"/>
        <w:shd w:val="clear" w:color="auto" w:fill="FFFFFF"/>
        <w:spacing w:before="0" w:beforeAutospacing="0" w:after="0" w:afterAutospacing="0" w:line="175" w:lineRule="atLeast"/>
        <w:ind w:firstLine="720"/>
        <w:jc w:val="both"/>
        <w:rPr>
          <w:color w:val="000000"/>
          <w:sz w:val="26"/>
          <w:szCs w:val="26"/>
        </w:rPr>
      </w:pPr>
      <w:r w:rsidRPr="00E12DBF">
        <w:rPr>
          <w:color w:val="000000"/>
          <w:sz w:val="26"/>
          <w:szCs w:val="26"/>
        </w:rPr>
        <w:t xml:space="preserve">При этом </w:t>
      </w:r>
      <w:r w:rsidRPr="00EC7A49">
        <w:rPr>
          <w:b/>
          <w:color w:val="000000"/>
          <w:sz w:val="26"/>
          <w:szCs w:val="26"/>
        </w:rPr>
        <w:t>материалы дела не содержат доказательств, свидетельствующих об изменении административным истцом до окончания военной службы своего волеизъявления быть уволенным с таковой по состоянию здоровья</w:t>
      </w:r>
      <w:r w:rsidRPr="00E12DBF">
        <w:rPr>
          <w:color w:val="000000"/>
          <w:sz w:val="26"/>
          <w:szCs w:val="26"/>
        </w:rPr>
        <w:t>.</w:t>
      </w:r>
    </w:p>
    <w:p w:rsidR="00E12DBF" w:rsidRPr="00E12DBF" w:rsidRDefault="00E12DBF" w:rsidP="00E12DBF">
      <w:pPr>
        <w:pStyle w:val="a3"/>
        <w:shd w:val="clear" w:color="auto" w:fill="FFFFFF"/>
        <w:spacing w:before="0" w:beforeAutospacing="0" w:after="0" w:afterAutospacing="0" w:line="175" w:lineRule="atLeast"/>
        <w:ind w:firstLine="720"/>
        <w:jc w:val="both"/>
        <w:rPr>
          <w:color w:val="000000"/>
          <w:sz w:val="26"/>
          <w:szCs w:val="26"/>
        </w:rPr>
      </w:pPr>
      <w:r w:rsidRPr="00E12DBF">
        <w:rPr>
          <w:color w:val="000000"/>
          <w:sz w:val="26"/>
          <w:szCs w:val="26"/>
        </w:rPr>
        <w:t> </w:t>
      </w:r>
      <w:proofErr w:type="gramStart"/>
      <w:r w:rsidRPr="00E12DBF">
        <w:rPr>
          <w:color w:val="000000"/>
          <w:sz w:val="26"/>
          <w:szCs w:val="26"/>
        </w:rPr>
        <w:t>Подпункт «б» пункта 3 статьи 51 Федерального закона «О воинской обязанности и военной службе» позволяет военнослужащему (за исключением военнослужащего, проходящего военную службу по контракту на воинской должности, для которой штатом предусмотрено воинское звание до старшины или главного корабельного старшины включительно), который в силу состояния здоровья не способен в полной мере исполнять обязанности военной службы, расторгнуть контракт о прохождении военной службы</w:t>
      </w:r>
      <w:proofErr w:type="gramEnd"/>
      <w:r w:rsidRPr="00E12DBF">
        <w:rPr>
          <w:color w:val="000000"/>
          <w:sz w:val="26"/>
          <w:szCs w:val="26"/>
        </w:rPr>
        <w:t xml:space="preserve"> при наличии соответствующего заключения военно-врачебной комиссии.</w:t>
      </w:r>
    </w:p>
    <w:p w:rsidR="00E12DBF" w:rsidRPr="00E12DBF" w:rsidRDefault="00E12DBF" w:rsidP="00E12DBF">
      <w:pPr>
        <w:pStyle w:val="a3"/>
        <w:shd w:val="clear" w:color="auto" w:fill="FFFFFF"/>
        <w:spacing w:before="0" w:beforeAutospacing="0" w:after="0" w:afterAutospacing="0" w:line="175" w:lineRule="atLeast"/>
        <w:ind w:firstLine="720"/>
        <w:jc w:val="both"/>
        <w:rPr>
          <w:color w:val="000000"/>
          <w:sz w:val="26"/>
          <w:szCs w:val="26"/>
        </w:rPr>
      </w:pPr>
      <w:r w:rsidRPr="00E12DBF">
        <w:rPr>
          <w:color w:val="000000"/>
          <w:sz w:val="26"/>
          <w:szCs w:val="26"/>
        </w:rPr>
        <w:t xml:space="preserve">Данная норма, как отметил Конституционный Суд Российской Федерации в Определении от 23 апреля 2020 г. № 1007-О, направлена на предоставление военнослужащему возможности самостоятельно решить вопрос о сохранении или прекращении своего </w:t>
      </w:r>
      <w:proofErr w:type="gramStart"/>
      <w:r w:rsidRPr="00E12DBF">
        <w:rPr>
          <w:color w:val="000000"/>
          <w:sz w:val="26"/>
          <w:szCs w:val="26"/>
        </w:rPr>
        <w:t>статуса</w:t>
      </w:r>
      <w:proofErr w:type="gramEnd"/>
      <w:r w:rsidRPr="00E12DBF">
        <w:rPr>
          <w:color w:val="000000"/>
          <w:sz w:val="26"/>
          <w:szCs w:val="26"/>
        </w:rPr>
        <w:t xml:space="preserve"> и закрепляет только соответствующее основание увольнения, каких-либо правил порядка увольнения с военной службы не устанавливает.</w:t>
      </w:r>
    </w:p>
    <w:p w:rsidR="00E12DBF" w:rsidRPr="00097901" w:rsidRDefault="00E12DBF" w:rsidP="00E12DBF">
      <w:pPr>
        <w:pStyle w:val="a3"/>
        <w:shd w:val="clear" w:color="auto" w:fill="FFFFFF"/>
        <w:spacing w:before="0" w:beforeAutospacing="0" w:after="0" w:afterAutospacing="0" w:line="175" w:lineRule="atLeast"/>
        <w:ind w:firstLine="720"/>
        <w:jc w:val="both"/>
        <w:rPr>
          <w:b/>
          <w:color w:val="000000"/>
          <w:sz w:val="26"/>
          <w:szCs w:val="26"/>
        </w:rPr>
      </w:pPr>
      <w:r w:rsidRPr="00097901">
        <w:rPr>
          <w:b/>
          <w:color w:val="000000"/>
          <w:sz w:val="26"/>
          <w:szCs w:val="26"/>
        </w:rPr>
        <w:t xml:space="preserve">Следовательно, издавая приказ об увольнении административного истца с военной службы, командующий Черноморским флотом реализовал </w:t>
      </w:r>
      <w:r w:rsidRPr="00097901">
        <w:rPr>
          <w:b/>
          <w:color w:val="000000"/>
          <w:sz w:val="26"/>
          <w:szCs w:val="26"/>
        </w:rPr>
        <w:lastRenderedPageBreak/>
        <w:t>волеизъявление военнослужащего быть уволенным с военной службы по состоянию здоровья.</w:t>
      </w:r>
    </w:p>
    <w:p w:rsidR="00E12DBF" w:rsidRPr="00097901" w:rsidRDefault="00E12DBF" w:rsidP="00E12DBF">
      <w:pPr>
        <w:pStyle w:val="msoclass20"/>
        <w:shd w:val="clear" w:color="auto" w:fill="FFFFFF"/>
        <w:spacing w:before="0" w:beforeAutospacing="0" w:after="0" w:afterAutospacing="0" w:line="175" w:lineRule="atLeast"/>
        <w:ind w:firstLine="720"/>
        <w:jc w:val="both"/>
        <w:rPr>
          <w:b/>
          <w:color w:val="000000"/>
          <w:sz w:val="26"/>
          <w:szCs w:val="26"/>
        </w:rPr>
      </w:pPr>
      <w:r w:rsidRPr="00097901">
        <w:rPr>
          <w:b/>
          <w:color w:val="000000"/>
          <w:sz w:val="26"/>
          <w:szCs w:val="26"/>
        </w:rPr>
        <w:t>При этом просьба Золотова Н.А., изложенная в его рапорте, о не увольнении с военной службы до получения жилищной субсидии на законность названного приказа не влияет.</w:t>
      </w:r>
    </w:p>
    <w:p w:rsidR="00E12DBF" w:rsidRPr="00E12DBF" w:rsidRDefault="00E12DBF" w:rsidP="00E12DBF">
      <w:pPr>
        <w:pStyle w:val="msoclass20"/>
        <w:shd w:val="clear" w:color="auto" w:fill="FFFFFF"/>
        <w:spacing w:before="0" w:beforeAutospacing="0" w:after="0" w:afterAutospacing="0" w:line="175" w:lineRule="atLeast"/>
        <w:ind w:firstLine="720"/>
        <w:jc w:val="both"/>
        <w:rPr>
          <w:color w:val="000000"/>
          <w:sz w:val="26"/>
          <w:szCs w:val="26"/>
        </w:rPr>
      </w:pPr>
      <w:proofErr w:type="gramStart"/>
      <w:r w:rsidRPr="00E12DBF">
        <w:rPr>
          <w:color w:val="000000"/>
          <w:sz w:val="26"/>
          <w:szCs w:val="26"/>
        </w:rPr>
        <w:t xml:space="preserve">Так, согласно </w:t>
      </w:r>
      <w:proofErr w:type="spellStart"/>
      <w:r w:rsidRPr="00E12DBF">
        <w:rPr>
          <w:color w:val="000000"/>
          <w:sz w:val="26"/>
          <w:szCs w:val="26"/>
        </w:rPr>
        <w:t>абз</w:t>
      </w:r>
      <w:proofErr w:type="spellEnd"/>
      <w:r w:rsidRPr="00E12DBF">
        <w:rPr>
          <w:color w:val="000000"/>
          <w:sz w:val="26"/>
          <w:szCs w:val="26"/>
        </w:rPr>
        <w:t>. 12 пункта 1 статьи 15 Федерального закона «О статусе военнослужащих» военнослужащим, обеспечиваемым на весь срок военной службы служебными жилыми помещениями и признанным нуждающимися в жилых помещениях, по достижении общей продолжительности военной службы 20 лет и более, а при увольнении с военной службы по достижении ими предельного возраста</w:t>
      </w:r>
      <w:proofErr w:type="gramEnd"/>
      <w:r w:rsidRPr="00E12DBF">
        <w:rPr>
          <w:color w:val="000000"/>
          <w:sz w:val="26"/>
          <w:szCs w:val="26"/>
        </w:rPr>
        <w:t xml:space="preserve"> </w:t>
      </w:r>
      <w:proofErr w:type="gramStart"/>
      <w:r w:rsidRPr="00E12DBF">
        <w:rPr>
          <w:color w:val="000000"/>
          <w:sz w:val="26"/>
          <w:szCs w:val="26"/>
        </w:rPr>
        <w:t>пребывания на военной службе, по состоянию здоровья или в связи</w:t>
      </w:r>
      <w:proofErr w:type="gramEnd"/>
      <w:r w:rsidRPr="00E12DBF">
        <w:rPr>
          <w:color w:val="000000"/>
          <w:sz w:val="26"/>
          <w:szCs w:val="26"/>
        </w:rPr>
        <w:t xml:space="preserve"> </w:t>
      </w:r>
      <w:proofErr w:type="gramStart"/>
      <w:r w:rsidRPr="00E12DBF">
        <w:rPr>
          <w:color w:val="000000"/>
          <w:sz w:val="26"/>
          <w:szCs w:val="26"/>
        </w:rPr>
        <w:t>с организационно-штатными мероприятиями при общей продолжительности военной службы 10 лет и более федеральным органом исполнительной власти или федеральным государственным органом, в которых федеральным законом предусмотрена военная служба, предоставляются жилищная субсидия или жилые помещения, находящиеся в федеральной собственности, по выбору указанных граждан в собственность бесплатно или по договору социального найма с указанным федеральным органом исполнительной власти или федеральным государственным органом по</w:t>
      </w:r>
      <w:proofErr w:type="gramEnd"/>
      <w:r w:rsidRPr="00E12DBF">
        <w:rPr>
          <w:color w:val="000000"/>
          <w:sz w:val="26"/>
          <w:szCs w:val="26"/>
        </w:rPr>
        <w:t xml:space="preserve"> избранному постоянному месту жительства.</w:t>
      </w:r>
    </w:p>
    <w:p w:rsidR="00E12DBF" w:rsidRPr="00E12DBF" w:rsidRDefault="00E12DBF" w:rsidP="00E12DBF">
      <w:pPr>
        <w:pStyle w:val="msoclass20"/>
        <w:shd w:val="clear" w:color="auto" w:fill="FFFFFF"/>
        <w:spacing w:before="0" w:beforeAutospacing="0" w:after="0" w:afterAutospacing="0" w:line="175" w:lineRule="atLeast"/>
        <w:ind w:firstLine="720"/>
        <w:jc w:val="both"/>
        <w:rPr>
          <w:color w:val="000000"/>
          <w:sz w:val="26"/>
          <w:szCs w:val="26"/>
        </w:rPr>
      </w:pPr>
      <w:proofErr w:type="gramStart"/>
      <w:r w:rsidRPr="00E12DBF">
        <w:rPr>
          <w:color w:val="000000"/>
          <w:sz w:val="26"/>
          <w:szCs w:val="26"/>
        </w:rPr>
        <w:t xml:space="preserve">В соответствии с </w:t>
      </w:r>
      <w:proofErr w:type="spellStart"/>
      <w:r w:rsidRPr="00E12DBF">
        <w:rPr>
          <w:color w:val="000000"/>
          <w:sz w:val="26"/>
          <w:szCs w:val="26"/>
        </w:rPr>
        <w:t>абз</w:t>
      </w:r>
      <w:proofErr w:type="spellEnd"/>
      <w:r w:rsidRPr="00E12DBF">
        <w:rPr>
          <w:color w:val="000000"/>
          <w:sz w:val="26"/>
          <w:szCs w:val="26"/>
        </w:rPr>
        <w:t>. 2 и 3 пункта 1 статьи 23 Федерального закона «О статусе военнослужащих» военнослужащие, общая продолжительность военной службы которых составляет 10 лет и более, состоящие на учете в качестве нуждающихся в жилых помещениях в федеральном органе исполнительной власти или федеральном государственном органе, в которых федеральным законом предусмотрена военная служба, без их согласия не могут быть уволены с</w:t>
      </w:r>
      <w:proofErr w:type="gramEnd"/>
      <w:r w:rsidRPr="00E12DBF">
        <w:rPr>
          <w:color w:val="000000"/>
          <w:sz w:val="26"/>
          <w:szCs w:val="26"/>
        </w:rPr>
        <w:t xml:space="preserve"> </w:t>
      </w:r>
      <w:proofErr w:type="gramStart"/>
      <w:r w:rsidRPr="00E12DBF">
        <w:rPr>
          <w:color w:val="000000"/>
          <w:sz w:val="26"/>
          <w:szCs w:val="26"/>
        </w:rPr>
        <w:t>военной службы по достижении ими предельного возраста пребывания на военной службе, состоянию здоровья или в связи с организационно-штатными мероприятиями без предоставления им жилых помещений или жилищной субсидии, за исключением случаев, когда они отказались от предложенного жилого помещения, расположенного по месту военной службы или по избранному месту жительства, которое соответствует требованиям, установленным законодательством Российской Федерации, либо отказались от жилищной субсидии или</w:t>
      </w:r>
      <w:proofErr w:type="gramEnd"/>
      <w:r w:rsidRPr="00E12DBF">
        <w:rPr>
          <w:color w:val="000000"/>
          <w:sz w:val="26"/>
          <w:szCs w:val="26"/>
        </w:rPr>
        <w:t xml:space="preserve"> не представили документы, необходимые для предоставления жилого помещения или жилищной субсидии.</w:t>
      </w:r>
    </w:p>
    <w:p w:rsidR="00E12DBF" w:rsidRPr="00E12DBF" w:rsidRDefault="00E12DBF" w:rsidP="00E12DBF">
      <w:pPr>
        <w:pStyle w:val="msoclass20"/>
        <w:shd w:val="clear" w:color="auto" w:fill="FFFFFF"/>
        <w:spacing w:before="0" w:beforeAutospacing="0" w:after="0" w:afterAutospacing="0" w:line="175" w:lineRule="atLeast"/>
        <w:ind w:firstLine="720"/>
        <w:jc w:val="both"/>
        <w:rPr>
          <w:color w:val="000000"/>
          <w:sz w:val="26"/>
          <w:szCs w:val="26"/>
        </w:rPr>
      </w:pPr>
      <w:r w:rsidRPr="00E12DBF">
        <w:rPr>
          <w:color w:val="000000"/>
          <w:sz w:val="26"/>
          <w:szCs w:val="26"/>
        </w:rPr>
        <w:t>Аналогичные предписания содержатся в пункте 17 статьи 34 Положения о порядке прохождения военной службы, утвержденного Указом Президента Российской Федерации от 16 сентября 1999 г. № 1237.</w:t>
      </w:r>
    </w:p>
    <w:p w:rsidR="00E12DBF" w:rsidRPr="00E12DBF" w:rsidRDefault="00E12DBF" w:rsidP="00E12DBF">
      <w:pPr>
        <w:pStyle w:val="msoclass20"/>
        <w:shd w:val="clear" w:color="auto" w:fill="FFFFFF"/>
        <w:spacing w:before="0" w:beforeAutospacing="0" w:after="0" w:afterAutospacing="0" w:line="175" w:lineRule="atLeast"/>
        <w:ind w:firstLine="720"/>
        <w:jc w:val="both"/>
        <w:rPr>
          <w:color w:val="000000"/>
          <w:sz w:val="26"/>
          <w:szCs w:val="26"/>
        </w:rPr>
      </w:pPr>
      <w:proofErr w:type="gramStart"/>
      <w:r w:rsidRPr="00E12DBF">
        <w:rPr>
          <w:color w:val="000000"/>
          <w:sz w:val="26"/>
          <w:szCs w:val="26"/>
        </w:rPr>
        <w:t>Исходя из содержания названных правовых норм во взаимосвязи и разъяснений, содержащихся в пункте 48 Постановления Пленума Верховного Суда Российской Федерации от 29 мая 2014 г. № 8 «О практике применения судами законодательства о воинской обязанности, военной службе и статусе военнослужащих», следует, что перечисленные в них категории военнослужащих, изъявившие желание получить жилье для постоянного проживания по месту увольнения с военной службы, не</w:t>
      </w:r>
      <w:proofErr w:type="gramEnd"/>
      <w:r w:rsidRPr="00E12DBF">
        <w:rPr>
          <w:color w:val="000000"/>
          <w:sz w:val="26"/>
          <w:szCs w:val="26"/>
        </w:rPr>
        <w:t xml:space="preserve"> могут быть уволены без их согласия в случае </w:t>
      </w:r>
      <w:proofErr w:type="spellStart"/>
      <w:r w:rsidRPr="00E12DBF">
        <w:rPr>
          <w:color w:val="000000"/>
          <w:sz w:val="26"/>
          <w:szCs w:val="26"/>
        </w:rPr>
        <w:t>необеспечения</w:t>
      </w:r>
      <w:proofErr w:type="spellEnd"/>
      <w:r w:rsidRPr="00E12DBF">
        <w:rPr>
          <w:color w:val="000000"/>
          <w:sz w:val="26"/>
          <w:szCs w:val="26"/>
        </w:rPr>
        <w:t xml:space="preserve"> жильем по месту военной службы в период ее прохождения.</w:t>
      </w:r>
    </w:p>
    <w:p w:rsidR="00E12DBF" w:rsidRPr="00E12DBF" w:rsidRDefault="00E12DBF" w:rsidP="00E12DBF">
      <w:pPr>
        <w:pStyle w:val="msoclass20"/>
        <w:shd w:val="clear" w:color="auto" w:fill="FFFFFF"/>
        <w:spacing w:before="0" w:beforeAutospacing="0" w:after="0" w:afterAutospacing="0" w:line="175" w:lineRule="atLeast"/>
        <w:ind w:firstLine="720"/>
        <w:jc w:val="both"/>
        <w:rPr>
          <w:color w:val="000000"/>
          <w:sz w:val="26"/>
          <w:szCs w:val="26"/>
        </w:rPr>
      </w:pPr>
      <w:proofErr w:type="gramStart"/>
      <w:r w:rsidRPr="00E12DBF">
        <w:rPr>
          <w:color w:val="000000"/>
          <w:sz w:val="26"/>
          <w:szCs w:val="26"/>
        </w:rPr>
        <w:t xml:space="preserve">Между тем судами установлено и подтверждается материалами дела, что Золотов Н.А., </w:t>
      </w:r>
      <w:r w:rsidRPr="00CE3FA9">
        <w:rPr>
          <w:b/>
          <w:color w:val="000000"/>
          <w:sz w:val="26"/>
          <w:szCs w:val="26"/>
        </w:rPr>
        <w:t>обеспечиваемый на весь срок военной службы служебными жилыми помещениями, обеспечен таковым по установленным нормам по месту прохождения военной службы</w:t>
      </w:r>
      <w:r w:rsidRPr="00E12DBF">
        <w:rPr>
          <w:color w:val="000000"/>
          <w:sz w:val="26"/>
          <w:szCs w:val="26"/>
        </w:rPr>
        <w:t xml:space="preserve"> в г.</w:t>
      </w:r>
      <w:r w:rsidRPr="00E12DBF">
        <w:rPr>
          <w:rStyle w:val="apple-converted-space"/>
          <w:color w:val="000000"/>
          <w:sz w:val="26"/>
          <w:szCs w:val="26"/>
        </w:rPr>
        <w:t> </w:t>
      </w:r>
      <w:r w:rsidRPr="00E12DBF">
        <w:rPr>
          <w:rStyle w:val="others8"/>
          <w:color w:val="000000"/>
          <w:sz w:val="26"/>
          <w:szCs w:val="26"/>
        </w:rPr>
        <w:t>&lt;данные изъяты&gt;</w:t>
      </w:r>
      <w:r w:rsidRPr="00E12DBF">
        <w:rPr>
          <w:color w:val="000000"/>
          <w:sz w:val="26"/>
          <w:szCs w:val="26"/>
        </w:rPr>
        <w:t xml:space="preserve">, </w:t>
      </w:r>
      <w:r w:rsidRPr="00CE3FA9">
        <w:rPr>
          <w:b/>
          <w:color w:val="000000"/>
          <w:sz w:val="26"/>
          <w:szCs w:val="26"/>
        </w:rPr>
        <w:t>избранным им после окончания военной службы постоянным местом жительства</w:t>
      </w:r>
      <w:r w:rsidRPr="00E12DBF">
        <w:rPr>
          <w:color w:val="000000"/>
          <w:sz w:val="26"/>
          <w:szCs w:val="26"/>
        </w:rPr>
        <w:t xml:space="preserve">, а поэтому запрет, предусмотренный пунктом 1 статьи 23 Федерального закона «О статусе </w:t>
      </w:r>
      <w:r w:rsidRPr="00E12DBF">
        <w:rPr>
          <w:color w:val="000000"/>
          <w:sz w:val="26"/>
          <w:szCs w:val="26"/>
        </w:rPr>
        <w:lastRenderedPageBreak/>
        <w:t>военнослужащих», на увольнение военнослужащих</w:t>
      </w:r>
      <w:proofErr w:type="gramEnd"/>
      <w:r w:rsidRPr="00E12DBF">
        <w:rPr>
          <w:color w:val="000000"/>
          <w:sz w:val="26"/>
          <w:szCs w:val="26"/>
        </w:rPr>
        <w:t xml:space="preserve"> без их согласия до предоставления жилых помещений или жилищной субсидии на административного истца, вопреки выводу суда апелляционной инстанции, не распространяется.</w:t>
      </w:r>
    </w:p>
    <w:p w:rsidR="00E12DBF" w:rsidRPr="00E12DBF" w:rsidRDefault="00E12DBF" w:rsidP="00E12DBF">
      <w:pPr>
        <w:pStyle w:val="msoclass20"/>
        <w:shd w:val="clear" w:color="auto" w:fill="FFFFFF"/>
        <w:spacing w:before="0" w:beforeAutospacing="0" w:after="0" w:afterAutospacing="0" w:line="175" w:lineRule="atLeast"/>
        <w:ind w:firstLine="720"/>
        <w:jc w:val="both"/>
        <w:rPr>
          <w:color w:val="000000"/>
          <w:sz w:val="26"/>
          <w:szCs w:val="26"/>
        </w:rPr>
      </w:pPr>
      <w:r w:rsidRPr="00E12DBF">
        <w:rPr>
          <w:color w:val="000000"/>
          <w:sz w:val="26"/>
          <w:szCs w:val="26"/>
        </w:rPr>
        <w:t>Данная правовая позиция согласуется с разъяснениями, данными в пункте 10 Обзора практики применения военными судами законодательства о воинской обязанности, военной службе и статусе военнослужащих в 2019 году, утвержденного Президиумом Верховного Суда Российской Федерации 17 июня 2020 г.</w:t>
      </w:r>
    </w:p>
    <w:p w:rsidR="00E12DBF" w:rsidRPr="00E12DBF" w:rsidRDefault="00E12DBF" w:rsidP="00E12DBF">
      <w:pPr>
        <w:pStyle w:val="msoclass20"/>
        <w:shd w:val="clear" w:color="auto" w:fill="FFFFFF"/>
        <w:spacing w:before="0" w:beforeAutospacing="0" w:after="0" w:afterAutospacing="0" w:line="175" w:lineRule="atLeast"/>
        <w:ind w:firstLine="720"/>
        <w:jc w:val="both"/>
        <w:rPr>
          <w:color w:val="000000"/>
          <w:sz w:val="26"/>
          <w:szCs w:val="26"/>
        </w:rPr>
      </w:pPr>
      <w:r w:rsidRPr="00E12DBF">
        <w:rPr>
          <w:color w:val="000000"/>
          <w:sz w:val="26"/>
          <w:szCs w:val="26"/>
        </w:rPr>
        <w:t>Иных оснований, предусматривающих право военнослужащих ставить свое волеизъявления на досрочное увольнение с военной службы по состоянию здоровью в зависимость от выполнения Министерством обороны Российской Федерации заявленных ими условий, в том числе по обеспечению их жилищной субсидией именно в рамках военной службы, действующим законодательством не предусмотрено.</w:t>
      </w:r>
    </w:p>
    <w:p w:rsidR="00E12DBF" w:rsidRPr="00E12DBF" w:rsidRDefault="00E12DBF" w:rsidP="00E12DBF">
      <w:pPr>
        <w:pStyle w:val="a3"/>
        <w:shd w:val="clear" w:color="auto" w:fill="FFFFFF"/>
        <w:spacing w:before="0" w:beforeAutospacing="0" w:after="0" w:afterAutospacing="0" w:line="175" w:lineRule="atLeast"/>
        <w:ind w:firstLine="720"/>
        <w:jc w:val="both"/>
        <w:rPr>
          <w:color w:val="000000"/>
          <w:sz w:val="26"/>
          <w:szCs w:val="26"/>
        </w:rPr>
      </w:pPr>
      <w:proofErr w:type="gramStart"/>
      <w:r w:rsidRPr="00E12DBF">
        <w:rPr>
          <w:color w:val="000000"/>
          <w:sz w:val="26"/>
          <w:szCs w:val="26"/>
        </w:rPr>
        <w:t>Более того, согласно пункту 13 статьи 15 Федерального закона «О статусе военнослужащих» граждане, уволенные с военной службы, общая продолжительность военной службы которых составляет 20 лет и более, а при увольнении с военной службы по достижении ими предельного возраста пребывания на военной службе, по состоянию здоровья или в связи с организационно-штатными мероприятиями при общей продолжительности военной службы 10 лет и более</w:t>
      </w:r>
      <w:proofErr w:type="gramEnd"/>
      <w:r w:rsidRPr="00E12DBF">
        <w:rPr>
          <w:color w:val="000000"/>
          <w:sz w:val="26"/>
          <w:szCs w:val="26"/>
        </w:rPr>
        <w:t xml:space="preserve">, </w:t>
      </w:r>
      <w:proofErr w:type="gramStart"/>
      <w:r w:rsidRPr="00E12DBF">
        <w:rPr>
          <w:color w:val="000000"/>
          <w:sz w:val="26"/>
          <w:szCs w:val="26"/>
        </w:rPr>
        <w:t>не обеспеченные на момент увольнения с военной службы жилищной субсидией или жилыми помещениями, не могут быть без их согласия сняты с учета в качестве нуждающихся в жилых помещениях по последнему перед увольнением месту военной службы и обеспечиваются жилищной субсидией или жилыми помещениями в порядке, предусмотренном названным Федеральным законом для военнослужащих.</w:t>
      </w:r>
      <w:proofErr w:type="gramEnd"/>
    </w:p>
    <w:p w:rsidR="00E12DBF" w:rsidRPr="00E12DBF" w:rsidRDefault="00E12DBF" w:rsidP="00E12DBF">
      <w:pPr>
        <w:pStyle w:val="msoclass20"/>
        <w:shd w:val="clear" w:color="auto" w:fill="FFFFFF"/>
        <w:spacing w:before="0" w:beforeAutospacing="0" w:after="0" w:afterAutospacing="0" w:line="175" w:lineRule="atLeast"/>
        <w:ind w:firstLine="720"/>
        <w:jc w:val="both"/>
        <w:rPr>
          <w:color w:val="000000"/>
          <w:sz w:val="26"/>
          <w:szCs w:val="26"/>
        </w:rPr>
      </w:pPr>
      <w:proofErr w:type="gramStart"/>
      <w:r w:rsidRPr="00E12DBF">
        <w:rPr>
          <w:color w:val="000000"/>
          <w:sz w:val="26"/>
          <w:szCs w:val="26"/>
        </w:rPr>
        <w:t>Следовательно, в соответствии с данной нормой допускается увольнение административного истца с военной службы без обеспечения жилищной субсидией с сохранением за ним права на получение таковой после окончания военной службы, что также вытекает из содержания Порядка предоставления субсидии для приобретения или строительства жилого помещения военнослужащим - гражданам Российской Федерации, проходящим военную службу по контракту в Вооруженных Силах Российской Федерации, и гражданам Российской</w:t>
      </w:r>
      <w:proofErr w:type="gramEnd"/>
      <w:r w:rsidRPr="00E12DBF">
        <w:rPr>
          <w:color w:val="000000"/>
          <w:sz w:val="26"/>
          <w:szCs w:val="26"/>
        </w:rPr>
        <w:t xml:space="preserve"> Федерации, уволенным с военной службы, утвержденного приказом Министра обороны Российской Федерации от 21 июля 2014 г. № 510.</w:t>
      </w:r>
    </w:p>
    <w:p w:rsidR="00E12DBF" w:rsidRPr="00E12DBF" w:rsidRDefault="00E12DBF" w:rsidP="00E12DBF">
      <w:pPr>
        <w:pStyle w:val="msoclass20"/>
        <w:shd w:val="clear" w:color="auto" w:fill="FFFFFF"/>
        <w:spacing w:before="0" w:beforeAutospacing="0" w:after="0" w:afterAutospacing="0" w:line="175" w:lineRule="atLeast"/>
        <w:ind w:firstLine="720"/>
        <w:jc w:val="both"/>
        <w:rPr>
          <w:color w:val="000000"/>
          <w:sz w:val="26"/>
          <w:szCs w:val="26"/>
        </w:rPr>
      </w:pPr>
      <w:proofErr w:type="gramStart"/>
      <w:r w:rsidRPr="00E12DBF">
        <w:rPr>
          <w:color w:val="000000"/>
          <w:sz w:val="26"/>
          <w:szCs w:val="26"/>
        </w:rPr>
        <w:t>При таких обстоятельствах, оспоренный приказ командующего Черноморским флотом об увольнении Золотова Н.А. с военной службы, как и изданный в его исполнение приказ командира войсковой части</w:t>
      </w:r>
      <w:r w:rsidRPr="00E12DBF">
        <w:rPr>
          <w:rStyle w:val="apple-converted-space"/>
          <w:color w:val="000000"/>
          <w:sz w:val="26"/>
          <w:szCs w:val="26"/>
        </w:rPr>
        <w:t> </w:t>
      </w:r>
      <w:r w:rsidRPr="00E12DBF">
        <w:rPr>
          <w:rStyle w:val="others1"/>
          <w:color w:val="000000"/>
          <w:sz w:val="26"/>
          <w:szCs w:val="26"/>
        </w:rPr>
        <w:t>&lt;данные изъяты&gt;</w:t>
      </w:r>
      <w:r w:rsidRPr="00E12DBF">
        <w:rPr>
          <w:rStyle w:val="apple-converted-space"/>
          <w:color w:val="000000"/>
          <w:sz w:val="26"/>
          <w:szCs w:val="26"/>
        </w:rPr>
        <w:t> </w:t>
      </w:r>
      <w:r w:rsidRPr="00E12DBF">
        <w:rPr>
          <w:color w:val="000000"/>
          <w:sz w:val="26"/>
          <w:szCs w:val="26"/>
        </w:rPr>
        <w:t>об его исключении из списков личного состава воинской части, надлежит признать законными и не нарушающими прав и интересов административного истца, отказав ему в удовлетворении заявленных требованиях.</w:t>
      </w:r>
      <w:proofErr w:type="gramEnd"/>
    </w:p>
    <w:p w:rsidR="00E12DBF" w:rsidRPr="00E12DBF" w:rsidRDefault="00E12DBF" w:rsidP="00E12DBF">
      <w:pPr>
        <w:pStyle w:val="msoclass20"/>
        <w:shd w:val="clear" w:color="auto" w:fill="FFFFFF"/>
        <w:spacing w:before="0" w:beforeAutospacing="0" w:after="0" w:afterAutospacing="0" w:line="175" w:lineRule="atLeast"/>
        <w:ind w:firstLine="720"/>
        <w:jc w:val="both"/>
        <w:rPr>
          <w:color w:val="000000"/>
          <w:sz w:val="26"/>
          <w:szCs w:val="26"/>
        </w:rPr>
      </w:pPr>
      <w:r w:rsidRPr="00E12DBF">
        <w:rPr>
          <w:color w:val="000000"/>
          <w:sz w:val="26"/>
          <w:szCs w:val="26"/>
        </w:rPr>
        <w:t>Таким образом, не соответствие выводов судов первой и апелляционной инстанций, изложенных в обжалованных судебных актах, обстоятельствам административного дела, а также неправильное толкование ими норм материального права, привело к принятию по настоящему делу неправильных судебных актов.</w:t>
      </w:r>
    </w:p>
    <w:p w:rsidR="00E12DBF" w:rsidRPr="00E12DBF" w:rsidRDefault="00E12DBF" w:rsidP="00E12DBF">
      <w:pPr>
        <w:pStyle w:val="a3"/>
        <w:shd w:val="clear" w:color="auto" w:fill="FFFFFF"/>
        <w:spacing w:before="0" w:beforeAutospacing="0" w:after="0" w:afterAutospacing="0" w:line="175" w:lineRule="atLeast"/>
        <w:ind w:firstLine="720"/>
        <w:jc w:val="both"/>
        <w:rPr>
          <w:color w:val="000000"/>
          <w:sz w:val="26"/>
          <w:szCs w:val="26"/>
        </w:rPr>
      </w:pPr>
      <w:proofErr w:type="gramStart"/>
      <w:r w:rsidRPr="00E12DBF">
        <w:rPr>
          <w:color w:val="000000"/>
          <w:sz w:val="26"/>
          <w:szCs w:val="26"/>
        </w:rPr>
        <w:t xml:space="preserve">Частью 2 статьи 328 Кодекса административного судопроизводства Российской Федерации определено, что основаниями для отмены или изменения судебных актов в кассационном порядке кассационным судом общей юрисдикции являются несоответствие выводов, изложенных в обжалованном судебном акте, обстоятельствам административного дела, неправильное применение норм материального права, нарушение или неправильное применение норм </w:t>
      </w:r>
      <w:r w:rsidRPr="00E12DBF">
        <w:rPr>
          <w:color w:val="000000"/>
          <w:sz w:val="26"/>
          <w:szCs w:val="26"/>
        </w:rPr>
        <w:lastRenderedPageBreak/>
        <w:t>процессуального права, если оно привело или могло привести к принятию неправильного судебного акта.</w:t>
      </w:r>
      <w:proofErr w:type="gramEnd"/>
    </w:p>
    <w:p w:rsidR="00E12DBF" w:rsidRPr="00E12DBF" w:rsidRDefault="00E12DBF" w:rsidP="00E12DBF">
      <w:pPr>
        <w:pStyle w:val="a3"/>
        <w:shd w:val="clear" w:color="auto" w:fill="FFFFFF"/>
        <w:spacing w:before="0" w:beforeAutospacing="0" w:after="0" w:afterAutospacing="0" w:line="175" w:lineRule="atLeast"/>
        <w:ind w:firstLine="720"/>
        <w:jc w:val="both"/>
        <w:rPr>
          <w:color w:val="000000"/>
          <w:sz w:val="26"/>
          <w:szCs w:val="26"/>
        </w:rPr>
      </w:pPr>
      <w:proofErr w:type="gramStart"/>
      <w:r w:rsidRPr="00E12DBF">
        <w:rPr>
          <w:color w:val="000000"/>
          <w:sz w:val="26"/>
          <w:szCs w:val="26"/>
        </w:rPr>
        <w:t>При таких обстоятельствах Кассационный военный суд полагает необходимым отменить решение Севастопольского гарнизонного военного суда от 18 июня 2020 г. и апелляционное определение Южного окружного военного суда от 9 сентября 2020 г., и в связи с допущенной ошибкой в толковании норм материального права, не передавая административное дело на новое рассмотрение, так как по нему все юридически значимые обстоятельства установлены, принять новое</w:t>
      </w:r>
      <w:proofErr w:type="gramEnd"/>
      <w:r w:rsidRPr="00E12DBF">
        <w:rPr>
          <w:color w:val="000000"/>
          <w:sz w:val="26"/>
          <w:szCs w:val="26"/>
        </w:rPr>
        <w:t xml:space="preserve"> решение об отказе в удовлетворении административного искового заявления в полном объеме.</w:t>
      </w:r>
    </w:p>
    <w:p w:rsidR="00E12DBF" w:rsidRPr="00E12DBF" w:rsidRDefault="00E12DBF" w:rsidP="00E12DBF">
      <w:pPr>
        <w:pStyle w:val="msoclassa7"/>
        <w:shd w:val="clear" w:color="auto" w:fill="FFFFFF"/>
        <w:spacing w:before="0" w:beforeAutospacing="0" w:after="0" w:afterAutospacing="0" w:line="175" w:lineRule="atLeast"/>
        <w:ind w:firstLine="720"/>
        <w:jc w:val="both"/>
        <w:rPr>
          <w:color w:val="000000"/>
          <w:sz w:val="26"/>
          <w:szCs w:val="26"/>
        </w:rPr>
      </w:pPr>
      <w:r w:rsidRPr="00E12DBF">
        <w:rPr>
          <w:color w:val="000000"/>
          <w:sz w:val="26"/>
          <w:szCs w:val="26"/>
        </w:rPr>
        <w:t>На основании изложенного, руководствуясь ст. ст. 327, 328, п. 5 ч. 1 ст. 329, ст. 330 Кодекса административного судопроизводства Российской Федерации, Кассационный военный суд</w:t>
      </w:r>
    </w:p>
    <w:p w:rsidR="00097901" w:rsidRDefault="00097901" w:rsidP="00E12DBF">
      <w:pPr>
        <w:pStyle w:val="msoclassa3"/>
        <w:shd w:val="clear" w:color="auto" w:fill="FFFFFF"/>
        <w:spacing w:before="0" w:beforeAutospacing="0" w:after="0" w:afterAutospacing="0" w:line="175" w:lineRule="atLeast"/>
        <w:ind w:firstLine="720"/>
        <w:jc w:val="center"/>
        <w:rPr>
          <w:color w:val="000000"/>
          <w:sz w:val="26"/>
          <w:szCs w:val="26"/>
        </w:rPr>
      </w:pPr>
    </w:p>
    <w:p w:rsidR="00E12DBF" w:rsidRDefault="00097901" w:rsidP="00E12DBF">
      <w:pPr>
        <w:pStyle w:val="msoclassa3"/>
        <w:shd w:val="clear" w:color="auto" w:fill="FFFFFF"/>
        <w:spacing w:before="0" w:beforeAutospacing="0" w:after="0" w:afterAutospacing="0" w:line="175" w:lineRule="atLeast"/>
        <w:ind w:firstLine="720"/>
        <w:jc w:val="center"/>
        <w:rPr>
          <w:color w:val="000000"/>
          <w:sz w:val="26"/>
          <w:szCs w:val="26"/>
        </w:rPr>
      </w:pPr>
      <w:r>
        <w:rPr>
          <w:color w:val="000000"/>
          <w:sz w:val="26"/>
          <w:szCs w:val="26"/>
        </w:rPr>
        <w:t>о</w:t>
      </w:r>
      <w:r w:rsidR="00E12DBF" w:rsidRPr="00E12DBF">
        <w:rPr>
          <w:color w:val="000000"/>
          <w:sz w:val="26"/>
          <w:szCs w:val="26"/>
        </w:rPr>
        <w:t>пределил:</w:t>
      </w:r>
    </w:p>
    <w:p w:rsidR="00097901" w:rsidRPr="00E12DBF" w:rsidRDefault="00097901" w:rsidP="00E12DBF">
      <w:pPr>
        <w:pStyle w:val="msoclassa3"/>
        <w:shd w:val="clear" w:color="auto" w:fill="FFFFFF"/>
        <w:spacing w:before="0" w:beforeAutospacing="0" w:after="0" w:afterAutospacing="0" w:line="175" w:lineRule="atLeast"/>
        <w:ind w:firstLine="720"/>
        <w:jc w:val="center"/>
        <w:rPr>
          <w:color w:val="000000"/>
          <w:sz w:val="26"/>
          <w:szCs w:val="26"/>
        </w:rPr>
      </w:pPr>
    </w:p>
    <w:p w:rsidR="00E12DBF" w:rsidRPr="00E12DBF" w:rsidRDefault="00E12DBF" w:rsidP="00E12DBF">
      <w:pPr>
        <w:pStyle w:val="a3"/>
        <w:shd w:val="clear" w:color="auto" w:fill="FFFFFF"/>
        <w:spacing w:before="0" w:beforeAutospacing="0" w:after="0" w:afterAutospacing="0" w:line="175" w:lineRule="atLeast"/>
        <w:ind w:firstLine="720"/>
        <w:jc w:val="both"/>
        <w:rPr>
          <w:color w:val="000000"/>
          <w:sz w:val="26"/>
          <w:szCs w:val="26"/>
        </w:rPr>
      </w:pPr>
      <w:r w:rsidRPr="00E12DBF">
        <w:rPr>
          <w:color w:val="000000"/>
          <w:sz w:val="26"/>
          <w:szCs w:val="26"/>
        </w:rPr>
        <w:t>решение Севастопольского гарнизонного военного суда от 18 июня 2020 г. и апелляционное определение Южного окружного военного суда от 9 сентября 2020 г., принятые по административному исковому заявлению Золотова Николая Александровича, отменить и принять по делу новое решение об отказе в удовлетворении административного искового заявления.</w:t>
      </w:r>
    </w:p>
    <w:p w:rsidR="00E12DBF" w:rsidRPr="00E12DBF" w:rsidRDefault="00E12DBF" w:rsidP="00E12DBF">
      <w:pPr>
        <w:pStyle w:val="a3"/>
        <w:shd w:val="clear" w:color="auto" w:fill="FFFFFF"/>
        <w:spacing w:before="0" w:beforeAutospacing="0" w:after="0" w:afterAutospacing="0" w:line="175" w:lineRule="atLeast"/>
        <w:ind w:firstLine="720"/>
        <w:jc w:val="both"/>
        <w:rPr>
          <w:color w:val="000000"/>
          <w:sz w:val="26"/>
          <w:szCs w:val="26"/>
        </w:rPr>
      </w:pPr>
      <w:r w:rsidRPr="00E12DBF">
        <w:rPr>
          <w:color w:val="000000"/>
          <w:sz w:val="26"/>
          <w:szCs w:val="26"/>
        </w:rPr>
        <w:t>Кассационное определение вступает в законную силу со дня его принятия и может быть обжаловано в порядке и срок, установленные главой 35 Кодекса административного судопроизводства Российской Федерации, путём подачи кассационной жалобы непосредственно в Судебную коллегию по делам военнослужащих Верховного Суда Российской Федерации.</w:t>
      </w:r>
    </w:p>
    <w:p w:rsidR="00E12DBF" w:rsidRPr="00E12DBF" w:rsidRDefault="00E12DBF" w:rsidP="00E12DBF">
      <w:pPr>
        <w:pStyle w:val="a3"/>
        <w:shd w:val="clear" w:color="auto" w:fill="FFFFFF"/>
        <w:spacing w:before="0" w:beforeAutospacing="0" w:after="0" w:afterAutospacing="0" w:line="175" w:lineRule="atLeast"/>
        <w:ind w:firstLine="720"/>
        <w:jc w:val="both"/>
        <w:rPr>
          <w:color w:val="000000"/>
          <w:sz w:val="26"/>
          <w:szCs w:val="26"/>
        </w:rPr>
      </w:pPr>
      <w:r w:rsidRPr="00E12DBF">
        <w:rPr>
          <w:color w:val="000000"/>
          <w:sz w:val="26"/>
          <w:szCs w:val="26"/>
        </w:rPr>
        <w:t>Данное кассационное определение в полном объеме изготовлено 27 ноября 2020 г.</w:t>
      </w:r>
    </w:p>
    <w:p w:rsidR="00097901" w:rsidRDefault="00097901" w:rsidP="00097901">
      <w:pPr>
        <w:pStyle w:val="msoclassa3"/>
        <w:shd w:val="clear" w:color="auto" w:fill="FFFFFF"/>
        <w:spacing w:before="0" w:beforeAutospacing="0" w:after="0" w:afterAutospacing="0" w:line="175" w:lineRule="atLeast"/>
        <w:jc w:val="both"/>
        <w:rPr>
          <w:color w:val="000000"/>
          <w:sz w:val="26"/>
          <w:szCs w:val="26"/>
        </w:rPr>
      </w:pPr>
    </w:p>
    <w:p w:rsidR="00097901" w:rsidRDefault="00097901" w:rsidP="00097901">
      <w:pPr>
        <w:pStyle w:val="msoclassa3"/>
        <w:shd w:val="clear" w:color="auto" w:fill="FFFFFF"/>
        <w:spacing w:before="0" w:beforeAutospacing="0" w:after="0" w:afterAutospacing="0" w:line="175" w:lineRule="atLeast"/>
        <w:jc w:val="both"/>
        <w:rPr>
          <w:color w:val="000000"/>
          <w:sz w:val="26"/>
          <w:szCs w:val="26"/>
        </w:rPr>
      </w:pPr>
    </w:p>
    <w:p w:rsidR="00E12DBF" w:rsidRPr="00E12DBF" w:rsidRDefault="00E12DBF" w:rsidP="00097901">
      <w:pPr>
        <w:pStyle w:val="msoclassa3"/>
        <w:shd w:val="clear" w:color="auto" w:fill="FFFFFF"/>
        <w:spacing w:before="0" w:beforeAutospacing="0" w:after="0" w:afterAutospacing="0" w:line="175" w:lineRule="atLeast"/>
        <w:jc w:val="both"/>
        <w:rPr>
          <w:color w:val="000000"/>
          <w:sz w:val="26"/>
          <w:szCs w:val="26"/>
        </w:rPr>
      </w:pPr>
      <w:r w:rsidRPr="00E12DBF">
        <w:rPr>
          <w:color w:val="000000"/>
          <w:sz w:val="26"/>
          <w:szCs w:val="26"/>
        </w:rPr>
        <w:t>Председательствующий       </w:t>
      </w:r>
      <w:r w:rsidR="00097901">
        <w:rPr>
          <w:color w:val="000000"/>
          <w:sz w:val="26"/>
          <w:szCs w:val="26"/>
        </w:rPr>
        <w:tab/>
      </w:r>
      <w:r w:rsidR="00097901">
        <w:rPr>
          <w:color w:val="000000"/>
          <w:sz w:val="26"/>
          <w:szCs w:val="26"/>
        </w:rPr>
        <w:tab/>
      </w:r>
      <w:r w:rsidR="00097901">
        <w:rPr>
          <w:color w:val="000000"/>
          <w:sz w:val="26"/>
          <w:szCs w:val="26"/>
        </w:rPr>
        <w:tab/>
      </w:r>
      <w:r w:rsidR="00097901">
        <w:rPr>
          <w:color w:val="000000"/>
          <w:sz w:val="26"/>
          <w:szCs w:val="26"/>
        </w:rPr>
        <w:tab/>
      </w:r>
      <w:r w:rsidR="00097901">
        <w:rPr>
          <w:color w:val="000000"/>
          <w:sz w:val="26"/>
          <w:szCs w:val="26"/>
        </w:rPr>
        <w:tab/>
      </w:r>
      <w:r w:rsidR="00097901">
        <w:rPr>
          <w:color w:val="000000"/>
          <w:sz w:val="26"/>
          <w:szCs w:val="26"/>
        </w:rPr>
        <w:tab/>
      </w:r>
      <w:r w:rsidRPr="00E12DBF">
        <w:rPr>
          <w:color w:val="000000"/>
          <w:sz w:val="26"/>
          <w:szCs w:val="26"/>
        </w:rPr>
        <w:t>          В.В. Иванов</w:t>
      </w:r>
    </w:p>
    <w:p w:rsidR="00097901" w:rsidRDefault="00097901" w:rsidP="00097901">
      <w:pPr>
        <w:pStyle w:val="a3"/>
        <w:shd w:val="clear" w:color="auto" w:fill="FFFFFF"/>
        <w:spacing w:before="0" w:beforeAutospacing="0" w:after="0" w:afterAutospacing="0" w:line="175" w:lineRule="atLeast"/>
        <w:jc w:val="both"/>
        <w:rPr>
          <w:color w:val="000000"/>
          <w:sz w:val="26"/>
          <w:szCs w:val="26"/>
        </w:rPr>
      </w:pPr>
    </w:p>
    <w:p w:rsidR="00E12DBF" w:rsidRPr="00E12DBF" w:rsidRDefault="00E12DBF" w:rsidP="00097901">
      <w:pPr>
        <w:pStyle w:val="a3"/>
        <w:shd w:val="clear" w:color="auto" w:fill="FFFFFF"/>
        <w:spacing w:before="0" w:beforeAutospacing="0" w:after="0" w:afterAutospacing="0" w:line="175" w:lineRule="atLeast"/>
        <w:jc w:val="both"/>
        <w:rPr>
          <w:color w:val="000000"/>
          <w:sz w:val="26"/>
          <w:szCs w:val="26"/>
        </w:rPr>
      </w:pPr>
      <w:r w:rsidRPr="00E12DBF">
        <w:rPr>
          <w:color w:val="000000"/>
          <w:sz w:val="26"/>
          <w:szCs w:val="26"/>
        </w:rPr>
        <w:t>Судьи                                                  </w:t>
      </w:r>
      <w:r w:rsidR="003E7014">
        <w:rPr>
          <w:color w:val="000000"/>
          <w:sz w:val="26"/>
          <w:szCs w:val="26"/>
        </w:rPr>
        <w:tab/>
      </w:r>
      <w:r w:rsidR="003E7014">
        <w:rPr>
          <w:color w:val="000000"/>
          <w:sz w:val="26"/>
          <w:szCs w:val="26"/>
        </w:rPr>
        <w:tab/>
      </w:r>
      <w:r w:rsidR="003E7014">
        <w:rPr>
          <w:color w:val="000000"/>
          <w:sz w:val="26"/>
          <w:szCs w:val="26"/>
        </w:rPr>
        <w:tab/>
      </w:r>
      <w:r w:rsidR="003E7014">
        <w:rPr>
          <w:color w:val="000000"/>
          <w:sz w:val="26"/>
          <w:szCs w:val="26"/>
        </w:rPr>
        <w:tab/>
      </w:r>
      <w:r w:rsidR="003E7014">
        <w:rPr>
          <w:color w:val="000000"/>
          <w:sz w:val="26"/>
          <w:szCs w:val="26"/>
        </w:rPr>
        <w:tab/>
      </w:r>
      <w:r w:rsidR="003E7014">
        <w:rPr>
          <w:color w:val="000000"/>
          <w:sz w:val="26"/>
          <w:szCs w:val="26"/>
        </w:rPr>
        <w:tab/>
      </w:r>
      <w:r w:rsidRPr="00E12DBF">
        <w:rPr>
          <w:color w:val="000000"/>
          <w:sz w:val="26"/>
          <w:szCs w:val="26"/>
        </w:rPr>
        <w:t>С.П. Шпаков</w:t>
      </w:r>
    </w:p>
    <w:p w:rsidR="00E12DBF" w:rsidRPr="00E12DBF" w:rsidRDefault="00E12DBF" w:rsidP="00E12DBF">
      <w:pPr>
        <w:pStyle w:val="a3"/>
        <w:shd w:val="clear" w:color="auto" w:fill="FFFFFF"/>
        <w:spacing w:before="0" w:beforeAutospacing="0" w:after="0" w:afterAutospacing="0" w:line="175" w:lineRule="atLeast"/>
        <w:ind w:firstLine="720"/>
        <w:jc w:val="both"/>
        <w:rPr>
          <w:color w:val="000000"/>
          <w:sz w:val="26"/>
          <w:szCs w:val="26"/>
        </w:rPr>
      </w:pPr>
      <w:r w:rsidRPr="00E12DBF">
        <w:rPr>
          <w:color w:val="000000"/>
          <w:sz w:val="26"/>
          <w:szCs w:val="26"/>
        </w:rPr>
        <w:t>                                                                                                              И.А. Яковлев</w:t>
      </w:r>
    </w:p>
    <w:p w:rsidR="00755C3E" w:rsidRPr="00E12DBF" w:rsidRDefault="00755C3E">
      <w:pPr>
        <w:rPr>
          <w:rFonts w:ascii="Times New Roman" w:hAnsi="Times New Roman" w:cs="Times New Roman"/>
          <w:sz w:val="26"/>
          <w:szCs w:val="26"/>
        </w:rPr>
      </w:pPr>
    </w:p>
    <w:sectPr w:rsidR="00755C3E" w:rsidRPr="00E12DBF" w:rsidSect="00E12DBF">
      <w:pgSz w:w="11906" w:h="16838"/>
      <w:pgMar w:top="851" w:right="567" w:bottom="851" w:left="1701"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CC"/>
    <w:family w:val="swiss"/>
    <w:pitch w:val="variable"/>
    <w:sig w:usb0="A00002EF" w:usb1="4000207B" w:usb2="00000000" w:usb3="00000000" w:csb0="0000009F" w:csb1="00000000"/>
  </w:font>
  <w:font w:name="Times New Roman">
    <w:panose1 w:val="02020603050405020304"/>
    <w:charset w:val="CC"/>
    <w:family w:val="roman"/>
    <w:pitch w:val="variable"/>
    <w:sig w:usb0="20002A87" w:usb1="80000000" w:usb2="00000008" w:usb3="00000000" w:csb0="000001FF" w:csb1="00000000"/>
  </w:font>
  <w:font w:name="Cambria">
    <w:panose1 w:val="02040503050406030204"/>
    <w:charset w:val="CC"/>
    <w:family w:val="roman"/>
    <w:pitch w:val="variable"/>
    <w:sig w:usb0="A00002EF" w:usb1="4000004B" w:usb2="00000000" w:usb3="00000000" w:csb0="000000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44"/>
  <w:proofState w:spelling="clean" w:grammar="clean"/>
  <w:defaultTabStop w:val="708"/>
  <w:drawingGridHorizontalSpacing w:val="110"/>
  <w:displayHorizontalDrawingGridEvery w:val="2"/>
  <w:characterSpacingControl w:val="doNotCompress"/>
  <w:compat/>
  <w:rsids>
    <w:rsidRoot w:val="00E12DBF"/>
    <w:rsid w:val="00035AB3"/>
    <w:rsid w:val="0004799F"/>
    <w:rsid w:val="00097901"/>
    <w:rsid w:val="000A1F02"/>
    <w:rsid w:val="000C7059"/>
    <w:rsid w:val="000F188A"/>
    <w:rsid w:val="00123C27"/>
    <w:rsid w:val="001240E6"/>
    <w:rsid w:val="001609FC"/>
    <w:rsid w:val="0020632B"/>
    <w:rsid w:val="00206C46"/>
    <w:rsid w:val="00207782"/>
    <w:rsid w:val="002F7A55"/>
    <w:rsid w:val="00302472"/>
    <w:rsid w:val="00365A97"/>
    <w:rsid w:val="0038610E"/>
    <w:rsid w:val="003E7014"/>
    <w:rsid w:val="00400B26"/>
    <w:rsid w:val="0049755A"/>
    <w:rsid w:val="004F31DD"/>
    <w:rsid w:val="0053728C"/>
    <w:rsid w:val="0058178B"/>
    <w:rsid w:val="006646AF"/>
    <w:rsid w:val="00755C3E"/>
    <w:rsid w:val="0078456B"/>
    <w:rsid w:val="007A1DB1"/>
    <w:rsid w:val="007F4029"/>
    <w:rsid w:val="00821F65"/>
    <w:rsid w:val="00894DBC"/>
    <w:rsid w:val="008B6DFE"/>
    <w:rsid w:val="009321AE"/>
    <w:rsid w:val="00946C09"/>
    <w:rsid w:val="00977407"/>
    <w:rsid w:val="00997A3C"/>
    <w:rsid w:val="009D43D6"/>
    <w:rsid w:val="009F2ADB"/>
    <w:rsid w:val="00A30565"/>
    <w:rsid w:val="00A52AA8"/>
    <w:rsid w:val="00AE12A7"/>
    <w:rsid w:val="00BA5FDF"/>
    <w:rsid w:val="00C02B7E"/>
    <w:rsid w:val="00C502D0"/>
    <w:rsid w:val="00C548D1"/>
    <w:rsid w:val="00CB7103"/>
    <w:rsid w:val="00CC50D0"/>
    <w:rsid w:val="00CE3FA9"/>
    <w:rsid w:val="00D114AD"/>
    <w:rsid w:val="00D50210"/>
    <w:rsid w:val="00DC7BBB"/>
    <w:rsid w:val="00DD4EBD"/>
    <w:rsid w:val="00DE1C7C"/>
    <w:rsid w:val="00E12DBF"/>
    <w:rsid w:val="00EC7A49"/>
    <w:rsid w:val="00F02EC9"/>
    <w:rsid w:val="00F21081"/>
    <w:rsid w:val="00F97898"/>
    <w:rsid w:val="00FC2766"/>
  </w:rsids>
  <m:mathPr>
    <m:mathFont m:val="Cambria Math"/>
    <m:brkBin m:val="before"/>
    <m:brkBinSub m:val="--"/>
    <m:smallFrac m:val="off"/>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ru-RU" w:eastAsia="en-US" w:bidi="ar-SA"/>
      </w:rPr>
    </w:rPrDefault>
    <w:pPrDefault>
      <w:pPr>
        <w:ind w:firstLine="709"/>
        <w:jc w:val="both"/>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755C3E"/>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classconsplustitle">
    <w:name w:val="msoclassconsplustitle"/>
    <w:basedOn w:val="a"/>
    <w:rsid w:val="00E12DBF"/>
    <w:pPr>
      <w:spacing w:before="100" w:beforeAutospacing="1" w:after="100" w:afterAutospacing="1"/>
      <w:ind w:firstLine="0"/>
      <w:jc w:val="left"/>
    </w:pPr>
    <w:rPr>
      <w:rFonts w:ascii="Times New Roman" w:eastAsia="Times New Roman" w:hAnsi="Times New Roman" w:cs="Times New Roman"/>
      <w:sz w:val="24"/>
      <w:szCs w:val="24"/>
      <w:lang w:eastAsia="ru-RU"/>
    </w:rPr>
  </w:style>
  <w:style w:type="paragraph" w:styleId="a3">
    <w:name w:val="Normal (Web)"/>
    <w:basedOn w:val="a"/>
    <w:uiPriority w:val="99"/>
    <w:semiHidden/>
    <w:unhideWhenUsed/>
    <w:rsid w:val="00E12DBF"/>
    <w:pPr>
      <w:spacing w:before="100" w:beforeAutospacing="1" w:after="100" w:afterAutospacing="1"/>
      <w:ind w:firstLine="0"/>
      <w:jc w:val="left"/>
    </w:pPr>
    <w:rPr>
      <w:rFonts w:ascii="Times New Roman" w:eastAsia="Times New Roman" w:hAnsi="Times New Roman" w:cs="Times New Roman"/>
      <w:sz w:val="24"/>
      <w:szCs w:val="24"/>
      <w:lang w:eastAsia="ru-RU"/>
    </w:rPr>
  </w:style>
  <w:style w:type="paragraph" w:customStyle="1" w:styleId="msoclassa3">
    <w:name w:val="msoclassa3"/>
    <w:basedOn w:val="a"/>
    <w:rsid w:val="00E12DBF"/>
    <w:pPr>
      <w:spacing w:before="100" w:beforeAutospacing="1" w:after="100" w:afterAutospacing="1"/>
      <w:ind w:firstLine="0"/>
      <w:jc w:val="left"/>
    </w:pPr>
    <w:rPr>
      <w:rFonts w:ascii="Times New Roman" w:eastAsia="Times New Roman" w:hAnsi="Times New Roman" w:cs="Times New Roman"/>
      <w:sz w:val="24"/>
      <w:szCs w:val="24"/>
      <w:lang w:eastAsia="ru-RU"/>
    </w:rPr>
  </w:style>
  <w:style w:type="character" w:customStyle="1" w:styleId="apple-converted-space">
    <w:name w:val="apple-converted-space"/>
    <w:basedOn w:val="a0"/>
    <w:rsid w:val="00E12DBF"/>
  </w:style>
  <w:style w:type="character" w:customStyle="1" w:styleId="others1">
    <w:name w:val="others1"/>
    <w:basedOn w:val="a0"/>
    <w:rsid w:val="00E12DBF"/>
  </w:style>
  <w:style w:type="character" w:customStyle="1" w:styleId="others2">
    <w:name w:val="others2"/>
    <w:basedOn w:val="a0"/>
    <w:rsid w:val="00E12DBF"/>
  </w:style>
  <w:style w:type="paragraph" w:customStyle="1" w:styleId="msoclassconsplusnormal">
    <w:name w:val="msoclassconsplusnormal"/>
    <w:basedOn w:val="a"/>
    <w:rsid w:val="00E12DBF"/>
    <w:pPr>
      <w:spacing w:before="100" w:beforeAutospacing="1" w:after="100" w:afterAutospacing="1"/>
      <w:ind w:firstLine="0"/>
      <w:jc w:val="left"/>
    </w:pPr>
    <w:rPr>
      <w:rFonts w:ascii="Times New Roman" w:eastAsia="Times New Roman" w:hAnsi="Times New Roman" w:cs="Times New Roman"/>
      <w:sz w:val="24"/>
      <w:szCs w:val="24"/>
      <w:lang w:eastAsia="ru-RU"/>
    </w:rPr>
  </w:style>
  <w:style w:type="paragraph" w:customStyle="1" w:styleId="msoclass20">
    <w:name w:val="msoclass20"/>
    <w:basedOn w:val="a"/>
    <w:rsid w:val="00E12DBF"/>
    <w:pPr>
      <w:spacing w:before="100" w:beforeAutospacing="1" w:after="100" w:afterAutospacing="1"/>
      <w:ind w:firstLine="0"/>
      <w:jc w:val="left"/>
    </w:pPr>
    <w:rPr>
      <w:rFonts w:ascii="Times New Roman" w:eastAsia="Times New Roman" w:hAnsi="Times New Roman" w:cs="Times New Roman"/>
      <w:sz w:val="24"/>
      <w:szCs w:val="24"/>
      <w:lang w:eastAsia="ru-RU"/>
    </w:rPr>
  </w:style>
  <w:style w:type="character" w:customStyle="1" w:styleId="others6">
    <w:name w:val="others6"/>
    <w:basedOn w:val="a0"/>
    <w:rsid w:val="00E12DBF"/>
  </w:style>
  <w:style w:type="character" w:customStyle="1" w:styleId="others8">
    <w:name w:val="others8"/>
    <w:basedOn w:val="a0"/>
    <w:rsid w:val="00E12DBF"/>
  </w:style>
  <w:style w:type="paragraph" w:customStyle="1" w:styleId="msoclassa7">
    <w:name w:val="msoclassa7"/>
    <w:basedOn w:val="a"/>
    <w:rsid w:val="00E12DBF"/>
    <w:pPr>
      <w:spacing w:before="100" w:beforeAutospacing="1" w:after="100" w:afterAutospacing="1"/>
      <w:ind w:firstLine="0"/>
      <w:jc w:val="left"/>
    </w:pPr>
    <w:rPr>
      <w:rFonts w:ascii="Times New Roman" w:eastAsia="Times New Roman" w:hAnsi="Times New Roman" w:cs="Times New Roman"/>
      <w:sz w:val="24"/>
      <w:szCs w:val="24"/>
      <w:lang w:eastAsia="ru-RU"/>
    </w:rPr>
  </w:style>
</w:styles>
</file>

<file path=word/webSettings.xml><?xml version="1.0" encoding="utf-8"?>
<w:webSettings xmlns:r="http://schemas.openxmlformats.org/officeDocument/2006/relationships" xmlns:w="http://schemas.openxmlformats.org/wordprocessingml/2006/main">
  <w:divs>
    <w:div w:id="19244084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6</Pages>
  <Words>2738</Words>
  <Characters>15613</Characters>
  <Application>Microsoft Office Word</Application>
  <DocSecurity>0</DocSecurity>
  <Lines>130</Lines>
  <Paragraphs>36</Paragraphs>
  <ScaleCrop>false</ScaleCrop>
  <HeadingPairs>
    <vt:vector size="2" baseType="variant">
      <vt:variant>
        <vt:lpstr>Название</vt:lpstr>
      </vt:variant>
      <vt:variant>
        <vt:i4>1</vt:i4>
      </vt:variant>
    </vt:vector>
  </HeadingPairs>
  <TitlesOfParts>
    <vt:vector size="1" baseType="lpstr">
      <vt:lpstr/>
    </vt:vector>
  </TitlesOfParts>
  <Company>SPecialiST RePack</Company>
  <LinksUpToDate>false</LinksUpToDate>
  <CharactersWithSpaces>18315</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Магомед-Басир Гапурович Шуайпов</dc:creator>
  <cp:keywords/>
  <dc:description/>
  <cp:lastModifiedBy>Магомед-Басир Гапурович Шуайпов</cp:lastModifiedBy>
  <cp:revision>2</cp:revision>
  <dcterms:created xsi:type="dcterms:W3CDTF">2020-12-11T13:16:00Z</dcterms:created>
  <dcterms:modified xsi:type="dcterms:W3CDTF">2020-12-11T13:16:00Z</dcterms:modified>
</cp:coreProperties>
</file>