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7A62" w:rsidRPr="00E01873" w:rsidRDefault="00F37A62" w:rsidP="00F37A62">
      <w:pPr>
        <w:spacing w:after="0" w:line="240" w:lineRule="auto"/>
        <w:ind w:firstLine="709"/>
        <w:jc w:val="both"/>
        <w:rPr>
          <w:b/>
        </w:rPr>
      </w:pPr>
      <w:r w:rsidRPr="00E01873">
        <w:rPr>
          <w:b/>
        </w:rPr>
        <w:t>При расчете жилищной субсидии учитывается общая площадь жилых помещений, на которую в результате совершенных военнослужащим и (или) членами его семьи действий и гражданско-правовых сделок уменьшился размер занимаемых (имеющихся) жилых помещений или в отношении которой произведено отчуждение.</w:t>
      </w:r>
    </w:p>
    <w:p w:rsidR="00F37A62" w:rsidRPr="00E01873" w:rsidRDefault="00F37A62" w:rsidP="00F37A62">
      <w:pPr>
        <w:spacing w:after="0" w:line="240" w:lineRule="auto"/>
        <w:ind w:firstLine="709"/>
        <w:jc w:val="both"/>
      </w:pPr>
      <w:r w:rsidRPr="00E01873">
        <w:t xml:space="preserve"> </w:t>
      </w:r>
    </w:p>
    <w:p w:rsidR="00F37A62" w:rsidRPr="00E01873" w:rsidRDefault="00F37A62" w:rsidP="00F37A62">
      <w:pPr>
        <w:spacing w:after="0" w:line="240" w:lineRule="auto"/>
        <w:ind w:firstLine="709"/>
        <w:jc w:val="both"/>
      </w:pPr>
      <w:r w:rsidRPr="00E01873">
        <w:t xml:space="preserve">Решением гарнизонного военного суда отказано в удовлетворении заявления капитана 3 ранга Д., в котором он просил признать незаконным и отменить решение начальника </w:t>
      </w:r>
      <w:r>
        <w:t xml:space="preserve">Федерального государственного казенного учреждения «Северное региональное управление жилищного обеспечения» Минобороны России (далее – </w:t>
      </w:r>
      <w:r w:rsidRPr="00E01873">
        <w:t>ФГКУ «</w:t>
      </w:r>
      <w:proofErr w:type="spellStart"/>
      <w:r w:rsidRPr="00E01873">
        <w:t>Северрегионжилье</w:t>
      </w:r>
      <w:proofErr w:type="spellEnd"/>
      <w:r w:rsidRPr="00E01873">
        <w:t>») об уменьшении размера общей площади предоставляемого жилого помещения на 27,54 кв</w:t>
      </w:r>
      <w:proofErr w:type="gramStart"/>
      <w:r w:rsidRPr="00E01873">
        <w:t>.м</w:t>
      </w:r>
      <w:proofErr w:type="gramEnd"/>
      <w:r w:rsidRPr="00E01873">
        <w:t xml:space="preserve"> для расчета жилищной субсидии. </w:t>
      </w:r>
    </w:p>
    <w:p w:rsidR="00F37A62" w:rsidRPr="00E01873" w:rsidRDefault="00F37A62" w:rsidP="00F37A62">
      <w:pPr>
        <w:spacing w:after="0" w:line="240" w:lineRule="auto"/>
        <w:ind w:firstLine="709"/>
        <w:jc w:val="both"/>
      </w:pPr>
      <w:r w:rsidRPr="00E01873">
        <w:t xml:space="preserve">В обоснование принятого решения суд первой инстанции привел следующие доводы. </w:t>
      </w:r>
    </w:p>
    <w:p w:rsidR="00F37A62" w:rsidRPr="00E01873" w:rsidRDefault="00F37A62" w:rsidP="00F37A62">
      <w:pPr>
        <w:spacing w:after="0" w:line="240" w:lineRule="auto"/>
        <w:ind w:firstLine="709"/>
        <w:jc w:val="both"/>
      </w:pPr>
      <w:r w:rsidRPr="00E01873">
        <w:t xml:space="preserve">В суде установлено, что Д. проходит военную службу в г. Мурманске, где с декабря 2001 года </w:t>
      </w:r>
      <w:proofErr w:type="gramStart"/>
      <w:r w:rsidRPr="00E01873">
        <w:t>обеспечен</w:t>
      </w:r>
      <w:proofErr w:type="gramEnd"/>
      <w:r w:rsidRPr="00E01873">
        <w:t xml:space="preserve"> служебным жильем. В связи с увольнением с военной службы он изъявил желание получить жилое помещение по месту военной службы, после чего был признан нуждающимся в жилом помещении с составом семьи пять человек: Д., его супруга и трое детей.</w:t>
      </w:r>
    </w:p>
    <w:p w:rsidR="00F37A62" w:rsidRPr="00E01873" w:rsidRDefault="00F37A62" w:rsidP="00F37A62">
      <w:pPr>
        <w:spacing w:after="0" w:line="240" w:lineRule="auto"/>
        <w:ind w:firstLine="709"/>
        <w:jc w:val="both"/>
      </w:pPr>
      <w:r w:rsidRPr="00E01873">
        <w:t>В связи с изменением способа обеспечения жильем на жилищную субсидию Д. решением начальника ФГКУ «</w:t>
      </w:r>
      <w:proofErr w:type="spellStart"/>
      <w:r w:rsidRPr="00E01873">
        <w:t>Северрегионжилье</w:t>
      </w:r>
      <w:proofErr w:type="spellEnd"/>
      <w:r w:rsidRPr="00E01873">
        <w:t xml:space="preserve">» предоставлена жилищная субсидия с учетом уменьшения общей площади положенного жилья на размер принадлежавшей на праве собственности супруге истца доли в жилом помещении в </w:t>
      </w:r>
      <w:proofErr w:type="gramStart"/>
      <w:r w:rsidRPr="00E01873">
        <w:t>г</w:t>
      </w:r>
      <w:proofErr w:type="gramEnd"/>
      <w:r w:rsidRPr="00E01873">
        <w:t>. Мурманске, которую она подарила своей матери.</w:t>
      </w:r>
    </w:p>
    <w:p w:rsidR="00F37A62" w:rsidRPr="00E01873" w:rsidRDefault="00F37A62" w:rsidP="00F37A62">
      <w:pPr>
        <w:spacing w:after="0" w:line="240" w:lineRule="auto"/>
        <w:ind w:firstLine="709"/>
        <w:jc w:val="both"/>
      </w:pPr>
      <w:r w:rsidRPr="00E01873">
        <w:t xml:space="preserve">При этом супруга Д. и двое детей остались зарегистрированными в указанной квартире и сохранили право проживания в данном жилом помещении и право пользования им, снявшись с регистрационного учета лишь 30 октября </w:t>
      </w:r>
      <w:smartTag w:uri="urn:schemas-microsoft-com:office:smarttags" w:element="metricconverter">
        <w:smartTagPr>
          <w:attr w:name="ProductID" w:val="2015 г"/>
        </w:smartTagPr>
        <w:r w:rsidRPr="00E01873">
          <w:t>2015 г</w:t>
        </w:r>
      </w:smartTag>
      <w:r w:rsidRPr="00E01873">
        <w:t xml:space="preserve">. </w:t>
      </w:r>
    </w:p>
    <w:p w:rsidR="00F37A62" w:rsidRPr="00E01873" w:rsidRDefault="00F37A62" w:rsidP="00F37A62">
      <w:pPr>
        <w:spacing w:after="0" w:line="240" w:lineRule="auto"/>
        <w:ind w:firstLine="709"/>
        <w:jc w:val="both"/>
      </w:pPr>
      <w:r w:rsidRPr="00E01873">
        <w:t xml:space="preserve">При таких данных супруга Д. до 30 октября </w:t>
      </w:r>
      <w:smartTag w:uri="urn:schemas-microsoft-com:office:smarttags" w:element="metricconverter">
        <w:smartTagPr>
          <w:attr w:name="ProductID" w:val="2015 г"/>
        </w:smartTagPr>
        <w:r w:rsidRPr="00E01873">
          <w:t>2015 г</w:t>
        </w:r>
      </w:smartTag>
      <w:r w:rsidRPr="00E01873">
        <w:t xml:space="preserve">. не утратила право пользования указанной квартирой и проживания в ней, что свидетельствует о ее обеспеченности жильем в населенном пункте, в котором Д. проходит военную службу и желает получить жилое помещение для постоянного проживания. </w:t>
      </w:r>
    </w:p>
    <w:p w:rsidR="00F37A62" w:rsidRPr="00E01873" w:rsidRDefault="00F37A62" w:rsidP="00F37A62">
      <w:pPr>
        <w:spacing w:after="0" w:line="240" w:lineRule="auto"/>
        <w:ind w:firstLine="709"/>
        <w:jc w:val="both"/>
      </w:pPr>
      <w:r w:rsidRPr="00E01873">
        <w:t xml:space="preserve">Это обстоятельство имеет существенное значение для дела. </w:t>
      </w:r>
    </w:p>
    <w:p w:rsidR="00F37A62" w:rsidRPr="00E01873" w:rsidRDefault="00F37A62" w:rsidP="00F37A62">
      <w:pPr>
        <w:spacing w:after="0" w:line="240" w:lineRule="auto"/>
        <w:ind w:firstLine="709"/>
        <w:jc w:val="both"/>
      </w:pPr>
      <w:r w:rsidRPr="00E01873">
        <w:t xml:space="preserve">В соответствии с </w:t>
      </w:r>
      <w:proofErr w:type="gramStart"/>
      <w:r w:rsidRPr="00E01873">
        <w:t>ч</w:t>
      </w:r>
      <w:proofErr w:type="gramEnd"/>
      <w:r w:rsidRPr="00E01873">
        <w:t>. 8 ст. 57 ЖК РФ при определении общей площади жилого помещения, предоставляемого по договору социального найма гражданину, подлежат учету действия и гражданско-правовые сделки с жилыми помещениями, совершение которых привело к уменьшению размера занимаемых жилых помещений или к их отчуждению. Указанные сделки и действия учитываются за установленный законом субъекта Российской Федерации период, предшествующий предоставлению гражданину жилого помещения по договору социального найма, но не менее чем за пять лет.</w:t>
      </w:r>
    </w:p>
    <w:p w:rsidR="00F37A62" w:rsidRPr="00E01873" w:rsidRDefault="00F37A62" w:rsidP="00F37A62">
      <w:pPr>
        <w:spacing w:after="0" w:line="240" w:lineRule="auto"/>
        <w:ind w:firstLine="709"/>
        <w:jc w:val="both"/>
      </w:pPr>
      <w:r w:rsidRPr="00E01873">
        <w:lastRenderedPageBreak/>
        <w:t xml:space="preserve">Аналогичная правовая норма закреплена в п. 4 Правил расчета субсидии, утвержденных Постановлением Правительства Российской Федерации от 3 февраля </w:t>
      </w:r>
      <w:smartTag w:uri="urn:schemas-microsoft-com:office:smarttags" w:element="metricconverter">
        <w:smartTagPr>
          <w:attr w:name="ProductID" w:val="2014 г"/>
        </w:smartTagPr>
        <w:r w:rsidRPr="00E01873">
          <w:t>2014 г</w:t>
        </w:r>
      </w:smartTag>
      <w:r w:rsidRPr="00E01873">
        <w:t>. № 76.</w:t>
      </w:r>
    </w:p>
    <w:p w:rsidR="00F37A62" w:rsidRPr="008A04D2" w:rsidRDefault="00F37A62" w:rsidP="00F37A62">
      <w:pPr>
        <w:spacing w:after="0" w:line="240" w:lineRule="auto"/>
        <w:ind w:firstLine="709"/>
        <w:jc w:val="both"/>
      </w:pPr>
      <w:proofErr w:type="gramStart"/>
      <w:r w:rsidRPr="008A04D2">
        <w:t xml:space="preserve">В связи с изложенным гарнизонный военный суд пришел к правильному выводу о том, что требование Д. о выплате ему жилищной субсидии в полном размере, то есть исходя из общей площади жилого помещения в размере 90 квадратных метров (5 человек </w:t>
      </w:r>
      <w:proofErr w:type="spellStart"/>
      <w:r w:rsidRPr="008A04D2">
        <w:t>х</w:t>
      </w:r>
      <w:proofErr w:type="spellEnd"/>
      <w:r w:rsidRPr="008A04D2">
        <w:t xml:space="preserve"> 18 квадратных метров), не подлежало удовлетворению, так как необходимо было учитывать обстоятельства добровольного ухудшения супругой Д. своих жилищных условий.</w:t>
      </w:r>
      <w:proofErr w:type="gramEnd"/>
    </w:p>
    <w:p w:rsidR="00643EEB" w:rsidRDefault="00643EEB"/>
    <w:p w:rsidR="00F37A62" w:rsidRDefault="00F37A62" w:rsidP="00F37A62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Обзор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практики рассмотрения военными судами дел, </w:t>
      </w:r>
    </w:p>
    <w:p w:rsidR="00F37A62" w:rsidRDefault="00F37A62" w:rsidP="00F37A62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i w:val="0"/>
          <w:color w:val="000000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связанных с обеспечением военнослужащих и граждан, уволенных с военной службы,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жилыми помещениями по избранному месту жительства.</w:t>
      </w:r>
    </w:p>
    <w:p w:rsidR="00F37A62" w:rsidRDefault="00F37A62" w:rsidP="00F37A62">
      <w:pPr>
        <w:spacing w:after="0" w:line="240" w:lineRule="auto"/>
        <w:ind w:right="-1"/>
        <w:jc w:val="center"/>
        <w:rPr>
          <w:i/>
        </w:rPr>
      </w:pPr>
      <w:proofErr w:type="gramStart"/>
      <w:r w:rsidRPr="007258CD">
        <w:rPr>
          <w:i/>
        </w:rPr>
        <w:t>Утвержден</w:t>
      </w:r>
      <w:proofErr w:type="gramEnd"/>
      <w:r>
        <w:rPr>
          <w:i/>
        </w:rPr>
        <w:t xml:space="preserve"> </w:t>
      </w:r>
      <w:r w:rsidRPr="007258CD">
        <w:rPr>
          <w:i/>
        </w:rPr>
        <w:t>Президиумом Верховного Суда Российской Федерации</w:t>
      </w:r>
    </w:p>
    <w:p w:rsidR="00F37A62" w:rsidRPr="007258CD" w:rsidRDefault="00F37A62" w:rsidP="00F37A62">
      <w:pPr>
        <w:spacing w:after="0" w:line="240" w:lineRule="auto"/>
        <w:ind w:right="-1"/>
        <w:jc w:val="center"/>
        <w:rPr>
          <w:i/>
        </w:rPr>
      </w:pPr>
      <w:r w:rsidRPr="007258CD">
        <w:rPr>
          <w:i/>
        </w:rPr>
        <w:t>16 февраля 2017 г.</w:t>
      </w:r>
    </w:p>
    <w:p w:rsidR="00F37A62" w:rsidRDefault="00F37A62"/>
    <w:sectPr w:rsidR="00F37A62" w:rsidSect="00643E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F37A62"/>
    <w:rsid w:val="000F475C"/>
    <w:rsid w:val="00643EEB"/>
    <w:rsid w:val="00D46553"/>
    <w:rsid w:val="00F37A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7A62"/>
    <w:rPr>
      <w:rFonts w:ascii="Times New Roman" w:eastAsia="Calibri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F37A62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F37A62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asciiTheme="minorHAnsi" w:eastAsia="Times New Roman" w:hAnsiTheme="minorHAnsi" w:cstheme="minorBidi"/>
      <w:b/>
      <w:bCs/>
      <w:i/>
      <w:iCs/>
      <w:spacing w:val="2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509</Words>
  <Characters>2903</Characters>
  <Application>Microsoft Office Word</Application>
  <DocSecurity>0</DocSecurity>
  <Lines>24</Lines>
  <Paragraphs>6</Paragraphs>
  <ScaleCrop>false</ScaleCrop>
  <Company>SPecialiST RePack</Company>
  <LinksUpToDate>false</LinksUpToDate>
  <CharactersWithSpaces>3406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2017-02-16T15:28:00Z</dcterms:created>
  <dcterms:modified xsi:type="dcterms:W3CDTF">2019-11-28T09:27:00Z</dcterms:modified>
</cp:coreProperties>
</file>