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20B7" w:rsidRPr="000120B7" w:rsidRDefault="000120B7" w:rsidP="000120B7">
      <w:pPr>
        <w:ind w:firstLine="709"/>
        <w:jc w:val="both"/>
        <w:rPr>
          <w:rFonts w:ascii="Times New Roman" w:hAnsi="Times New Roman"/>
          <w:b/>
          <w:i/>
          <w:lang w:val="ru-RU"/>
        </w:rPr>
      </w:pPr>
      <w:r>
        <w:rPr>
          <w:rFonts w:ascii="Times New Roman" w:hAnsi="Times New Roman"/>
          <w:b/>
          <w:i/>
          <w:lang w:val="ru-RU"/>
        </w:rPr>
        <w:t>Пункт</w:t>
      </w:r>
      <w:r w:rsidRPr="000120B7">
        <w:rPr>
          <w:rFonts w:ascii="Times New Roman" w:hAnsi="Times New Roman"/>
          <w:b/>
          <w:i/>
          <w:lang w:val="ru-RU"/>
        </w:rPr>
        <w:t xml:space="preserve"> 2 ст</w:t>
      </w:r>
      <w:r>
        <w:rPr>
          <w:rFonts w:ascii="Times New Roman" w:hAnsi="Times New Roman"/>
          <w:b/>
          <w:i/>
          <w:lang w:val="ru-RU"/>
        </w:rPr>
        <w:t>атьи</w:t>
      </w:r>
      <w:r w:rsidRPr="000120B7">
        <w:rPr>
          <w:rFonts w:ascii="Times New Roman" w:hAnsi="Times New Roman"/>
          <w:b/>
          <w:i/>
          <w:lang w:val="ru-RU"/>
        </w:rPr>
        <w:t xml:space="preserve"> 15.1 Федерального закона «О статусе военнослужащих»</w:t>
      </w:r>
      <w:r>
        <w:rPr>
          <w:rFonts w:ascii="Times New Roman" w:hAnsi="Times New Roman"/>
          <w:b/>
          <w:i/>
          <w:lang w:val="ru-RU"/>
        </w:rPr>
        <w:t xml:space="preserve"> </w:t>
      </w:r>
      <w:r w:rsidRPr="000120B7">
        <w:rPr>
          <w:rFonts w:ascii="Times New Roman" w:hAnsi="Times New Roman"/>
          <w:b/>
          <w:i/>
          <w:lang w:val="ru-RU"/>
        </w:rPr>
        <w:t>не относит военных прокуроров (за исключением военных прокуроров, имеющих воинское звание полковник, ему равное и выше) к лицам, которые имеют право на дополнительную жилую площадь.</w:t>
      </w:r>
    </w:p>
    <w:p w:rsidR="000120B7" w:rsidRDefault="000120B7" w:rsidP="00F55831">
      <w:pPr>
        <w:jc w:val="center"/>
        <w:rPr>
          <w:rFonts w:ascii="Times New Roman" w:hAnsi="Times New Roman"/>
          <w:sz w:val="28"/>
          <w:lang w:val="ru-RU"/>
        </w:rPr>
      </w:pPr>
    </w:p>
    <w:p w:rsidR="00F55831" w:rsidRDefault="00F55831" w:rsidP="00F55831">
      <w:pPr>
        <w:jc w:val="center"/>
        <w:rPr>
          <w:rFonts w:ascii="Times New Roman" w:hAnsi="Times New Roman"/>
          <w:sz w:val="28"/>
          <w:lang w:val="ru-RU"/>
        </w:rPr>
      </w:pPr>
      <w:r w:rsidRPr="00F55831">
        <w:rPr>
          <w:rFonts w:ascii="Times New Roman" w:hAnsi="Times New Roman"/>
          <w:sz w:val="28"/>
          <w:lang w:val="ru-RU"/>
        </w:rPr>
        <w:t>ВЕРХОВНЫЙ СУД</w:t>
      </w:r>
    </w:p>
    <w:p w:rsidR="00F55831" w:rsidRDefault="00F55831" w:rsidP="00F55831">
      <w:pPr>
        <w:jc w:val="center"/>
        <w:rPr>
          <w:rFonts w:ascii="Times New Roman" w:hAnsi="Times New Roman"/>
          <w:sz w:val="28"/>
          <w:lang w:val="ru-RU"/>
        </w:rPr>
      </w:pPr>
      <w:r w:rsidRPr="00F55831">
        <w:rPr>
          <w:rFonts w:ascii="Times New Roman" w:hAnsi="Times New Roman"/>
          <w:sz w:val="28"/>
          <w:lang w:val="ru-RU"/>
        </w:rPr>
        <w:t>РОССИЙСКОЙ ФЕДЕРАЦИИ</w:t>
      </w:r>
    </w:p>
    <w:p w:rsidR="00F55831" w:rsidRDefault="00F55831" w:rsidP="00F55831">
      <w:pPr>
        <w:jc w:val="right"/>
        <w:rPr>
          <w:rFonts w:ascii="Times New Roman" w:hAnsi="Times New Roman"/>
          <w:sz w:val="28"/>
          <w:lang w:val="ru-RU"/>
        </w:rPr>
      </w:pPr>
      <w:r w:rsidRPr="00F55831">
        <w:rPr>
          <w:rFonts w:ascii="Times New Roman" w:hAnsi="Times New Roman"/>
          <w:sz w:val="28"/>
          <w:lang w:val="ru-RU"/>
        </w:rPr>
        <w:t xml:space="preserve">Дело№205-КГ15-27 </w:t>
      </w:r>
    </w:p>
    <w:p w:rsidR="00F55831" w:rsidRDefault="00F55831" w:rsidP="00F55831">
      <w:pPr>
        <w:jc w:val="center"/>
        <w:rPr>
          <w:rFonts w:ascii="Times New Roman" w:hAnsi="Times New Roman"/>
          <w:sz w:val="28"/>
          <w:lang w:val="ru-RU"/>
        </w:rPr>
      </w:pPr>
      <w:proofErr w:type="gramStart"/>
      <w:r w:rsidRPr="00F55831">
        <w:rPr>
          <w:rFonts w:ascii="Times New Roman" w:hAnsi="Times New Roman"/>
          <w:sz w:val="28"/>
          <w:lang w:val="ru-RU"/>
        </w:rPr>
        <w:t>ОПРЕДЕЛЕНИ Е</w:t>
      </w:r>
      <w:proofErr w:type="gramEnd"/>
    </w:p>
    <w:p w:rsidR="00F55831" w:rsidRDefault="00F55831" w:rsidP="00F55831">
      <w:pPr>
        <w:jc w:val="both"/>
        <w:rPr>
          <w:rFonts w:ascii="Times New Roman" w:hAnsi="Times New Roman"/>
          <w:sz w:val="28"/>
          <w:lang w:val="ru-RU"/>
        </w:rPr>
      </w:pPr>
    </w:p>
    <w:p w:rsidR="00F55831" w:rsidRDefault="00F55831" w:rsidP="00F55831">
      <w:pPr>
        <w:jc w:val="both"/>
        <w:rPr>
          <w:rFonts w:ascii="Times New Roman" w:hAnsi="Times New Roman"/>
          <w:sz w:val="28"/>
          <w:lang w:val="ru-RU"/>
        </w:rPr>
      </w:pPr>
      <w:r w:rsidRPr="00F55831">
        <w:rPr>
          <w:rFonts w:ascii="Times New Roman" w:hAnsi="Times New Roman"/>
          <w:sz w:val="28"/>
          <w:lang w:val="ru-RU"/>
        </w:rPr>
        <w:t xml:space="preserve">г. Москва </w:t>
      </w:r>
      <w:r>
        <w:rPr>
          <w:rFonts w:ascii="Times New Roman" w:hAnsi="Times New Roman"/>
          <w:sz w:val="28"/>
          <w:lang w:val="ru-RU"/>
        </w:rPr>
        <w:tab/>
      </w:r>
      <w:r>
        <w:rPr>
          <w:rFonts w:ascii="Times New Roman" w:hAnsi="Times New Roman"/>
          <w:sz w:val="28"/>
          <w:lang w:val="ru-RU"/>
        </w:rPr>
        <w:tab/>
      </w:r>
      <w:r>
        <w:rPr>
          <w:rFonts w:ascii="Times New Roman" w:hAnsi="Times New Roman"/>
          <w:sz w:val="28"/>
          <w:lang w:val="ru-RU"/>
        </w:rPr>
        <w:tab/>
      </w:r>
      <w:r>
        <w:rPr>
          <w:rFonts w:ascii="Times New Roman" w:hAnsi="Times New Roman"/>
          <w:sz w:val="28"/>
          <w:lang w:val="ru-RU"/>
        </w:rPr>
        <w:tab/>
      </w:r>
      <w:r>
        <w:rPr>
          <w:rFonts w:ascii="Times New Roman" w:hAnsi="Times New Roman"/>
          <w:sz w:val="28"/>
          <w:lang w:val="ru-RU"/>
        </w:rPr>
        <w:tab/>
      </w:r>
      <w:r>
        <w:rPr>
          <w:rFonts w:ascii="Times New Roman" w:hAnsi="Times New Roman"/>
          <w:sz w:val="28"/>
          <w:lang w:val="ru-RU"/>
        </w:rPr>
        <w:tab/>
      </w:r>
      <w:r>
        <w:rPr>
          <w:rFonts w:ascii="Times New Roman" w:hAnsi="Times New Roman"/>
          <w:sz w:val="28"/>
          <w:lang w:val="ru-RU"/>
        </w:rPr>
        <w:tab/>
      </w:r>
      <w:r>
        <w:rPr>
          <w:rFonts w:ascii="Times New Roman" w:hAnsi="Times New Roman"/>
          <w:sz w:val="28"/>
          <w:lang w:val="ru-RU"/>
        </w:rPr>
        <w:tab/>
      </w:r>
      <w:r w:rsidRPr="00F55831">
        <w:rPr>
          <w:rFonts w:ascii="Times New Roman" w:hAnsi="Times New Roman"/>
          <w:sz w:val="28"/>
          <w:lang w:val="ru-RU"/>
        </w:rPr>
        <w:t xml:space="preserve">14 сентября 2015 г. </w:t>
      </w:r>
    </w:p>
    <w:p w:rsidR="00F55831" w:rsidRDefault="00F55831" w:rsidP="00F55831">
      <w:pPr>
        <w:jc w:val="both"/>
        <w:rPr>
          <w:rFonts w:ascii="Times New Roman" w:hAnsi="Times New Roman"/>
          <w:sz w:val="28"/>
          <w:lang w:val="ru-RU"/>
        </w:rPr>
      </w:pPr>
    </w:p>
    <w:p w:rsidR="00F55831" w:rsidRDefault="00F55831" w:rsidP="00F55831">
      <w:pPr>
        <w:ind w:firstLine="993"/>
        <w:jc w:val="both"/>
        <w:rPr>
          <w:rFonts w:ascii="Times New Roman" w:hAnsi="Times New Roman"/>
          <w:sz w:val="28"/>
          <w:lang w:val="ru-RU"/>
        </w:rPr>
      </w:pPr>
      <w:proofErr w:type="gramStart"/>
      <w:r w:rsidRPr="00F55831">
        <w:rPr>
          <w:rFonts w:ascii="Times New Roman" w:hAnsi="Times New Roman"/>
          <w:sz w:val="28"/>
          <w:lang w:val="ru-RU"/>
        </w:rPr>
        <w:t>Судья Верховного Суда Российской Федерации Воронов А.В., изучив ма</w:t>
      </w:r>
      <w:r w:rsidRPr="00F55831">
        <w:rPr>
          <w:rFonts w:ascii="Times New Roman" w:hAnsi="Times New Roman"/>
          <w:sz w:val="28"/>
          <w:lang w:val="ru-RU"/>
        </w:rPr>
        <w:softHyphen/>
        <w:t>териалы истребованного гражданского дела и кассационную жалобу заявителя Страха Александра Анатольевича на апелляционное определение судебной коллегии по административным делам Северо-Кавказского окружного военного су да от 2 февраля 2015 г. по гражданскому делу об оспаривании Страхом А.А. действий начальника федерального государственного казенного учреждения «Юж</w:t>
      </w:r>
      <w:r w:rsidRPr="00F55831">
        <w:rPr>
          <w:rFonts w:ascii="Times New Roman" w:hAnsi="Times New Roman"/>
          <w:sz w:val="28"/>
          <w:lang w:val="ru-RU"/>
        </w:rPr>
        <w:softHyphen/>
        <w:t>ное региональное управление жилищного обеспечения» Министерства обороны Российской</w:t>
      </w:r>
      <w:proofErr w:type="gramEnd"/>
      <w:r w:rsidRPr="00F55831">
        <w:rPr>
          <w:rFonts w:ascii="Times New Roman" w:hAnsi="Times New Roman"/>
          <w:sz w:val="28"/>
          <w:lang w:val="ru-RU"/>
        </w:rPr>
        <w:t xml:space="preserve"> Федерации, связанных с отказом в предоставлении заявителю жило</w:t>
      </w:r>
      <w:r w:rsidRPr="00F55831">
        <w:rPr>
          <w:rFonts w:ascii="Times New Roman" w:hAnsi="Times New Roman"/>
          <w:sz w:val="28"/>
          <w:lang w:val="ru-RU"/>
        </w:rPr>
        <w:softHyphen/>
        <w:t xml:space="preserve"> го помещения по договору социального найма с учетом права на дополнитель</w:t>
      </w:r>
      <w:r w:rsidRPr="00F55831">
        <w:rPr>
          <w:rFonts w:ascii="Times New Roman" w:hAnsi="Times New Roman"/>
          <w:sz w:val="28"/>
          <w:lang w:val="ru-RU"/>
        </w:rPr>
        <w:softHyphen/>
        <w:t xml:space="preserve">ную жилую площадь, </w:t>
      </w:r>
    </w:p>
    <w:p w:rsidR="00F55831" w:rsidRDefault="00F55831" w:rsidP="00F55831">
      <w:pPr>
        <w:jc w:val="center"/>
        <w:rPr>
          <w:rFonts w:ascii="Times New Roman" w:hAnsi="Times New Roman"/>
          <w:sz w:val="28"/>
          <w:lang w:val="ru-RU"/>
        </w:rPr>
      </w:pPr>
      <w:r w:rsidRPr="00F55831">
        <w:rPr>
          <w:rFonts w:ascii="Times New Roman" w:hAnsi="Times New Roman"/>
          <w:sz w:val="28"/>
          <w:lang w:val="ru-RU"/>
        </w:rPr>
        <w:t>установил:</w:t>
      </w:r>
    </w:p>
    <w:p w:rsidR="00F55831" w:rsidRDefault="00F55831" w:rsidP="00F55831">
      <w:pPr>
        <w:jc w:val="both"/>
        <w:rPr>
          <w:rFonts w:ascii="Times New Roman" w:hAnsi="Times New Roman"/>
          <w:sz w:val="28"/>
          <w:lang w:val="ru-RU"/>
        </w:rPr>
      </w:pPr>
    </w:p>
    <w:p w:rsidR="00F55831" w:rsidRDefault="00F55831" w:rsidP="00F55831">
      <w:pPr>
        <w:jc w:val="both"/>
        <w:rPr>
          <w:rFonts w:ascii="Times New Roman" w:hAnsi="Times New Roman"/>
          <w:sz w:val="28"/>
          <w:lang w:val="ru-RU"/>
        </w:rPr>
      </w:pPr>
      <w:r w:rsidRPr="00F55831">
        <w:rPr>
          <w:rFonts w:ascii="Times New Roman" w:hAnsi="Times New Roman"/>
          <w:sz w:val="28"/>
          <w:lang w:val="ru-RU"/>
        </w:rPr>
        <w:t xml:space="preserve">указанным апелляционным определением решение Волгоградского гарнизонного военного суда от 17 октября 2014 г., которым заявление Страха А.А. удовлетворено в полном объеме, отменено и принято новое - об отказе в удовлетворении заявления. </w:t>
      </w:r>
    </w:p>
    <w:p w:rsidR="00F55831" w:rsidRDefault="00F55831" w:rsidP="00F55831">
      <w:pPr>
        <w:ind w:firstLine="993"/>
        <w:jc w:val="both"/>
        <w:rPr>
          <w:rFonts w:ascii="Times New Roman" w:hAnsi="Times New Roman"/>
          <w:sz w:val="28"/>
          <w:lang w:val="ru-RU"/>
        </w:rPr>
      </w:pPr>
      <w:r w:rsidRPr="00F55831">
        <w:rPr>
          <w:rFonts w:ascii="Times New Roman" w:hAnsi="Times New Roman"/>
          <w:sz w:val="28"/>
          <w:lang w:val="ru-RU"/>
        </w:rPr>
        <w:t xml:space="preserve">Определением судьи Северо-Кавказского окружного военного суда от 8 апреля 2015 г. в передаче кассационной жалобы заявителя для рассмотрения в судебном заседании суда кассационной инстанции отказано. </w:t>
      </w:r>
    </w:p>
    <w:p w:rsidR="00F55831" w:rsidRDefault="00F55831" w:rsidP="00F55831">
      <w:pPr>
        <w:ind w:firstLine="993"/>
        <w:jc w:val="both"/>
        <w:rPr>
          <w:rFonts w:ascii="Times New Roman" w:hAnsi="Times New Roman"/>
          <w:sz w:val="28"/>
          <w:lang w:val="ru-RU"/>
        </w:rPr>
      </w:pPr>
      <w:r w:rsidRPr="00F55831">
        <w:rPr>
          <w:rFonts w:ascii="Times New Roman" w:hAnsi="Times New Roman"/>
          <w:sz w:val="28"/>
          <w:lang w:val="ru-RU"/>
        </w:rPr>
        <w:t>В кассационной жалобе, поданной в Верховный Суд Российской Федера</w:t>
      </w:r>
      <w:r w:rsidRPr="00F55831">
        <w:rPr>
          <w:rFonts w:ascii="Times New Roman" w:hAnsi="Times New Roman"/>
          <w:sz w:val="28"/>
          <w:lang w:val="ru-RU"/>
        </w:rPr>
        <w:softHyphen/>
      </w:r>
      <w:r>
        <w:rPr>
          <w:rFonts w:ascii="Times New Roman" w:hAnsi="Times New Roman"/>
          <w:sz w:val="28"/>
          <w:lang w:val="ru-RU"/>
        </w:rPr>
        <w:t>ц</w:t>
      </w:r>
      <w:r w:rsidRPr="00F55831">
        <w:rPr>
          <w:rFonts w:ascii="Times New Roman" w:hAnsi="Times New Roman"/>
          <w:sz w:val="28"/>
          <w:lang w:val="ru-RU"/>
        </w:rPr>
        <w:t xml:space="preserve">ии, Страх А.А., выражая несогласие с названными судебными постановлениями окружного военного суда, просит их отменить и оставить без изменения решение Волгоградского гарнизонного военного суда от 17 октября 2014 г. </w:t>
      </w:r>
    </w:p>
    <w:p w:rsidR="00F55831" w:rsidRDefault="00F55831" w:rsidP="00F55831">
      <w:pPr>
        <w:ind w:firstLine="993"/>
        <w:jc w:val="both"/>
        <w:rPr>
          <w:rFonts w:ascii="Times New Roman" w:hAnsi="Times New Roman"/>
          <w:sz w:val="28"/>
          <w:lang w:val="ru-RU"/>
        </w:rPr>
      </w:pPr>
      <w:r w:rsidRPr="00F55831">
        <w:rPr>
          <w:rFonts w:ascii="Times New Roman" w:hAnsi="Times New Roman"/>
          <w:sz w:val="28"/>
          <w:lang w:val="ru-RU"/>
        </w:rPr>
        <w:t>В обоснование жалобы ее автор, анализируя нормы Конституции Россий</w:t>
      </w:r>
      <w:r w:rsidRPr="00F55831">
        <w:rPr>
          <w:rFonts w:ascii="Times New Roman" w:hAnsi="Times New Roman"/>
          <w:sz w:val="28"/>
          <w:lang w:val="ru-RU"/>
        </w:rPr>
        <w:softHyphen/>
      </w:r>
      <w:r>
        <w:rPr>
          <w:rFonts w:ascii="Times New Roman" w:hAnsi="Times New Roman"/>
          <w:sz w:val="28"/>
          <w:lang w:val="ru-RU"/>
        </w:rPr>
        <w:t>с</w:t>
      </w:r>
      <w:r w:rsidRPr="00F55831">
        <w:rPr>
          <w:rFonts w:ascii="Times New Roman" w:hAnsi="Times New Roman"/>
          <w:sz w:val="28"/>
          <w:lang w:val="ru-RU"/>
        </w:rPr>
        <w:t xml:space="preserve">кой Федерации, Федерального закона «О прокуратуре Российской Федерации и Федерального закона «О статусе военнослужащих», утверждает, что на него, как военнослужащего проходящего военную службу по контракту на должности старшего помощника военного прокурора, распространяются права и социальные </w:t>
      </w:r>
      <w:proofErr w:type="gramStart"/>
      <w:r w:rsidRPr="00F55831">
        <w:rPr>
          <w:rFonts w:ascii="Times New Roman" w:hAnsi="Times New Roman"/>
          <w:sz w:val="28"/>
          <w:lang w:val="ru-RU"/>
        </w:rPr>
        <w:t>гарантии</w:t>
      </w:r>
      <w:proofErr w:type="gramEnd"/>
      <w:r w:rsidRPr="00F55831">
        <w:rPr>
          <w:rFonts w:ascii="Times New Roman" w:hAnsi="Times New Roman"/>
          <w:sz w:val="28"/>
          <w:lang w:val="ru-RU"/>
        </w:rPr>
        <w:t xml:space="preserve"> установленные законодательством как для военнослужащих, так и для прокуроров, в связи с чем право на дополнительную жилую площадь, предусмотренное для прокуроров должно быть реализовано в соответствии с Феде</w:t>
      </w:r>
      <w:r w:rsidRPr="00F55831">
        <w:rPr>
          <w:rFonts w:ascii="Times New Roman" w:hAnsi="Times New Roman"/>
          <w:sz w:val="28"/>
          <w:lang w:val="ru-RU"/>
        </w:rPr>
        <w:softHyphen/>
        <w:t>ральным законом «О статусе военнослужащих». Данное обстоятельство, по мнению Страха А.А., не принято во внимание судом апелляционной инстанции, что свидетельствует о нарушении норм материального права при принятии обжа</w:t>
      </w:r>
      <w:r w:rsidRPr="00F55831">
        <w:rPr>
          <w:rFonts w:ascii="Times New Roman" w:hAnsi="Times New Roman"/>
          <w:sz w:val="28"/>
          <w:lang w:val="ru-RU"/>
        </w:rPr>
        <w:softHyphen/>
        <w:t xml:space="preserve">луемого судебного постановления. </w:t>
      </w:r>
    </w:p>
    <w:p w:rsidR="00F55831" w:rsidRDefault="00F55831" w:rsidP="00F55831">
      <w:pPr>
        <w:ind w:firstLine="993"/>
        <w:jc w:val="both"/>
        <w:rPr>
          <w:rFonts w:ascii="Times New Roman" w:hAnsi="Times New Roman"/>
          <w:sz w:val="28"/>
          <w:lang w:val="ru-RU"/>
        </w:rPr>
      </w:pPr>
      <w:r w:rsidRPr="00F55831">
        <w:rPr>
          <w:rFonts w:ascii="Times New Roman" w:hAnsi="Times New Roman"/>
          <w:sz w:val="28"/>
          <w:lang w:val="ru-RU"/>
        </w:rPr>
        <w:t xml:space="preserve">Изучив </w:t>
      </w:r>
      <w:proofErr w:type="gramStart"/>
      <w:r w:rsidRPr="00F55831">
        <w:rPr>
          <w:rFonts w:ascii="Times New Roman" w:hAnsi="Times New Roman"/>
          <w:sz w:val="28"/>
          <w:lang w:val="ru-RU"/>
        </w:rPr>
        <w:t>материалы гражданского дела и проверив</w:t>
      </w:r>
      <w:proofErr w:type="gramEnd"/>
      <w:r w:rsidRPr="00F55831">
        <w:rPr>
          <w:rFonts w:ascii="Times New Roman" w:hAnsi="Times New Roman"/>
          <w:sz w:val="28"/>
          <w:lang w:val="ru-RU"/>
        </w:rPr>
        <w:t xml:space="preserve"> доводы жалобы, нахожу, что оснований для ее передачи для рассмотрения в судебном заседании суда </w:t>
      </w:r>
      <w:r w:rsidRPr="00F55831">
        <w:rPr>
          <w:rFonts w:ascii="Times New Roman" w:hAnsi="Times New Roman"/>
          <w:sz w:val="28"/>
          <w:lang w:val="ru-RU"/>
        </w:rPr>
        <w:lastRenderedPageBreak/>
        <w:t>кас</w:t>
      </w:r>
      <w:r w:rsidRPr="00F55831">
        <w:rPr>
          <w:rFonts w:ascii="Times New Roman" w:hAnsi="Times New Roman"/>
          <w:sz w:val="28"/>
          <w:lang w:val="ru-RU"/>
        </w:rPr>
        <w:softHyphen/>
        <w:t xml:space="preserve">сационной инстанции не имеется. </w:t>
      </w:r>
    </w:p>
    <w:p w:rsidR="00F55831" w:rsidRDefault="00F55831" w:rsidP="00F55831">
      <w:pPr>
        <w:ind w:firstLine="993"/>
        <w:jc w:val="both"/>
        <w:rPr>
          <w:rFonts w:ascii="Times New Roman" w:hAnsi="Times New Roman"/>
          <w:sz w:val="28"/>
          <w:lang w:val="ru-RU"/>
        </w:rPr>
      </w:pPr>
      <w:proofErr w:type="gramStart"/>
      <w:r w:rsidRPr="00F55831">
        <w:rPr>
          <w:rFonts w:ascii="Times New Roman" w:hAnsi="Times New Roman"/>
          <w:sz w:val="28"/>
          <w:lang w:val="ru-RU"/>
        </w:rPr>
        <w:t>В соответствии со ст. 387 ГПК Российской Федерации основаниями для отмены или изменения судебных постановле</w:t>
      </w:r>
      <w:r>
        <w:rPr>
          <w:rFonts w:ascii="Times New Roman" w:hAnsi="Times New Roman"/>
          <w:sz w:val="28"/>
          <w:lang w:val="ru-RU"/>
        </w:rPr>
        <w:t>ний в кассационном порядке явля</w:t>
      </w:r>
      <w:r w:rsidRPr="00F55831">
        <w:rPr>
          <w:rFonts w:ascii="Times New Roman" w:hAnsi="Times New Roman"/>
          <w:sz w:val="28"/>
          <w:lang w:val="ru-RU"/>
        </w:rPr>
        <w:t xml:space="preserve">ются такие существенные нарушения норм материального или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 </w:t>
      </w:r>
      <w:proofErr w:type="gramEnd"/>
    </w:p>
    <w:p w:rsidR="00F55831" w:rsidRDefault="00F55831" w:rsidP="00F55831">
      <w:pPr>
        <w:ind w:firstLine="993"/>
        <w:jc w:val="both"/>
        <w:rPr>
          <w:rFonts w:ascii="Times New Roman" w:hAnsi="Times New Roman"/>
          <w:sz w:val="28"/>
          <w:lang w:val="ru-RU"/>
        </w:rPr>
      </w:pPr>
      <w:proofErr w:type="gramStart"/>
      <w:r w:rsidRPr="00F55831">
        <w:rPr>
          <w:rFonts w:ascii="Times New Roman" w:hAnsi="Times New Roman"/>
          <w:sz w:val="28"/>
          <w:lang w:val="ru-RU"/>
        </w:rPr>
        <w:t xml:space="preserve">Из материалов дела усматривается, что подполковник юстиции Страх А.А., проходящий военную службу в должности старшего помощника военного прокурора и подлежащий увольнению с нее по возрасту, решением начальника жилищного органа от 1 июля 2014 г. № 143 признан нуждающимся в получении жилого помещения с учетом дополнительной площади в избранном постоянном месте жительства. </w:t>
      </w:r>
      <w:proofErr w:type="gramEnd"/>
    </w:p>
    <w:p w:rsidR="00F55831" w:rsidRDefault="00F55831" w:rsidP="00F55831">
      <w:pPr>
        <w:ind w:firstLine="993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3</w:t>
      </w:r>
      <w:r w:rsidRPr="00F55831">
        <w:rPr>
          <w:rFonts w:ascii="Times New Roman" w:hAnsi="Times New Roman"/>
          <w:sz w:val="28"/>
          <w:lang w:val="ru-RU"/>
        </w:rPr>
        <w:t xml:space="preserve"> сентября 2014 г. Страху А.А. на состав его семьи из трех человек с учетом права на дополнительную площадь, распределено жилое помещение. </w:t>
      </w:r>
    </w:p>
    <w:p w:rsidR="00F55831" w:rsidRDefault="00F55831" w:rsidP="00F55831">
      <w:pPr>
        <w:ind w:firstLine="993"/>
        <w:jc w:val="both"/>
        <w:rPr>
          <w:rFonts w:ascii="Times New Roman" w:hAnsi="Times New Roman"/>
          <w:sz w:val="28"/>
          <w:lang w:val="ru-RU"/>
        </w:rPr>
      </w:pPr>
      <w:r w:rsidRPr="00F55831">
        <w:rPr>
          <w:rFonts w:ascii="Times New Roman" w:hAnsi="Times New Roman"/>
          <w:sz w:val="28"/>
          <w:lang w:val="ru-RU"/>
        </w:rPr>
        <w:t xml:space="preserve">Решением начальника жилищного органа от 24 сентября 2014 года № 120 вышеприведенное его же решение от 1 июля 2014 г. № 143 отменено и Страху А.А. отказано в признании права, как прокурора, на предоставление жилого помещения с учетом дополнительной площади. </w:t>
      </w:r>
    </w:p>
    <w:p w:rsidR="00F55831" w:rsidRDefault="00F55831" w:rsidP="00F55831">
      <w:pPr>
        <w:ind w:firstLine="993"/>
        <w:jc w:val="both"/>
        <w:rPr>
          <w:rFonts w:ascii="Times New Roman" w:hAnsi="Times New Roman"/>
          <w:sz w:val="28"/>
          <w:lang w:val="ru-RU"/>
        </w:rPr>
      </w:pPr>
      <w:r w:rsidRPr="00F55831">
        <w:rPr>
          <w:rFonts w:ascii="Times New Roman" w:hAnsi="Times New Roman"/>
          <w:sz w:val="28"/>
          <w:lang w:val="ru-RU"/>
        </w:rPr>
        <w:t>В связи с этим заявителю предложено за превышающую на 15,40 кв</w:t>
      </w:r>
      <w:proofErr w:type="gramStart"/>
      <w:r w:rsidRPr="00F55831">
        <w:rPr>
          <w:rFonts w:ascii="Times New Roman" w:hAnsi="Times New Roman"/>
          <w:sz w:val="28"/>
          <w:lang w:val="ru-RU"/>
        </w:rPr>
        <w:t>.м</w:t>
      </w:r>
      <w:proofErr w:type="gramEnd"/>
      <w:r w:rsidRPr="00F55831">
        <w:rPr>
          <w:rFonts w:ascii="Times New Roman" w:hAnsi="Times New Roman"/>
          <w:sz w:val="28"/>
          <w:lang w:val="ru-RU"/>
        </w:rPr>
        <w:t xml:space="preserve"> по</w:t>
      </w:r>
      <w:r w:rsidRPr="00F55831">
        <w:rPr>
          <w:rFonts w:ascii="Times New Roman" w:hAnsi="Times New Roman"/>
          <w:sz w:val="28"/>
          <w:lang w:val="ru-RU"/>
        </w:rPr>
        <w:softHyphen/>
        <w:t xml:space="preserve">ложенную площадь доплатить необходимые денежные средства. </w:t>
      </w:r>
    </w:p>
    <w:p w:rsidR="00F55831" w:rsidRDefault="00F55831" w:rsidP="00F55831">
      <w:pPr>
        <w:ind w:firstLine="993"/>
        <w:jc w:val="both"/>
        <w:rPr>
          <w:rFonts w:ascii="Times New Roman" w:hAnsi="Times New Roman"/>
          <w:sz w:val="28"/>
          <w:lang w:val="ru-RU"/>
        </w:rPr>
      </w:pPr>
      <w:r w:rsidRPr="00F55831">
        <w:rPr>
          <w:rFonts w:ascii="Times New Roman" w:hAnsi="Times New Roman"/>
          <w:sz w:val="28"/>
          <w:lang w:val="ru-RU"/>
        </w:rPr>
        <w:t>Поскольку Страх А.А. не пожелал произвести вышеуказанную доплату, ему отказано в заключени</w:t>
      </w:r>
      <w:proofErr w:type="gramStart"/>
      <w:r w:rsidRPr="00F55831">
        <w:rPr>
          <w:rFonts w:ascii="Times New Roman" w:hAnsi="Times New Roman"/>
          <w:sz w:val="28"/>
          <w:lang w:val="ru-RU"/>
        </w:rPr>
        <w:t>и</w:t>
      </w:r>
      <w:proofErr w:type="gramEnd"/>
      <w:r w:rsidRPr="00F55831">
        <w:rPr>
          <w:rFonts w:ascii="Times New Roman" w:hAnsi="Times New Roman"/>
          <w:sz w:val="28"/>
          <w:lang w:val="ru-RU"/>
        </w:rPr>
        <w:t xml:space="preserve"> договора социального найма на распределенное жи</w:t>
      </w:r>
      <w:r w:rsidRPr="00F55831">
        <w:rPr>
          <w:rFonts w:ascii="Times New Roman" w:hAnsi="Times New Roman"/>
          <w:sz w:val="28"/>
          <w:lang w:val="ru-RU"/>
        </w:rPr>
        <w:softHyphen/>
        <w:t xml:space="preserve">лье. </w:t>
      </w:r>
    </w:p>
    <w:p w:rsidR="00F55831" w:rsidRDefault="00F55831" w:rsidP="00F55831">
      <w:pPr>
        <w:ind w:firstLine="993"/>
        <w:jc w:val="both"/>
        <w:rPr>
          <w:rFonts w:ascii="Times New Roman" w:hAnsi="Times New Roman"/>
          <w:sz w:val="28"/>
          <w:lang w:val="ru-RU"/>
        </w:rPr>
      </w:pPr>
      <w:proofErr w:type="gramStart"/>
      <w:r w:rsidRPr="00F55831">
        <w:rPr>
          <w:rFonts w:ascii="Times New Roman" w:hAnsi="Times New Roman"/>
          <w:sz w:val="28"/>
          <w:lang w:val="ru-RU"/>
        </w:rPr>
        <w:t xml:space="preserve">Согласно </w:t>
      </w:r>
      <w:proofErr w:type="spellStart"/>
      <w:r w:rsidRPr="00F55831">
        <w:rPr>
          <w:rFonts w:ascii="Times New Roman" w:hAnsi="Times New Roman"/>
          <w:sz w:val="28"/>
          <w:lang w:val="ru-RU"/>
        </w:rPr>
        <w:t>абз</w:t>
      </w:r>
      <w:proofErr w:type="spellEnd"/>
      <w:r w:rsidRPr="00F55831">
        <w:rPr>
          <w:rFonts w:ascii="Times New Roman" w:hAnsi="Times New Roman"/>
          <w:sz w:val="28"/>
          <w:lang w:val="ru-RU"/>
        </w:rPr>
        <w:t>. 1 и 2 п. 4 ст. 44 Федерального закона «О прокуратуре Российской Федерации» обеспечение прокуроров жилыми помещениями, в том числе с учетом права на дополнительную жилую площадь, осуществляется в порядке и на условиях, которые предусмотрены законодательными и иными нормативными правовыми актами Российской Федерации, за счет средств федерального бюджета, выделенных на эти цели прокуратуре Российской Федерации, путем предоставления служебного</w:t>
      </w:r>
      <w:proofErr w:type="gramEnd"/>
      <w:r w:rsidRPr="00F55831">
        <w:rPr>
          <w:rFonts w:ascii="Times New Roman" w:hAnsi="Times New Roman"/>
          <w:sz w:val="28"/>
          <w:lang w:val="ru-RU"/>
        </w:rPr>
        <w:t xml:space="preserve"> жилого помещения или жилого помещения в собственность по решению Генерального прокурора Российской Федерации. </w:t>
      </w:r>
    </w:p>
    <w:p w:rsidR="00F55831" w:rsidRDefault="00F55831" w:rsidP="00F55831">
      <w:pPr>
        <w:ind w:firstLine="993"/>
        <w:jc w:val="both"/>
        <w:rPr>
          <w:rFonts w:ascii="Times New Roman" w:hAnsi="Times New Roman"/>
          <w:sz w:val="28"/>
          <w:lang w:val="ru-RU"/>
        </w:rPr>
      </w:pPr>
      <w:r w:rsidRPr="00F55831">
        <w:rPr>
          <w:rFonts w:ascii="Times New Roman" w:hAnsi="Times New Roman"/>
          <w:sz w:val="28"/>
          <w:lang w:val="ru-RU"/>
        </w:rPr>
        <w:t>По смыслу указанных норм закона, обеспечение прокуроров дополнительной жилой площадью осуществляется при наличии выделенных на эти цели про</w:t>
      </w:r>
      <w:r w:rsidRPr="00F55831">
        <w:rPr>
          <w:rFonts w:ascii="Times New Roman" w:hAnsi="Times New Roman"/>
          <w:sz w:val="28"/>
          <w:lang w:val="ru-RU"/>
        </w:rPr>
        <w:softHyphen/>
      </w:r>
      <w:r>
        <w:rPr>
          <w:rFonts w:ascii="Times New Roman" w:hAnsi="Times New Roman"/>
          <w:sz w:val="28"/>
          <w:lang w:val="ru-RU"/>
        </w:rPr>
        <w:t>к</w:t>
      </w:r>
      <w:r w:rsidRPr="00F55831">
        <w:rPr>
          <w:rFonts w:ascii="Times New Roman" w:hAnsi="Times New Roman"/>
          <w:sz w:val="28"/>
          <w:lang w:val="ru-RU"/>
        </w:rPr>
        <w:t xml:space="preserve">уратуре Российской Федерации средств федерального бюджета и на основании решения Генерального прокурора Российской Федерации. </w:t>
      </w:r>
    </w:p>
    <w:p w:rsidR="00F55831" w:rsidRDefault="00F55831" w:rsidP="00F55831">
      <w:pPr>
        <w:ind w:firstLine="993"/>
        <w:jc w:val="both"/>
        <w:rPr>
          <w:rFonts w:ascii="Times New Roman" w:hAnsi="Times New Roman"/>
          <w:sz w:val="28"/>
          <w:lang w:val="ru-RU"/>
        </w:rPr>
      </w:pPr>
      <w:r w:rsidRPr="00F55831">
        <w:rPr>
          <w:rFonts w:ascii="Times New Roman" w:hAnsi="Times New Roman"/>
          <w:sz w:val="28"/>
          <w:lang w:val="ru-RU"/>
        </w:rPr>
        <w:t xml:space="preserve">В соответствии с п. 8 ст. 48 Федерального закона «О прокуратуре Российской Федерации» офицеры органов военной прокуратуры имеют статус </w:t>
      </w:r>
      <w:proofErr w:type="spellStart"/>
      <w:proofErr w:type="gramStart"/>
      <w:r w:rsidRPr="00F55831">
        <w:rPr>
          <w:rFonts w:ascii="Times New Roman" w:hAnsi="Times New Roman"/>
          <w:sz w:val="28"/>
          <w:lang w:val="ru-RU"/>
        </w:rPr>
        <w:t>военно</w:t>
      </w:r>
      <w:proofErr w:type="spellEnd"/>
      <w:r w:rsidRPr="00F55831">
        <w:rPr>
          <w:rFonts w:ascii="Times New Roman" w:hAnsi="Times New Roman"/>
          <w:sz w:val="28"/>
          <w:lang w:val="ru-RU"/>
        </w:rPr>
        <w:softHyphen/>
        <w:t xml:space="preserve"> служащих</w:t>
      </w:r>
      <w:proofErr w:type="gramEnd"/>
      <w:r w:rsidRPr="00F55831">
        <w:rPr>
          <w:rFonts w:ascii="Times New Roman" w:hAnsi="Times New Roman"/>
          <w:sz w:val="28"/>
          <w:lang w:val="ru-RU"/>
        </w:rPr>
        <w:t xml:space="preserve"> и обладают правами и социальными гарантиями, установленными Федеральным законом «О статусе военнослужащих» и настоящим Федеральным законом, что дает им право на обеспечение жилыми помещениями за счет средств федерального бюджета, выделенных на эти цели федеральному органу исполнительной власти в котором федеральным законом предусмотрена военная служба, в том числе при увольнении с военной службы. </w:t>
      </w:r>
    </w:p>
    <w:p w:rsidR="00F55831" w:rsidRDefault="00F55831" w:rsidP="00F55831">
      <w:pPr>
        <w:ind w:firstLine="993"/>
        <w:jc w:val="both"/>
        <w:rPr>
          <w:rFonts w:ascii="Times New Roman" w:hAnsi="Times New Roman"/>
          <w:sz w:val="28"/>
          <w:lang w:val="ru-RU"/>
        </w:rPr>
      </w:pPr>
      <w:proofErr w:type="gramStart"/>
      <w:r w:rsidRPr="00F55831">
        <w:rPr>
          <w:rFonts w:ascii="Times New Roman" w:hAnsi="Times New Roman"/>
          <w:sz w:val="28"/>
          <w:lang w:val="ru-RU"/>
        </w:rPr>
        <w:t xml:space="preserve">В силу п. 2 ст. 15.1 Федерального закона «О статусе военнослужащих» военнослужащий, имеющий воинское звание полковник, </w:t>
      </w:r>
      <w:r w:rsidRPr="00F55831">
        <w:rPr>
          <w:rFonts w:ascii="Times New Roman" w:hAnsi="Times New Roman"/>
          <w:sz w:val="28"/>
          <w:lang w:val="ru-RU"/>
        </w:rPr>
        <w:lastRenderedPageBreak/>
        <w:t>ему равное и выше, про</w:t>
      </w:r>
      <w:r w:rsidRPr="00F55831">
        <w:rPr>
          <w:rFonts w:ascii="Times New Roman" w:hAnsi="Times New Roman"/>
          <w:sz w:val="28"/>
          <w:lang w:val="ru-RU"/>
        </w:rPr>
        <w:softHyphen/>
        <w:t xml:space="preserve"> ходящий военную службу либо уволенный с военной службы по достижении им предельного возраста пребывания на военной службе, по состоянию здоровья или в связи с организационно-штатными мероприятиями, командир воинской части, военнослужащий, имеющий почетное звание Российской Федерации, во</w:t>
      </w:r>
      <w:r w:rsidRPr="00F55831">
        <w:rPr>
          <w:rFonts w:ascii="Times New Roman" w:hAnsi="Times New Roman"/>
          <w:sz w:val="28"/>
          <w:lang w:val="ru-RU"/>
        </w:rPr>
        <w:softHyphen/>
        <w:t>еннослужащий - преподаватель военной профессиональной</w:t>
      </w:r>
      <w:proofErr w:type="gramEnd"/>
      <w:r w:rsidRPr="00F55831">
        <w:rPr>
          <w:rFonts w:ascii="Times New Roman" w:hAnsi="Times New Roman"/>
          <w:sz w:val="28"/>
          <w:lang w:val="ru-RU"/>
        </w:rPr>
        <w:t xml:space="preserve"> </w:t>
      </w:r>
      <w:proofErr w:type="gramStart"/>
      <w:r w:rsidRPr="00F55831">
        <w:rPr>
          <w:rFonts w:ascii="Times New Roman" w:hAnsi="Times New Roman"/>
          <w:sz w:val="28"/>
          <w:lang w:val="ru-RU"/>
        </w:rPr>
        <w:t>образовательной ор</w:t>
      </w:r>
      <w:r w:rsidRPr="00F55831">
        <w:rPr>
          <w:rFonts w:ascii="Times New Roman" w:hAnsi="Times New Roman"/>
          <w:sz w:val="28"/>
          <w:lang w:val="ru-RU"/>
        </w:rPr>
        <w:softHyphen/>
        <w:t xml:space="preserve">ганизации или военной образовательной организации высшего образования, военной кафедры при государственной образовательной организации высшего образования, военнослужащий - научный работник, имеющий ученую степень и (или) ученое звание, при предоставлении им жилого помещения, в том числе служебного жилого помещения, имеют право на дополнительную общую площадь жилого помещения в пределах от 15 до 25 квадратных метров. </w:t>
      </w:r>
      <w:proofErr w:type="gramEnd"/>
    </w:p>
    <w:p w:rsidR="00F55831" w:rsidRDefault="00F55831" w:rsidP="00F55831">
      <w:pPr>
        <w:ind w:firstLine="993"/>
        <w:jc w:val="both"/>
        <w:rPr>
          <w:rFonts w:ascii="Times New Roman" w:hAnsi="Times New Roman"/>
          <w:sz w:val="28"/>
          <w:lang w:val="ru-RU"/>
        </w:rPr>
      </w:pPr>
      <w:r w:rsidRPr="00F55831">
        <w:rPr>
          <w:rFonts w:ascii="Times New Roman" w:hAnsi="Times New Roman"/>
          <w:sz w:val="28"/>
          <w:lang w:val="ru-RU"/>
        </w:rPr>
        <w:t xml:space="preserve">Приведенная норма закона не относит военных прокуроров (за исключением военных прокуроров, имеющих воинское звание полковник, ему равное и выше) к лицам, которые имеют право на дополнительную жилую площадь. </w:t>
      </w:r>
    </w:p>
    <w:p w:rsidR="00F55831" w:rsidRDefault="00F55831" w:rsidP="00F55831">
      <w:pPr>
        <w:ind w:firstLine="993"/>
        <w:jc w:val="both"/>
        <w:rPr>
          <w:rFonts w:ascii="Times New Roman" w:hAnsi="Times New Roman"/>
          <w:sz w:val="28"/>
          <w:lang w:val="ru-RU"/>
        </w:rPr>
      </w:pPr>
      <w:r w:rsidRPr="00F55831">
        <w:rPr>
          <w:rFonts w:ascii="Times New Roman" w:hAnsi="Times New Roman"/>
          <w:sz w:val="28"/>
          <w:lang w:val="ru-RU"/>
        </w:rPr>
        <w:t xml:space="preserve">Материалами дела подтверждается, что Страх А.А. обеспечивается жилым помещением в соответствии с Федеральным законом «О статусе военнослужащих». </w:t>
      </w:r>
    </w:p>
    <w:p w:rsidR="00F55831" w:rsidRDefault="00F55831" w:rsidP="00F55831">
      <w:pPr>
        <w:ind w:firstLine="993"/>
        <w:jc w:val="both"/>
        <w:rPr>
          <w:rFonts w:ascii="Times New Roman" w:hAnsi="Times New Roman"/>
          <w:sz w:val="28"/>
          <w:lang w:val="ru-RU"/>
        </w:rPr>
      </w:pPr>
      <w:proofErr w:type="gramStart"/>
      <w:r w:rsidRPr="00F55831">
        <w:rPr>
          <w:rFonts w:ascii="Times New Roman" w:hAnsi="Times New Roman"/>
          <w:sz w:val="28"/>
          <w:lang w:val="ru-RU"/>
        </w:rPr>
        <w:t>Таким образом, вопреки доводам автора жалобы, правильно оценив приведенные выше обстоятельства дела и применив указанные нормы материального права, суд апелляционной инстанции пришел к обоснованному выводу, что по</w:t>
      </w:r>
      <w:r w:rsidRPr="00F55831">
        <w:rPr>
          <w:rFonts w:ascii="Times New Roman" w:hAnsi="Times New Roman"/>
          <w:sz w:val="28"/>
          <w:lang w:val="ru-RU"/>
        </w:rPr>
        <w:softHyphen/>
        <w:t>скольку заявитель обеспечивается жильем через жилищные органы Минобороны России, то решение должностного лица об отказе в заключении с заявителем до</w:t>
      </w:r>
      <w:r w:rsidRPr="00F55831">
        <w:rPr>
          <w:rFonts w:ascii="Times New Roman" w:hAnsi="Times New Roman"/>
          <w:sz w:val="28"/>
          <w:lang w:val="ru-RU"/>
        </w:rPr>
        <w:softHyphen/>
        <w:t xml:space="preserve"> говора социального найма на жилое помещение, предоставленное с учетом права на дополнительную жилую площадь</w:t>
      </w:r>
      <w:proofErr w:type="gramEnd"/>
      <w:r w:rsidRPr="00F55831">
        <w:rPr>
          <w:rFonts w:ascii="Times New Roman" w:hAnsi="Times New Roman"/>
          <w:sz w:val="28"/>
          <w:lang w:val="ru-RU"/>
        </w:rPr>
        <w:t xml:space="preserve">, является верным. </w:t>
      </w:r>
    </w:p>
    <w:p w:rsidR="00F55831" w:rsidRDefault="00F55831" w:rsidP="00F55831">
      <w:pPr>
        <w:ind w:firstLine="993"/>
        <w:jc w:val="both"/>
        <w:rPr>
          <w:rFonts w:ascii="Times New Roman" w:hAnsi="Times New Roman"/>
          <w:sz w:val="28"/>
          <w:lang w:val="ru-RU"/>
        </w:rPr>
      </w:pPr>
      <w:r w:rsidRPr="00F55831">
        <w:rPr>
          <w:rFonts w:ascii="Times New Roman" w:hAnsi="Times New Roman"/>
          <w:sz w:val="28"/>
          <w:lang w:val="ru-RU"/>
        </w:rPr>
        <w:t xml:space="preserve">Кроме того, право на получение дополнительной общей площади жилого помещения (либо дополнительной жилой площади) по своему характеру является льготой, при этом закон содержит исчерпывающий перечень ее получателей. </w:t>
      </w:r>
    </w:p>
    <w:p w:rsidR="00F55831" w:rsidRDefault="00F55831" w:rsidP="00F55831">
      <w:pPr>
        <w:ind w:firstLine="993"/>
        <w:jc w:val="both"/>
        <w:rPr>
          <w:rFonts w:ascii="Times New Roman" w:hAnsi="Times New Roman"/>
          <w:sz w:val="28"/>
          <w:lang w:val="ru-RU"/>
        </w:rPr>
      </w:pPr>
      <w:proofErr w:type="gramStart"/>
      <w:r w:rsidRPr="00F55831">
        <w:rPr>
          <w:rFonts w:ascii="Times New Roman" w:hAnsi="Times New Roman"/>
          <w:sz w:val="28"/>
          <w:lang w:val="ru-RU"/>
        </w:rPr>
        <w:t>В связи с этим требование Страха А.А. о необходимости предоставления льготы на дополнительную жилую площадь в рамках Федерального закона «О статусе военнослужащих», как связанное с расширением круга получателей льгот, установленных в п. 2 ст. 15.1 названного закона, относится исключитель</w:t>
      </w:r>
      <w:r w:rsidRPr="00F55831">
        <w:rPr>
          <w:rFonts w:ascii="Times New Roman" w:hAnsi="Times New Roman"/>
          <w:sz w:val="28"/>
          <w:lang w:val="ru-RU"/>
        </w:rPr>
        <w:softHyphen/>
        <w:t>но к компетенции законодателя, что согласуется с правовой позицией Конституционного Суда Российской Федерации, изложенной в определении от 24 февраля 2005 г</w:t>
      </w:r>
      <w:proofErr w:type="gramEnd"/>
      <w:r w:rsidRPr="00F55831">
        <w:rPr>
          <w:rFonts w:ascii="Times New Roman" w:hAnsi="Times New Roman"/>
          <w:sz w:val="28"/>
          <w:lang w:val="ru-RU"/>
        </w:rPr>
        <w:t xml:space="preserve">. № 50-О. 4 </w:t>
      </w:r>
    </w:p>
    <w:p w:rsidR="00F55831" w:rsidRDefault="00F55831" w:rsidP="00F55831">
      <w:pPr>
        <w:ind w:firstLine="993"/>
        <w:jc w:val="both"/>
        <w:rPr>
          <w:rFonts w:ascii="Times New Roman" w:hAnsi="Times New Roman"/>
          <w:sz w:val="28"/>
          <w:lang w:val="ru-RU"/>
        </w:rPr>
      </w:pPr>
      <w:r w:rsidRPr="00F55831">
        <w:rPr>
          <w:rFonts w:ascii="Times New Roman" w:hAnsi="Times New Roman"/>
          <w:sz w:val="28"/>
          <w:lang w:val="ru-RU"/>
        </w:rPr>
        <w:t xml:space="preserve">Руководствуясь п. 1 ч. 2 ст. 381 и ст. 383 ГПК Российской Федерации, </w:t>
      </w:r>
    </w:p>
    <w:p w:rsidR="00F55831" w:rsidRDefault="00F55831" w:rsidP="00F55831">
      <w:pPr>
        <w:jc w:val="center"/>
        <w:rPr>
          <w:rFonts w:ascii="Times New Roman" w:hAnsi="Times New Roman"/>
          <w:sz w:val="28"/>
          <w:lang w:val="ru-RU"/>
        </w:rPr>
      </w:pPr>
      <w:r w:rsidRPr="00F55831">
        <w:rPr>
          <w:rFonts w:ascii="Times New Roman" w:hAnsi="Times New Roman"/>
          <w:sz w:val="28"/>
          <w:lang w:val="ru-RU"/>
        </w:rPr>
        <w:t>определил</w:t>
      </w:r>
      <w:proofErr w:type="gramStart"/>
      <w:r w:rsidRPr="00F55831">
        <w:rPr>
          <w:rFonts w:ascii="Times New Roman" w:hAnsi="Times New Roman"/>
          <w:sz w:val="28"/>
          <w:lang w:val="ru-RU"/>
        </w:rPr>
        <w:t xml:space="preserve"> :</w:t>
      </w:r>
      <w:proofErr w:type="gramEnd"/>
    </w:p>
    <w:p w:rsidR="00F55831" w:rsidRDefault="00F55831" w:rsidP="00F55831">
      <w:pPr>
        <w:jc w:val="center"/>
        <w:rPr>
          <w:rFonts w:ascii="Times New Roman" w:hAnsi="Times New Roman"/>
          <w:sz w:val="28"/>
          <w:lang w:val="ru-RU"/>
        </w:rPr>
      </w:pPr>
    </w:p>
    <w:p w:rsidR="00F55831" w:rsidRDefault="00F55831" w:rsidP="00F55831">
      <w:pPr>
        <w:jc w:val="both"/>
        <w:rPr>
          <w:rFonts w:ascii="Times New Roman" w:hAnsi="Times New Roman"/>
          <w:sz w:val="28"/>
          <w:lang w:val="ru-RU"/>
        </w:rPr>
      </w:pPr>
      <w:r w:rsidRPr="00F55831">
        <w:rPr>
          <w:rFonts w:ascii="Times New Roman" w:hAnsi="Times New Roman"/>
          <w:sz w:val="28"/>
          <w:lang w:val="ru-RU"/>
        </w:rPr>
        <w:t xml:space="preserve">в передаче кассационной </w:t>
      </w:r>
      <w:proofErr w:type="gramStart"/>
      <w:r w:rsidRPr="00F55831">
        <w:rPr>
          <w:rFonts w:ascii="Times New Roman" w:hAnsi="Times New Roman"/>
          <w:sz w:val="28"/>
          <w:lang w:val="ru-RU"/>
        </w:rPr>
        <w:t>жалобы заявителя Страха Александра Анатольевича</w:t>
      </w:r>
      <w:proofErr w:type="gramEnd"/>
      <w:r w:rsidRPr="00F55831">
        <w:rPr>
          <w:rFonts w:ascii="Times New Roman" w:hAnsi="Times New Roman"/>
          <w:sz w:val="28"/>
          <w:lang w:val="ru-RU"/>
        </w:rPr>
        <w:t xml:space="preserve"> на апелляционное определение судебной коллегии по административным делам Северо-Кавказского окружного военного суда от 2 февраля 2015 г. для рассмот</w:t>
      </w:r>
      <w:r w:rsidRPr="00F55831">
        <w:rPr>
          <w:rFonts w:ascii="Times New Roman" w:hAnsi="Times New Roman"/>
          <w:sz w:val="28"/>
          <w:lang w:val="ru-RU"/>
        </w:rPr>
        <w:softHyphen/>
        <w:t xml:space="preserve">рения в судебном заседании суда кассационной инстанции отказать. </w:t>
      </w:r>
    </w:p>
    <w:p w:rsidR="00F55831" w:rsidRDefault="00F55831" w:rsidP="00F55831">
      <w:pPr>
        <w:jc w:val="both"/>
        <w:rPr>
          <w:rFonts w:ascii="Times New Roman" w:hAnsi="Times New Roman"/>
          <w:sz w:val="28"/>
          <w:lang w:val="ru-RU"/>
        </w:rPr>
      </w:pPr>
    </w:p>
    <w:p w:rsidR="00F55831" w:rsidRDefault="00F55831" w:rsidP="00F55831">
      <w:pPr>
        <w:jc w:val="both"/>
        <w:rPr>
          <w:rFonts w:ascii="Times New Roman" w:hAnsi="Times New Roman"/>
          <w:sz w:val="28"/>
          <w:lang w:val="ru-RU"/>
        </w:rPr>
      </w:pPr>
    </w:p>
    <w:p w:rsidR="00F55831" w:rsidRDefault="00F55831" w:rsidP="00F55831">
      <w:pPr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Судья Верховного Суда </w:t>
      </w:r>
    </w:p>
    <w:p w:rsidR="00A30571" w:rsidRPr="00F55831" w:rsidRDefault="00F55831" w:rsidP="00F55831">
      <w:pPr>
        <w:jc w:val="both"/>
        <w:rPr>
          <w:rFonts w:ascii="Times New Roman" w:hAnsi="Times New Roman"/>
          <w:sz w:val="28"/>
          <w:lang w:val="ru-RU"/>
        </w:rPr>
      </w:pPr>
      <w:r w:rsidRPr="00F55831">
        <w:rPr>
          <w:rFonts w:ascii="Times New Roman" w:hAnsi="Times New Roman"/>
          <w:sz w:val="28"/>
          <w:lang w:val="ru-RU"/>
        </w:rPr>
        <w:t xml:space="preserve">Российской Федерации </w:t>
      </w:r>
      <w:r>
        <w:rPr>
          <w:rFonts w:ascii="Times New Roman" w:hAnsi="Times New Roman"/>
          <w:sz w:val="28"/>
          <w:lang w:val="ru-RU"/>
        </w:rPr>
        <w:tab/>
      </w:r>
      <w:r>
        <w:rPr>
          <w:rFonts w:ascii="Times New Roman" w:hAnsi="Times New Roman"/>
          <w:sz w:val="28"/>
          <w:lang w:val="ru-RU"/>
        </w:rPr>
        <w:tab/>
      </w:r>
      <w:r>
        <w:rPr>
          <w:rFonts w:ascii="Times New Roman" w:hAnsi="Times New Roman"/>
          <w:sz w:val="28"/>
          <w:lang w:val="ru-RU"/>
        </w:rPr>
        <w:tab/>
      </w:r>
      <w:r>
        <w:rPr>
          <w:rFonts w:ascii="Times New Roman" w:hAnsi="Times New Roman"/>
          <w:sz w:val="28"/>
          <w:lang w:val="ru-RU"/>
        </w:rPr>
        <w:tab/>
      </w:r>
      <w:r>
        <w:rPr>
          <w:rFonts w:ascii="Times New Roman" w:hAnsi="Times New Roman"/>
          <w:sz w:val="28"/>
          <w:lang w:val="ru-RU"/>
        </w:rPr>
        <w:tab/>
      </w:r>
      <w:r>
        <w:rPr>
          <w:rFonts w:ascii="Times New Roman" w:hAnsi="Times New Roman"/>
          <w:sz w:val="28"/>
          <w:lang w:val="ru-RU"/>
        </w:rPr>
        <w:tab/>
      </w:r>
      <w:r w:rsidRPr="00F55831">
        <w:rPr>
          <w:rFonts w:ascii="Times New Roman" w:hAnsi="Times New Roman"/>
          <w:sz w:val="28"/>
          <w:lang w:val="ru-RU"/>
        </w:rPr>
        <w:t>А.В. Воронов</w:t>
      </w:r>
    </w:p>
    <w:sectPr w:rsidR="00A30571" w:rsidRPr="00F55831" w:rsidSect="001E5771">
      <w:pgSz w:w="11906" w:h="16838" w:code="9"/>
      <w:pgMar w:top="1134" w:right="850" w:bottom="1134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F55831"/>
    <w:rsid w:val="000120B7"/>
    <w:rsid w:val="001E5771"/>
    <w:rsid w:val="008C4981"/>
    <w:rsid w:val="00A30571"/>
    <w:rsid w:val="00AB29AB"/>
    <w:rsid w:val="00E56006"/>
    <w:rsid w:val="00EC7682"/>
    <w:rsid w:val="00F558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6006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E56006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006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006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006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006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006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006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006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006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600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5600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E5600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E56006"/>
    <w:rPr>
      <w:rFonts w:cstheme="maj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56006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E56006"/>
    <w:rPr>
      <w:rFonts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E56006"/>
    <w:rPr>
      <w:rFonts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E56006"/>
    <w:rPr>
      <w:rFonts w:cstheme="majorBid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E56006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a4"/>
    <w:uiPriority w:val="10"/>
    <w:qFormat/>
    <w:rsid w:val="00E5600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4">
    <w:name w:val="Название Знак"/>
    <w:basedOn w:val="a0"/>
    <w:link w:val="a3"/>
    <w:uiPriority w:val="10"/>
    <w:rsid w:val="00E5600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E56006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6">
    <w:name w:val="Подзаголовок Знак"/>
    <w:basedOn w:val="a0"/>
    <w:link w:val="a5"/>
    <w:uiPriority w:val="11"/>
    <w:rsid w:val="00E56006"/>
    <w:rPr>
      <w:rFonts w:asciiTheme="majorHAnsi" w:eastAsiaTheme="majorEastAsia" w:hAnsiTheme="majorHAnsi" w:cstheme="majorBidi"/>
      <w:sz w:val="24"/>
      <w:szCs w:val="24"/>
    </w:rPr>
  </w:style>
  <w:style w:type="character" w:styleId="a7">
    <w:name w:val="Strong"/>
    <w:basedOn w:val="a0"/>
    <w:uiPriority w:val="22"/>
    <w:qFormat/>
    <w:rsid w:val="00E56006"/>
    <w:rPr>
      <w:b/>
      <w:bCs/>
    </w:rPr>
  </w:style>
  <w:style w:type="character" w:styleId="a8">
    <w:name w:val="Emphasis"/>
    <w:basedOn w:val="a0"/>
    <w:uiPriority w:val="20"/>
    <w:qFormat/>
    <w:rsid w:val="00E56006"/>
    <w:rPr>
      <w:rFonts w:asciiTheme="minorHAnsi" w:hAnsiTheme="minorHAnsi"/>
      <w:b/>
      <w:i/>
      <w:iCs/>
    </w:rPr>
  </w:style>
  <w:style w:type="paragraph" w:styleId="a9">
    <w:name w:val="No Spacing"/>
    <w:basedOn w:val="a"/>
    <w:uiPriority w:val="1"/>
    <w:qFormat/>
    <w:rsid w:val="00E56006"/>
    <w:rPr>
      <w:szCs w:val="32"/>
    </w:rPr>
  </w:style>
  <w:style w:type="paragraph" w:styleId="aa">
    <w:name w:val="List Paragraph"/>
    <w:basedOn w:val="a"/>
    <w:uiPriority w:val="34"/>
    <w:qFormat/>
    <w:rsid w:val="00E56006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E56006"/>
    <w:rPr>
      <w:i/>
    </w:rPr>
  </w:style>
  <w:style w:type="character" w:customStyle="1" w:styleId="22">
    <w:name w:val="Цитата 2 Знак"/>
    <w:basedOn w:val="a0"/>
    <w:link w:val="21"/>
    <w:uiPriority w:val="29"/>
    <w:rsid w:val="00E56006"/>
    <w:rPr>
      <w:i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E56006"/>
    <w:pPr>
      <w:ind w:left="720" w:right="720"/>
    </w:pPr>
    <w:rPr>
      <w:b/>
      <w:i/>
      <w:szCs w:val="22"/>
    </w:rPr>
  </w:style>
  <w:style w:type="character" w:customStyle="1" w:styleId="ac">
    <w:name w:val="Выделенная цитата Знак"/>
    <w:basedOn w:val="a0"/>
    <w:link w:val="ab"/>
    <w:uiPriority w:val="30"/>
    <w:rsid w:val="00E56006"/>
    <w:rPr>
      <w:b/>
      <w:i/>
      <w:sz w:val="24"/>
    </w:rPr>
  </w:style>
  <w:style w:type="character" w:styleId="ad">
    <w:name w:val="Subtle Emphasis"/>
    <w:uiPriority w:val="19"/>
    <w:qFormat/>
    <w:rsid w:val="00E56006"/>
    <w:rPr>
      <w:i/>
      <w:color w:val="5A5A5A" w:themeColor="text1" w:themeTint="A5"/>
    </w:rPr>
  </w:style>
  <w:style w:type="character" w:styleId="ae">
    <w:name w:val="Intense Emphasis"/>
    <w:basedOn w:val="a0"/>
    <w:uiPriority w:val="21"/>
    <w:qFormat/>
    <w:rsid w:val="00E56006"/>
    <w:rPr>
      <w:b/>
      <w:i/>
      <w:sz w:val="24"/>
      <w:szCs w:val="24"/>
      <w:u w:val="single"/>
    </w:rPr>
  </w:style>
  <w:style w:type="character" w:styleId="af">
    <w:name w:val="Subtle Reference"/>
    <w:basedOn w:val="a0"/>
    <w:uiPriority w:val="31"/>
    <w:qFormat/>
    <w:rsid w:val="00E56006"/>
    <w:rPr>
      <w:sz w:val="24"/>
      <w:szCs w:val="24"/>
      <w:u w:val="single"/>
    </w:rPr>
  </w:style>
  <w:style w:type="character" w:styleId="af0">
    <w:name w:val="Intense Reference"/>
    <w:basedOn w:val="a0"/>
    <w:uiPriority w:val="32"/>
    <w:qFormat/>
    <w:rsid w:val="00E56006"/>
    <w:rPr>
      <w:b/>
      <w:sz w:val="24"/>
      <w:u w:val="single"/>
    </w:rPr>
  </w:style>
  <w:style w:type="character" w:styleId="af1">
    <w:name w:val="Book Title"/>
    <w:basedOn w:val="a0"/>
    <w:uiPriority w:val="33"/>
    <w:qFormat/>
    <w:rsid w:val="00E56006"/>
    <w:rPr>
      <w:rFonts w:asciiTheme="majorHAnsi" w:eastAsiaTheme="majorEastAsia" w:hAnsiTheme="majorHAnsi"/>
      <w:b/>
      <w:i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E56006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1268</Words>
  <Characters>7230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</dc:creator>
  <cp:lastModifiedBy>шуайпов</cp:lastModifiedBy>
  <cp:revision>1</cp:revision>
  <dcterms:created xsi:type="dcterms:W3CDTF">2016-02-03T05:34:00Z</dcterms:created>
  <dcterms:modified xsi:type="dcterms:W3CDTF">2016-02-03T05:47:00Z</dcterms:modified>
</cp:coreProperties>
</file>