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4ED5" w:rsidRDefault="00C47FD4" w:rsidP="009703D0">
      <w:pPr>
        <w:pStyle w:val="a3"/>
        <w:shd w:val="clear" w:color="auto" w:fill="FFFFFF"/>
        <w:spacing w:before="0" w:beforeAutospacing="0" w:after="0" w:afterAutospacing="0" w:line="181" w:lineRule="atLeast"/>
        <w:ind w:firstLine="720"/>
        <w:jc w:val="both"/>
        <w:rPr>
          <w:b/>
          <w:color w:val="000000"/>
          <w:sz w:val="26"/>
          <w:szCs w:val="26"/>
        </w:rPr>
      </w:pPr>
      <w:r>
        <w:rPr>
          <w:b/>
          <w:color w:val="000000"/>
          <w:sz w:val="26"/>
          <w:szCs w:val="26"/>
        </w:rPr>
        <w:t>С</w:t>
      </w:r>
      <w:r w:rsidRPr="00D51D77">
        <w:rPr>
          <w:b/>
          <w:color w:val="000000"/>
          <w:sz w:val="26"/>
          <w:szCs w:val="26"/>
        </w:rPr>
        <w:t xml:space="preserve">ын </w:t>
      </w:r>
      <w:r>
        <w:rPr>
          <w:b/>
          <w:color w:val="000000"/>
          <w:sz w:val="26"/>
          <w:szCs w:val="26"/>
        </w:rPr>
        <w:t xml:space="preserve">истца </w:t>
      </w:r>
      <w:r w:rsidRPr="00D51D77">
        <w:rPr>
          <w:b/>
          <w:color w:val="000000"/>
          <w:sz w:val="26"/>
          <w:szCs w:val="26"/>
        </w:rPr>
        <w:t>относится к категории «ребенок-инвалид», а имеющееся у него заболевание входит в перечень тяжелых форм хронических заболеваний, утвержденных приказом Минздрава Ро</w:t>
      </w:r>
      <w:r w:rsidR="009703D0">
        <w:rPr>
          <w:b/>
          <w:color w:val="000000"/>
          <w:sz w:val="26"/>
          <w:szCs w:val="26"/>
        </w:rPr>
        <w:t>ссии от 29 ноября 2012 г. № 987</w:t>
      </w:r>
      <w:r w:rsidRPr="00D51D77">
        <w:rPr>
          <w:b/>
          <w:color w:val="000000"/>
          <w:sz w:val="26"/>
          <w:szCs w:val="26"/>
        </w:rPr>
        <w:t>н</w:t>
      </w:r>
      <w:r>
        <w:rPr>
          <w:color w:val="000000"/>
          <w:sz w:val="26"/>
          <w:szCs w:val="26"/>
        </w:rPr>
        <w:t xml:space="preserve">, </w:t>
      </w:r>
      <w:r w:rsidRPr="00C47FD4">
        <w:rPr>
          <w:b/>
          <w:color w:val="000000"/>
          <w:sz w:val="26"/>
          <w:szCs w:val="26"/>
        </w:rPr>
        <w:t>а поэтому</w:t>
      </w:r>
      <w:r>
        <w:rPr>
          <w:color w:val="000000"/>
          <w:sz w:val="26"/>
          <w:szCs w:val="26"/>
        </w:rPr>
        <w:t xml:space="preserve"> </w:t>
      </w:r>
      <w:r w:rsidR="00A7788F" w:rsidRPr="00A7788F">
        <w:rPr>
          <w:b/>
          <w:color w:val="000000"/>
          <w:sz w:val="26"/>
          <w:szCs w:val="26"/>
        </w:rPr>
        <w:t>он вправе рассчитывать на</w:t>
      </w:r>
      <w:r w:rsidR="00A7788F">
        <w:rPr>
          <w:color w:val="000000"/>
          <w:sz w:val="26"/>
          <w:szCs w:val="26"/>
        </w:rPr>
        <w:t xml:space="preserve"> </w:t>
      </w:r>
      <w:r w:rsidRPr="00EE5803">
        <w:rPr>
          <w:b/>
          <w:color w:val="000000"/>
          <w:sz w:val="26"/>
          <w:szCs w:val="26"/>
        </w:rPr>
        <w:t xml:space="preserve"> получени</w:t>
      </w:r>
      <w:r w:rsidR="00A7788F">
        <w:rPr>
          <w:b/>
          <w:color w:val="000000"/>
          <w:sz w:val="26"/>
          <w:szCs w:val="26"/>
        </w:rPr>
        <w:t>е</w:t>
      </w:r>
      <w:r w:rsidRPr="00EE5803">
        <w:rPr>
          <w:b/>
          <w:color w:val="000000"/>
          <w:sz w:val="26"/>
          <w:szCs w:val="26"/>
        </w:rPr>
        <w:t xml:space="preserve"> жилищной субсидии </w:t>
      </w:r>
      <w:r w:rsidRPr="009703D0">
        <w:rPr>
          <w:b/>
          <w:color w:val="000000"/>
          <w:sz w:val="26"/>
          <w:szCs w:val="26"/>
        </w:rPr>
        <w:t xml:space="preserve">во </w:t>
      </w:r>
      <w:r w:rsidRPr="00A7788F">
        <w:rPr>
          <w:b/>
          <w:color w:val="000000"/>
          <w:sz w:val="26"/>
          <w:szCs w:val="26"/>
        </w:rPr>
        <w:t>внеочередном порядке</w:t>
      </w:r>
      <w:r w:rsidR="00A7788F" w:rsidRPr="00A7788F">
        <w:rPr>
          <w:b/>
          <w:color w:val="000000"/>
          <w:sz w:val="26"/>
          <w:szCs w:val="26"/>
        </w:rPr>
        <w:t>.</w:t>
      </w:r>
    </w:p>
    <w:p w:rsidR="00424ED5" w:rsidRPr="004D1C26" w:rsidRDefault="009703D0" w:rsidP="00424ED5">
      <w:pPr>
        <w:pStyle w:val="a3"/>
        <w:shd w:val="clear" w:color="auto" w:fill="FFFFFF"/>
        <w:spacing w:before="0" w:beforeAutospacing="0" w:after="0" w:afterAutospacing="0" w:line="181" w:lineRule="atLeast"/>
        <w:ind w:firstLine="720"/>
        <w:jc w:val="both"/>
        <w:rPr>
          <w:color w:val="000000"/>
          <w:sz w:val="26"/>
          <w:szCs w:val="26"/>
        </w:rPr>
      </w:pPr>
      <w:r>
        <w:rPr>
          <w:b/>
          <w:color w:val="000000"/>
          <w:sz w:val="26"/>
          <w:szCs w:val="26"/>
        </w:rPr>
        <w:t xml:space="preserve">Однако </w:t>
      </w:r>
      <w:r w:rsidR="00424ED5" w:rsidRPr="00CE1648">
        <w:rPr>
          <w:b/>
          <w:color w:val="000000"/>
          <w:sz w:val="26"/>
          <w:szCs w:val="26"/>
        </w:rPr>
        <w:t xml:space="preserve">административный истец </w:t>
      </w:r>
      <w:r w:rsidR="00424ED5" w:rsidRPr="009703D0">
        <w:rPr>
          <w:b/>
          <w:color w:val="000000"/>
          <w:sz w:val="26"/>
          <w:szCs w:val="26"/>
        </w:rPr>
        <w:t>самостоятельным правом</w:t>
      </w:r>
      <w:r w:rsidR="00424ED5" w:rsidRPr="00CE1648">
        <w:rPr>
          <w:b/>
          <w:color w:val="000000"/>
          <w:sz w:val="26"/>
          <w:szCs w:val="26"/>
        </w:rPr>
        <w:t xml:space="preserve"> на дополнительную жилую площадь не обладает, </w:t>
      </w:r>
      <w:r>
        <w:rPr>
          <w:b/>
          <w:color w:val="000000"/>
          <w:sz w:val="26"/>
          <w:szCs w:val="26"/>
        </w:rPr>
        <w:t xml:space="preserve">поэтому </w:t>
      </w:r>
      <w:r w:rsidR="00424ED5" w:rsidRPr="00CE1648">
        <w:rPr>
          <w:b/>
          <w:color w:val="000000"/>
          <w:sz w:val="26"/>
          <w:szCs w:val="26"/>
        </w:rPr>
        <w:t>права на расчет и получение денежных средств с учетом дополнительной жилой площади у него не имеется</w:t>
      </w:r>
      <w:r w:rsidR="00424ED5" w:rsidRPr="004D1C26">
        <w:rPr>
          <w:color w:val="000000"/>
          <w:sz w:val="26"/>
          <w:szCs w:val="26"/>
        </w:rPr>
        <w:t>.</w:t>
      </w:r>
    </w:p>
    <w:p w:rsidR="00424ED5" w:rsidRDefault="00424ED5" w:rsidP="004D1C26">
      <w:pPr>
        <w:pStyle w:val="a3"/>
        <w:shd w:val="clear" w:color="auto" w:fill="FFFFFF"/>
        <w:spacing w:before="0" w:beforeAutospacing="0" w:after="0" w:afterAutospacing="0" w:line="181" w:lineRule="atLeast"/>
        <w:ind w:firstLine="720"/>
        <w:jc w:val="center"/>
        <w:rPr>
          <w:b/>
          <w:color w:val="000000"/>
          <w:sz w:val="26"/>
          <w:szCs w:val="26"/>
        </w:rPr>
      </w:pPr>
    </w:p>
    <w:p w:rsidR="004D1C26" w:rsidRPr="004D1C26" w:rsidRDefault="004D1C26" w:rsidP="004D1C26">
      <w:pPr>
        <w:pStyle w:val="a3"/>
        <w:shd w:val="clear" w:color="auto" w:fill="FFFFFF"/>
        <w:spacing w:before="0" w:beforeAutospacing="0" w:after="0" w:afterAutospacing="0" w:line="181" w:lineRule="atLeast"/>
        <w:ind w:firstLine="720"/>
        <w:jc w:val="center"/>
        <w:rPr>
          <w:b/>
          <w:color w:val="000000"/>
          <w:sz w:val="26"/>
          <w:szCs w:val="26"/>
        </w:rPr>
      </w:pPr>
      <w:r w:rsidRPr="004D1C26">
        <w:rPr>
          <w:b/>
          <w:color w:val="000000"/>
          <w:sz w:val="26"/>
          <w:szCs w:val="26"/>
        </w:rPr>
        <w:t>КАССАЦИОННОЕ ОПРЕДЕЛЕНИЕ</w:t>
      </w:r>
    </w:p>
    <w:p w:rsidR="004D1C26" w:rsidRDefault="004D1C26" w:rsidP="004D1C26">
      <w:pPr>
        <w:pStyle w:val="a3"/>
        <w:shd w:val="clear" w:color="auto" w:fill="FFFFFF"/>
        <w:spacing w:before="0" w:beforeAutospacing="0" w:after="0" w:afterAutospacing="0" w:line="181" w:lineRule="atLeast"/>
        <w:ind w:firstLine="720"/>
        <w:jc w:val="right"/>
        <w:rPr>
          <w:color w:val="000000"/>
          <w:sz w:val="26"/>
          <w:szCs w:val="26"/>
        </w:rPr>
      </w:pPr>
    </w:p>
    <w:p w:rsidR="004D1C26" w:rsidRPr="004D1C26" w:rsidRDefault="004D1C26" w:rsidP="004D1C26">
      <w:pPr>
        <w:pStyle w:val="a3"/>
        <w:shd w:val="clear" w:color="auto" w:fill="FFFFFF"/>
        <w:spacing w:before="0" w:beforeAutospacing="0" w:after="0" w:afterAutospacing="0" w:line="181" w:lineRule="atLeast"/>
        <w:ind w:firstLine="720"/>
        <w:jc w:val="right"/>
        <w:rPr>
          <w:color w:val="000000"/>
          <w:sz w:val="26"/>
          <w:szCs w:val="26"/>
        </w:rPr>
      </w:pPr>
      <w:r w:rsidRPr="004D1C26">
        <w:rPr>
          <w:color w:val="000000"/>
          <w:sz w:val="26"/>
          <w:szCs w:val="26"/>
        </w:rPr>
        <w:t>№ 88а-510/2020</w:t>
      </w:r>
    </w:p>
    <w:p w:rsidR="004D1C26" w:rsidRDefault="004D1C26" w:rsidP="004D1C26">
      <w:pPr>
        <w:pStyle w:val="a3"/>
        <w:shd w:val="clear" w:color="auto" w:fill="FFFFFF"/>
        <w:spacing w:before="0" w:beforeAutospacing="0" w:after="0" w:afterAutospacing="0" w:line="181" w:lineRule="atLeast"/>
        <w:jc w:val="both"/>
        <w:rPr>
          <w:color w:val="000000"/>
          <w:sz w:val="26"/>
          <w:szCs w:val="26"/>
        </w:rPr>
      </w:pPr>
    </w:p>
    <w:p w:rsidR="004D1C26" w:rsidRPr="004D1C26" w:rsidRDefault="004D1C26" w:rsidP="004D1C26">
      <w:pPr>
        <w:pStyle w:val="a3"/>
        <w:shd w:val="clear" w:color="auto" w:fill="FFFFFF"/>
        <w:spacing w:before="0" w:beforeAutospacing="0" w:after="0" w:afterAutospacing="0" w:line="181" w:lineRule="atLeast"/>
        <w:jc w:val="both"/>
        <w:rPr>
          <w:color w:val="000000"/>
          <w:sz w:val="26"/>
          <w:szCs w:val="26"/>
        </w:rPr>
      </w:pPr>
      <w:r w:rsidRPr="004D1C26">
        <w:rPr>
          <w:color w:val="000000"/>
          <w:sz w:val="26"/>
          <w:szCs w:val="26"/>
        </w:rPr>
        <w:t>13 марта 2020 года           </w:t>
      </w:r>
      <w:r>
        <w:rPr>
          <w:color w:val="000000"/>
          <w:sz w:val="26"/>
          <w:szCs w:val="26"/>
        </w:rPr>
        <w:t xml:space="preserve">                                                             </w:t>
      </w:r>
      <w:r w:rsidRPr="004D1C26">
        <w:rPr>
          <w:color w:val="000000"/>
          <w:sz w:val="26"/>
          <w:szCs w:val="26"/>
        </w:rPr>
        <w:t>                 </w:t>
      </w:r>
      <w:proofErr w:type="gramStart"/>
      <w:r w:rsidRPr="004D1C26">
        <w:rPr>
          <w:color w:val="000000"/>
          <w:sz w:val="26"/>
          <w:szCs w:val="26"/>
        </w:rPr>
        <w:t>г</w:t>
      </w:r>
      <w:proofErr w:type="gramEnd"/>
      <w:r w:rsidRPr="004D1C26">
        <w:rPr>
          <w:color w:val="000000"/>
          <w:sz w:val="26"/>
          <w:szCs w:val="26"/>
        </w:rPr>
        <w:t>. Новосибирск</w:t>
      </w:r>
    </w:p>
    <w:p w:rsid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p>
    <w:p w:rsid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 xml:space="preserve">Кассационный военный суд в составе: </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 xml:space="preserve">председательствующего Иванова В.В., судей </w:t>
      </w:r>
      <w:proofErr w:type="spellStart"/>
      <w:r w:rsidRPr="004D1C26">
        <w:rPr>
          <w:color w:val="000000"/>
          <w:sz w:val="26"/>
          <w:szCs w:val="26"/>
        </w:rPr>
        <w:t>Шпакова</w:t>
      </w:r>
      <w:proofErr w:type="spellEnd"/>
      <w:r w:rsidRPr="004D1C26">
        <w:rPr>
          <w:color w:val="000000"/>
          <w:sz w:val="26"/>
          <w:szCs w:val="26"/>
        </w:rPr>
        <w:t xml:space="preserve"> С.П. и Яковлева И.А., при секретаре судебного заседания </w:t>
      </w:r>
      <w:proofErr w:type="spellStart"/>
      <w:r w:rsidRPr="004D1C26">
        <w:rPr>
          <w:color w:val="000000"/>
          <w:sz w:val="26"/>
          <w:szCs w:val="26"/>
        </w:rPr>
        <w:t>Резановой</w:t>
      </w:r>
      <w:proofErr w:type="spellEnd"/>
      <w:r w:rsidRPr="004D1C26">
        <w:rPr>
          <w:color w:val="000000"/>
          <w:sz w:val="26"/>
          <w:szCs w:val="26"/>
        </w:rPr>
        <w:t xml:space="preserve"> Н.М.,</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proofErr w:type="gramStart"/>
      <w:r w:rsidRPr="004D1C26">
        <w:rPr>
          <w:color w:val="000000"/>
          <w:sz w:val="26"/>
          <w:szCs w:val="26"/>
        </w:rPr>
        <w:t xml:space="preserve">в открытом судебном заседании рассмотрел административное дело № 2а-75/2019 по </w:t>
      </w:r>
      <w:r w:rsidRPr="003B30E4">
        <w:rPr>
          <w:b/>
          <w:color w:val="000000"/>
          <w:sz w:val="26"/>
          <w:szCs w:val="26"/>
        </w:rPr>
        <w:t>кассационной жалобе административного ответчика начальника отделения</w:t>
      </w:r>
      <w:r w:rsidRPr="004D1C26">
        <w:rPr>
          <w:color w:val="000000"/>
          <w:sz w:val="26"/>
          <w:szCs w:val="26"/>
        </w:rPr>
        <w:t xml:space="preserve"> (территориального, г. Иваново)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(далее – </w:t>
      </w:r>
      <w:r w:rsidRPr="003B30E4">
        <w:rPr>
          <w:b/>
          <w:color w:val="000000"/>
          <w:sz w:val="26"/>
          <w:szCs w:val="26"/>
        </w:rPr>
        <w:t>отделение «</w:t>
      </w:r>
      <w:proofErr w:type="spellStart"/>
      <w:r w:rsidRPr="003B30E4">
        <w:rPr>
          <w:b/>
          <w:color w:val="000000"/>
          <w:sz w:val="26"/>
          <w:szCs w:val="26"/>
        </w:rPr>
        <w:t>Западрегионжилье</w:t>
      </w:r>
      <w:proofErr w:type="spellEnd"/>
      <w:r w:rsidRPr="003B30E4">
        <w:rPr>
          <w:b/>
          <w:color w:val="000000"/>
          <w:sz w:val="26"/>
          <w:szCs w:val="26"/>
        </w:rPr>
        <w:t>»</w:t>
      </w:r>
      <w:r w:rsidRPr="004D1C26">
        <w:rPr>
          <w:color w:val="000000"/>
          <w:sz w:val="26"/>
          <w:szCs w:val="26"/>
        </w:rPr>
        <w:t>) на апелляционное определение Московского окружного военного суда от 5 сентября 2019 г. по административному исковому заявлению</w:t>
      </w:r>
      <w:r w:rsidRPr="004D1C26">
        <w:rPr>
          <w:rStyle w:val="apple-converted-space"/>
          <w:color w:val="000000"/>
          <w:sz w:val="26"/>
          <w:szCs w:val="26"/>
        </w:rPr>
        <w:t> </w:t>
      </w:r>
      <w:r w:rsidRPr="004D1C26">
        <w:rPr>
          <w:rStyle w:val="others1"/>
          <w:color w:val="000000"/>
          <w:sz w:val="26"/>
          <w:szCs w:val="26"/>
        </w:rPr>
        <w:t>&lt;звание&gt;</w:t>
      </w:r>
      <w:r w:rsidRPr="004D1C26">
        <w:rPr>
          <w:rStyle w:val="apple-converted-space"/>
          <w:color w:val="000000"/>
          <w:sz w:val="26"/>
          <w:szCs w:val="26"/>
        </w:rPr>
        <w:t> </w:t>
      </w:r>
      <w:proofErr w:type="spellStart"/>
      <w:r w:rsidRPr="003B30E4">
        <w:rPr>
          <w:b/>
          <w:color w:val="000000"/>
          <w:sz w:val="26"/>
          <w:szCs w:val="26"/>
        </w:rPr>
        <w:t>Храмова</w:t>
      </w:r>
      <w:proofErr w:type="spellEnd"/>
      <w:r w:rsidRPr="004D1C26">
        <w:rPr>
          <w:color w:val="000000"/>
          <w:sz w:val="26"/>
          <w:szCs w:val="26"/>
        </w:rPr>
        <w:t xml:space="preserve"> </w:t>
      </w:r>
      <w:proofErr w:type="spellStart"/>
      <w:r w:rsidRPr="004D1C26">
        <w:rPr>
          <w:color w:val="000000"/>
          <w:sz w:val="26"/>
          <w:szCs w:val="26"/>
        </w:rPr>
        <w:t>Вартана</w:t>
      </w:r>
      <w:proofErr w:type="spellEnd"/>
      <w:r w:rsidRPr="004D1C26">
        <w:rPr>
          <w:color w:val="000000"/>
          <w:sz w:val="26"/>
          <w:szCs w:val="26"/>
        </w:rPr>
        <w:t xml:space="preserve"> Яковлевича об оспаривании решения начальника отделения</w:t>
      </w:r>
      <w:proofErr w:type="gramEnd"/>
      <w:r w:rsidRPr="004D1C26">
        <w:rPr>
          <w:color w:val="000000"/>
          <w:sz w:val="26"/>
          <w:szCs w:val="26"/>
        </w:rPr>
        <w:t xml:space="preserve"> «</w:t>
      </w:r>
      <w:proofErr w:type="spellStart"/>
      <w:r w:rsidRPr="004D1C26">
        <w:rPr>
          <w:color w:val="000000"/>
          <w:sz w:val="26"/>
          <w:szCs w:val="26"/>
        </w:rPr>
        <w:t>Западрегионжилье</w:t>
      </w:r>
      <w:proofErr w:type="spellEnd"/>
      <w:r w:rsidRPr="004D1C26">
        <w:rPr>
          <w:color w:val="000000"/>
          <w:sz w:val="26"/>
          <w:szCs w:val="26"/>
        </w:rPr>
        <w:t xml:space="preserve">», </w:t>
      </w:r>
      <w:proofErr w:type="gramStart"/>
      <w:r w:rsidRPr="004D1C26">
        <w:rPr>
          <w:color w:val="000000"/>
          <w:sz w:val="26"/>
          <w:szCs w:val="26"/>
        </w:rPr>
        <w:t>связанных</w:t>
      </w:r>
      <w:proofErr w:type="gramEnd"/>
      <w:r w:rsidRPr="004D1C26">
        <w:rPr>
          <w:color w:val="000000"/>
          <w:sz w:val="26"/>
          <w:szCs w:val="26"/>
        </w:rPr>
        <w:t xml:space="preserve"> с </w:t>
      </w:r>
      <w:r w:rsidRPr="003B30E4">
        <w:rPr>
          <w:b/>
          <w:color w:val="000000"/>
          <w:sz w:val="26"/>
          <w:szCs w:val="26"/>
        </w:rPr>
        <w:t>отказом в признании права на дополнительную жилую площадь и обеспечение жилым помещением вне очереди.</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 xml:space="preserve">Заслушав доклад судьи Яковлева И.А., изложившего обстоятельства дела, содержание судебных актов, принятых по делу, доводы кассационной жалобы, объяснения </w:t>
      </w:r>
      <w:proofErr w:type="spellStart"/>
      <w:r w:rsidRPr="004D1C26">
        <w:rPr>
          <w:color w:val="000000"/>
          <w:sz w:val="26"/>
          <w:szCs w:val="26"/>
        </w:rPr>
        <w:t>Храмова</w:t>
      </w:r>
      <w:proofErr w:type="spellEnd"/>
      <w:r w:rsidRPr="004D1C26">
        <w:rPr>
          <w:color w:val="000000"/>
          <w:sz w:val="26"/>
          <w:szCs w:val="26"/>
        </w:rPr>
        <w:t xml:space="preserve"> В.Я., который возражал против удовлетворения кассационной жалобы и просил оставить апелляционное определение без изменения, Кассационный военный суд</w:t>
      </w:r>
    </w:p>
    <w:p w:rsidR="003B30E4" w:rsidRDefault="003B30E4" w:rsidP="004D1C26">
      <w:pPr>
        <w:pStyle w:val="a3"/>
        <w:shd w:val="clear" w:color="auto" w:fill="FFFFFF"/>
        <w:spacing w:before="0" w:beforeAutospacing="0" w:after="0" w:afterAutospacing="0" w:line="181" w:lineRule="atLeast"/>
        <w:ind w:firstLine="720"/>
        <w:jc w:val="center"/>
        <w:rPr>
          <w:color w:val="000000"/>
          <w:sz w:val="26"/>
          <w:szCs w:val="26"/>
        </w:rPr>
      </w:pPr>
    </w:p>
    <w:p w:rsidR="004D1C26" w:rsidRPr="004D1C26" w:rsidRDefault="004D1C26" w:rsidP="004D1C26">
      <w:pPr>
        <w:pStyle w:val="a3"/>
        <w:shd w:val="clear" w:color="auto" w:fill="FFFFFF"/>
        <w:spacing w:before="0" w:beforeAutospacing="0" w:after="0" w:afterAutospacing="0" w:line="181" w:lineRule="atLeast"/>
        <w:ind w:firstLine="720"/>
        <w:jc w:val="center"/>
        <w:rPr>
          <w:color w:val="000000"/>
          <w:sz w:val="26"/>
          <w:szCs w:val="26"/>
        </w:rPr>
      </w:pPr>
      <w:r w:rsidRPr="004D1C26">
        <w:rPr>
          <w:color w:val="000000"/>
          <w:sz w:val="26"/>
          <w:szCs w:val="26"/>
        </w:rPr>
        <w:t>УСТАНОВИЛ:</w:t>
      </w:r>
    </w:p>
    <w:p w:rsidR="003B30E4" w:rsidRDefault="003B30E4" w:rsidP="004D1C26">
      <w:pPr>
        <w:pStyle w:val="a3"/>
        <w:shd w:val="clear" w:color="auto" w:fill="FFFFFF"/>
        <w:spacing w:before="0" w:beforeAutospacing="0" w:after="0" w:afterAutospacing="0" w:line="181" w:lineRule="atLeast"/>
        <w:ind w:firstLine="720"/>
        <w:jc w:val="both"/>
        <w:rPr>
          <w:color w:val="000000"/>
          <w:sz w:val="26"/>
          <w:szCs w:val="26"/>
        </w:rPr>
      </w:pP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 xml:space="preserve">решением Ивановского гарнизонного военного суда от 30 мая 2019 г. </w:t>
      </w:r>
      <w:proofErr w:type="spellStart"/>
      <w:r w:rsidRPr="004D1C26">
        <w:rPr>
          <w:color w:val="000000"/>
          <w:sz w:val="26"/>
          <w:szCs w:val="26"/>
        </w:rPr>
        <w:t>Храмову</w:t>
      </w:r>
      <w:proofErr w:type="spellEnd"/>
      <w:r w:rsidRPr="004D1C26">
        <w:rPr>
          <w:color w:val="000000"/>
          <w:sz w:val="26"/>
          <w:szCs w:val="26"/>
        </w:rPr>
        <w:t>, который оспорил отказ начальника отделения «</w:t>
      </w:r>
      <w:proofErr w:type="spellStart"/>
      <w:r w:rsidRPr="004D1C26">
        <w:rPr>
          <w:color w:val="000000"/>
          <w:sz w:val="26"/>
          <w:szCs w:val="26"/>
        </w:rPr>
        <w:t>Западрегионжилье</w:t>
      </w:r>
      <w:proofErr w:type="spellEnd"/>
      <w:r w:rsidRPr="004D1C26">
        <w:rPr>
          <w:color w:val="000000"/>
          <w:sz w:val="26"/>
          <w:szCs w:val="26"/>
        </w:rPr>
        <w:t>» в признании права на дополнительную жилую площадь и обеспечение жилым помещением вне очереди при получении субсидии для приобретения или строительства жилого помещения, отказано.</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proofErr w:type="gramStart"/>
      <w:r w:rsidRPr="00EA6EE3">
        <w:rPr>
          <w:b/>
          <w:color w:val="000000"/>
          <w:sz w:val="26"/>
          <w:szCs w:val="26"/>
        </w:rPr>
        <w:t>Апелляционным определением Московского окружного военного суда</w:t>
      </w:r>
      <w:r w:rsidRPr="004D1C26">
        <w:rPr>
          <w:color w:val="000000"/>
          <w:sz w:val="26"/>
          <w:szCs w:val="26"/>
        </w:rPr>
        <w:t xml:space="preserve"> от 5 сентября 2019 г. указанное </w:t>
      </w:r>
      <w:r w:rsidRPr="00EA6EE3">
        <w:rPr>
          <w:b/>
          <w:color w:val="000000"/>
          <w:sz w:val="26"/>
          <w:szCs w:val="26"/>
        </w:rPr>
        <w:t>решение гарнизонного военного суда отменено</w:t>
      </w:r>
      <w:r w:rsidRPr="004D1C26">
        <w:rPr>
          <w:color w:val="000000"/>
          <w:sz w:val="26"/>
          <w:szCs w:val="26"/>
        </w:rPr>
        <w:t xml:space="preserve">, административный </w:t>
      </w:r>
      <w:r w:rsidRPr="00EA6EE3">
        <w:rPr>
          <w:b/>
          <w:color w:val="000000"/>
          <w:sz w:val="26"/>
          <w:szCs w:val="26"/>
        </w:rPr>
        <w:t xml:space="preserve">иск </w:t>
      </w:r>
      <w:proofErr w:type="spellStart"/>
      <w:r w:rsidRPr="00EA6EE3">
        <w:rPr>
          <w:b/>
          <w:color w:val="000000"/>
          <w:sz w:val="26"/>
          <w:szCs w:val="26"/>
        </w:rPr>
        <w:t>Храмова</w:t>
      </w:r>
      <w:proofErr w:type="spellEnd"/>
      <w:r w:rsidRPr="00EA6EE3">
        <w:rPr>
          <w:b/>
          <w:color w:val="000000"/>
          <w:sz w:val="26"/>
          <w:szCs w:val="26"/>
        </w:rPr>
        <w:t xml:space="preserve"> удовлетворен</w:t>
      </w:r>
      <w:r w:rsidRPr="004D1C26">
        <w:rPr>
          <w:color w:val="000000"/>
          <w:sz w:val="26"/>
          <w:szCs w:val="26"/>
        </w:rPr>
        <w:t xml:space="preserve"> и на должностное лицо - начальника отделения «</w:t>
      </w:r>
      <w:proofErr w:type="spellStart"/>
      <w:r w:rsidRPr="004D1C26">
        <w:rPr>
          <w:color w:val="000000"/>
          <w:sz w:val="26"/>
          <w:szCs w:val="26"/>
        </w:rPr>
        <w:t>Западрегионжилье</w:t>
      </w:r>
      <w:proofErr w:type="spellEnd"/>
      <w:r w:rsidRPr="004D1C26">
        <w:rPr>
          <w:color w:val="000000"/>
          <w:sz w:val="26"/>
          <w:szCs w:val="26"/>
        </w:rPr>
        <w:t xml:space="preserve">» </w:t>
      </w:r>
      <w:r w:rsidRPr="00EA6EE3">
        <w:rPr>
          <w:b/>
          <w:color w:val="000000"/>
          <w:sz w:val="26"/>
          <w:szCs w:val="26"/>
        </w:rPr>
        <w:t xml:space="preserve">возложена обязанность внести в учетные данные административного истца сведения о наличии у него права на получение денежных средств на приобретение или строительство жилых помещений вне </w:t>
      </w:r>
      <w:r w:rsidRPr="00EA6EE3">
        <w:rPr>
          <w:b/>
          <w:color w:val="000000"/>
          <w:sz w:val="26"/>
          <w:szCs w:val="26"/>
        </w:rPr>
        <w:lastRenderedPageBreak/>
        <w:t>очереди и с учетом права на дополнительную</w:t>
      </w:r>
      <w:proofErr w:type="gramEnd"/>
      <w:r w:rsidRPr="00EA6EE3">
        <w:rPr>
          <w:b/>
          <w:color w:val="000000"/>
          <w:sz w:val="26"/>
          <w:szCs w:val="26"/>
        </w:rPr>
        <w:t xml:space="preserve"> общую площадь жилого помещения</w:t>
      </w:r>
      <w:r w:rsidRPr="004D1C26">
        <w:rPr>
          <w:color w:val="000000"/>
          <w:sz w:val="26"/>
          <w:szCs w:val="26"/>
        </w:rPr>
        <w:t>.</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 xml:space="preserve">Административный ответчик 17 января 2019 г. обратился с кассационной жалобой, в которой просит отменить апелляционное определение, и оставить в силе решение гарнизонного военного суда об отказе </w:t>
      </w:r>
      <w:proofErr w:type="spellStart"/>
      <w:r w:rsidRPr="004D1C26">
        <w:rPr>
          <w:color w:val="000000"/>
          <w:sz w:val="26"/>
          <w:szCs w:val="26"/>
        </w:rPr>
        <w:t>Храмову</w:t>
      </w:r>
      <w:proofErr w:type="spellEnd"/>
      <w:r w:rsidRPr="004D1C26">
        <w:rPr>
          <w:color w:val="000000"/>
          <w:sz w:val="26"/>
          <w:szCs w:val="26"/>
        </w:rPr>
        <w:t xml:space="preserve"> в удовлетворении административного искового заявления.</w:t>
      </w:r>
    </w:p>
    <w:p w:rsidR="004D1C26" w:rsidRPr="00102E80" w:rsidRDefault="004D1C26" w:rsidP="004D1C26">
      <w:pPr>
        <w:pStyle w:val="a3"/>
        <w:shd w:val="clear" w:color="auto" w:fill="FFFFFF"/>
        <w:spacing w:before="0" w:beforeAutospacing="0" w:after="0" w:afterAutospacing="0" w:line="181" w:lineRule="atLeast"/>
        <w:ind w:firstLine="720"/>
        <w:jc w:val="both"/>
        <w:rPr>
          <w:b/>
          <w:color w:val="000000"/>
          <w:sz w:val="26"/>
          <w:szCs w:val="26"/>
        </w:rPr>
      </w:pPr>
      <w:proofErr w:type="gramStart"/>
      <w:r w:rsidRPr="004D1C26">
        <w:rPr>
          <w:color w:val="000000"/>
          <w:sz w:val="26"/>
          <w:szCs w:val="26"/>
        </w:rPr>
        <w:t xml:space="preserve">В обоснование заявленных требований автор кассационной жалобы указывает, что Храмов, как проживающий одной семьей в служебном жилом помещении, не смотря на то, что у него </w:t>
      </w:r>
      <w:r w:rsidRPr="00102E80">
        <w:rPr>
          <w:b/>
          <w:color w:val="000000"/>
          <w:sz w:val="26"/>
          <w:szCs w:val="26"/>
        </w:rPr>
        <w:t>на иждивении находится «ребенок-инвалид», имеющий заболевание, которое входит в перечень тяжелых форм заболеваний</w:t>
      </w:r>
      <w:r w:rsidRPr="004D1C26">
        <w:rPr>
          <w:color w:val="000000"/>
          <w:sz w:val="26"/>
          <w:szCs w:val="26"/>
        </w:rPr>
        <w:t xml:space="preserve">, утвержденных приказом Минздрава России от 29 ноября 2012 г. № 987 </w:t>
      </w:r>
      <w:proofErr w:type="spellStart"/>
      <w:r w:rsidRPr="004D1C26">
        <w:rPr>
          <w:color w:val="000000"/>
          <w:sz w:val="26"/>
          <w:szCs w:val="26"/>
        </w:rPr>
        <w:t>н</w:t>
      </w:r>
      <w:proofErr w:type="spellEnd"/>
      <w:r w:rsidRPr="004D1C26">
        <w:rPr>
          <w:color w:val="000000"/>
          <w:sz w:val="26"/>
          <w:szCs w:val="26"/>
        </w:rPr>
        <w:t>, не имеет права на внеочередное обеспечение жилым помещением в силу толкования</w:t>
      </w:r>
      <w:proofErr w:type="gramEnd"/>
      <w:r w:rsidRPr="004D1C26">
        <w:rPr>
          <w:color w:val="000000"/>
          <w:sz w:val="26"/>
          <w:szCs w:val="26"/>
        </w:rPr>
        <w:t xml:space="preserve"> статей 51 и 57 Жилищного кодекса Российской Федерации. Эти правовые нормы предусматривают обеспечение жилыми помещениями тех граждан, которые проживают именно в квартирах, занятых несколькими семьями. При этом одновременно выражается несогласие с выводом суда о праве </w:t>
      </w:r>
      <w:proofErr w:type="spellStart"/>
      <w:r w:rsidRPr="004D1C26">
        <w:rPr>
          <w:color w:val="000000"/>
          <w:sz w:val="26"/>
          <w:szCs w:val="26"/>
        </w:rPr>
        <w:t>Храмова</w:t>
      </w:r>
      <w:proofErr w:type="spellEnd"/>
      <w:r w:rsidRPr="004D1C26">
        <w:rPr>
          <w:color w:val="000000"/>
          <w:sz w:val="26"/>
          <w:szCs w:val="26"/>
        </w:rPr>
        <w:t xml:space="preserve"> В.Я. на жилищные льготы потому, что на </w:t>
      </w:r>
      <w:r w:rsidRPr="00102E80">
        <w:rPr>
          <w:b/>
          <w:color w:val="000000"/>
          <w:sz w:val="26"/>
          <w:szCs w:val="26"/>
        </w:rPr>
        <w:t xml:space="preserve">учет </w:t>
      </w:r>
      <w:proofErr w:type="gramStart"/>
      <w:r w:rsidRPr="00102E80">
        <w:rPr>
          <w:b/>
          <w:color w:val="000000"/>
          <w:sz w:val="26"/>
          <w:szCs w:val="26"/>
        </w:rPr>
        <w:t>нуждающихся</w:t>
      </w:r>
      <w:proofErr w:type="gramEnd"/>
      <w:r w:rsidRPr="00102E80">
        <w:rPr>
          <w:b/>
          <w:color w:val="000000"/>
          <w:sz w:val="26"/>
          <w:szCs w:val="26"/>
        </w:rPr>
        <w:t xml:space="preserve"> принят не сам гражданин, страдающий заболеванием, а военнослужащий, в состав семьи которого включен такой гражданин.</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Далее автор жалобы указывает на то, что правом на дополнительную жилую площадь обладают не все военнослужащие, а только те, которые указаны в части 2 статьи 15.1 Федерального закона «О статусе военнослужащих», к которым административный истец не относится.</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Лица, участвующие в деле, о времени и месте рассмотрения жалобы извещены своевременно и в надлежащей форме.</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Проверив в пределах доводов кассационной жалобы правильность применения и толкования норм материального и процессуального права судами, рассматривавшими административное дело, Кассационный военный суд приходит к следующим выводам.</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proofErr w:type="gramStart"/>
      <w:r w:rsidRPr="004D1C26">
        <w:rPr>
          <w:color w:val="000000"/>
          <w:sz w:val="26"/>
          <w:szCs w:val="26"/>
        </w:rPr>
        <w:t>В соответствии со ст.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это привело или могло привести к принятию неправильного судебного акта.</w:t>
      </w:r>
      <w:proofErr w:type="gramEnd"/>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 xml:space="preserve">Согласно </w:t>
      </w:r>
      <w:proofErr w:type="gramStart"/>
      <w:r w:rsidRPr="004D1C26">
        <w:rPr>
          <w:color w:val="000000"/>
          <w:sz w:val="26"/>
          <w:szCs w:val="26"/>
        </w:rPr>
        <w:t>ч</w:t>
      </w:r>
      <w:proofErr w:type="gramEnd"/>
      <w:r w:rsidRPr="004D1C26">
        <w:rPr>
          <w:color w:val="000000"/>
          <w:sz w:val="26"/>
          <w:szCs w:val="26"/>
        </w:rPr>
        <w:t>. 2 и 3 ст. 329 КАС РФ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кассационной жалобы.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Судами установлено, что Храмов и члены его семьи с 7 августа 2018 г приняты на учет нуждающихся в жилых помещениях, предоставляемых по договору социального найма.</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proofErr w:type="gramStart"/>
      <w:r w:rsidRPr="004D1C26">
        <w:rPr>
          <w:color w:val="000000"/>
          <w:sz w:val="26"/>
          <w:szCs w:val="26"/>
        </w:rPr>
        <w:t>Из</w:t>
      </w:r>
      <w:r w:rsidRPr="004D1C26">
        <w:rPr>
          <w:rStyle w:val="apple-converted-space"/>
          <w:color w:val="000000"/>
          <w:sz w:val="26"/>
          <w:szCs w:val="26"/>
        </w:rPr>
        <w:t> </w:t>
      </w:r>
      <w:r w:rsidRPr="004D1C26">
        <w:rPr>
          <w:rStyle w:val="others3"/>
          <w:color w:val="000000"/>
          <w:sz w:val="26"/>
          <w:szCs w:val="26"/>
        </w:rPr>
        <w:t>справок</w:t>
      </w:r>
      <w:r w:rsidRPr="004D1C26">
        <w:rPr>
          <w:rStyle w:val="apple-converted-space"/>
          <w:color w:val="000000"/>
          <w:sz w:val="26"/>
          <w:szCs w:val="26"/>
        </w:rPr>
        <w:t> </w:t>
      </w:r>
      <w:r w:rsidRPr="004D1C26">
        <w:rPr>
          <w:color w:val="000000"/>
          <w:sz w:val="26"/>
          <w:szCs w:val="26"/>
        </w:rPr>
        <w:t xml:space="preserve">детской поликлиники от 11 января 2019 г. и врачебной комиссии </w:t>
      </w:r>
      <w:proofErr w:type="spellStart"/>
      <w:r w:rsidRPr="004D1C26">
        <w:rPr>
          <w:color w:val="000000"/>
          <w:sz w:val="26"/>
          <w:szCs w:val="26"/>
        </w:rPr>
        <w:t>Тейковской</w:t>
      </w:r>
      <w:proofErr w:type="spellEnd"/>
      <w:r w:rsidRPr="004D1C26">
        <w:rPr>
          <w:color w:val="000000"/>
          <w:sz w:val="26"/>
          <w:szCs w:val="26"/>
        </w:rPr>
        <w:t xml:space="preserve"> центральной районной больницы от 15 января 2019 г. усматривается, что </w:t>
      </w:r>
      <w:r w:rsidRPr="00D51D77">
        <w:rPr>
          <w:b/>
          <w:color w:val="000000"/>
          <w:sz w:val="26"/>
          <w:szCs w:val="26"/>
        </w:rPr>
        <w:t xml:space="preserve">сын </w:t>
      </w:r>
      <w:proofErr w:type="spellStart"/>
      <w:r w:rsidRPr="00D51D77">
        <w:rPr>
          <w:b/>
          <w:color w:val="000000"/>
          <w:sz w:val="26"/>
          <w:szCs w:val="26"/>
        </w:rPr>
        <w:t>Храмова</w:t>
      </w:r>
      <w:proofErr w:type="spellEnd"/>
      <w:r w:rsidRPr="00D51D77">
        <w:rPr>
          <w:b/>
          <w:color w:val="000000"/>
          <w:sz w:val="26"/>
          <w:szCs w:val="26"/>
        </w:rPr>
        <w:t xml:space="preserve"> В.А. относится к категории «ребенок-инвалид», а имеющееся у </w:t>
      </w:r>
      <w:r w:rsidRPr="00D51D77">
        <w:rPr>
          <w:b/>
          <w:color w:val="000000"/>
          <w:sz w:val="26"/>
          <w:szCs w:val="26"/>
        </w:rPr>
        <w:lastRenderedPageBreak/>
        <w:t>него заболевание входит в перечень тяжелых форм хронических заболеваний, утвержденных приказом Минздрава России от 29 ноября 2012 г. № 987 н</w:t>
      </w:r>
      <w:r w:rsidRPr="004D1C26">
        <w:rPr>
          <w:color w:val="000000"/>
          <w:sz w:val="26"/>
          <w:szCs w:val="26"/>
        </w:rPr>
        <w:t>.</w:t>
      </w:r>
      <w:proofErr w:type="gramEnd"/>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На основании заявления административного истца решением «</w:t>
      </w:r>
      <w:proofErr w:type="spellStart"/>
      <w:r w:rsidRPr="004D1C26">
        <w:rPr>
          <w:color w:val="000000"/>
          <w:sz w:val="26"/>
          <w:szCs w:val="26"/>
        </w:rPr>
        <w:t>Западрегионжилье</w:t>
      </w:r>
      <w:proofErr w:type="spellEnd"/>
      <w:r w:rsidRPr="004D1C26">
        <w:rPr>
          <w:color w:val="000000"/>
          <w:sz w:val="26"/>
          <w:szCs w:val="26"/>
        </w:rPr>
        <w:t>» от 8 февраля 2019 г. форма обеспечения жилым помещением была изменена на представление жилищной субсидии.</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17 января 2019 г. Храмов В.А. обратился к начальнику отделения «</w:t>
      </w:r>
      <w:proofErr w:type="spellStart"/>
      <w:r w:rsidRPr="004D1C26">
        <w:rPr>
          <w:color w:val="000000"/>
          <w:sz w:val="26"/>
          <w:szCs w:val="26"/>
        </w:rPr>
        <w:t>Западрегионжилье</w:t>
      </w:r>
      <w:proofErr w:type="spellEnd"/>
      <w:r w:rsidRPr="004D1C26">
        <w:rPr>
          <w:color w:val="000000"/>
          <w:sz w:val="26"/>
          <w:szCs w:val="26"/>
        </w:rPr>
        <w:t>» с заявлением по вопросу предоставления жилищной субсидии с учетом права на дополнительную жилую площадь и во внеочередном порядке.</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 xml:space="preserve">Из сообщения административного ответчика от 15 марта 2019 г. № 37-19/315/19 усматривается, что </w:t>
      </w:r>
      <w:proofErr w:type="spellStart"/>
      <w:r w:rsidRPr="004D1C26">
        <w:rPr>
          <w:color w:val="000000"/>
          <w:sz w:val="26"/>
          <w:szCs w:val="26"/>
        </w:rPr>
        <w:t>Храмову</w:t>
      </w:r>
      <w:proofErr w:type="spellEnd"/>
      <w:r w:rsidRPr="004D1C26">
        <w:rPr>
          <w:color w:val="000000"/>
          <w:sz w:val="26"/>
          <w:szCs w:val="26"/>
        </w:rPr>
        <w:t xml:space="preserve"> отказано в предоставлении жилищной субсидии с учетом права на дополнительную жилую площадь, а также во внеочередном порядке.</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proofErr w:type="gramStart"/>
      <w:r w:rsidRPr="004D1C26">
        <w:rPr>
          <w:color w:val="000000"/>
          <w:sz w:val="26"/>
          <w:szCs w:val="26"/>
        </w:rPr>
        <w:t>В соответствии со ст. 15 Федерального закона «О статусе военнослужащих»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настоящим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roofErr w:type="gramEnd"/>
      <w:r w:rsidRPr="004D1C26">
        <w:rPr>
          <w:color w:val="000000"/>
          <w:sz w:val="26"/>
          <w:szCs w:val="26"/>
        </w:rPr>
        <w:t xml:space="preserve"> </w:t>
      </w:r>
      <w:proofErr w:type="gramStart"/>
      <w:r w:rsidRPr="004D1C26">
        <w:rPr>
          <w:color w:val="000000"/>
          <w:sz w:val="26"/>
          <w:szCs w:val="26"/>
        </w:rPr>
        <w:t>Денежные средства на приобретение или строительство жилых помещений либо жилые помещения в соответствии с настоящим Федеральным законом вне очереди предоставляются военнослужащим-гражданам и гражданам, уволенным с военной службы, имеющим трех и более детей, а также военнослужащим-гражданам и гражданам, уволенным с военной службы, относящимся к иным категориям граждан, которым в соответствии с другими федеральными законами жилые помещения предоставляются вне очереди.</w:t>
      </w:r>
      <w:proofErr w:type="gramEnd"/>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 xml:space="preserve">В соответствии с </w:t>
      </w:r>
      <w:proofErr w:type="gramStart"/>
      <w:r w:rsidRPr="004D1C26">
        <w:rPr>
          <w:color w:val="000000"/>
          <w:sz w:val="26"/>
          <w:szCs w:val="26"/>
        </w:rPr>
        <w:t>ч</w:t>
      </w:r>
      <w:proofErr w:type="gramEnd"/>
      <w:r w:rsidRPr="004D1C26">
        <w:rPr>
          <w:color w:val="000000"/>
          <w:sz w:val="26"/>
          <w:szCs w:val="26"/>
        </w:rPr>
        <w:t>. 1 ст. 57 Жилищного кодекса Российской Федерации жилые помещения предоставляются гражданам, состоящим на учете в качестве нуждающихся в жилых помещениях, в порядке очередности исходя из времени принятия таких граждан на учет, за исключением установленных ч. 2 этой статьи случаев.</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Между тем для отдельных категорий граждан законодатель предусмотрел возможность предоставления жилого помещения по договорам социального найма во внеочередном порядке.</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В п. 3 ч. 2 статьи 57 Жилищного кодекса Российской Федерации установлено, что вне очереди жилые помещения по договорам социального найма предоставляются гражданам, страдающим тяжелыми формами хронических заболеваний, указанных в предусмотренном п. 4 ч. 1 статьи 51 данного кодекса перечне.</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proofErr w:type="gramStart"/>
      <w:r w:rsidRPr="004D1C26">
        <w:rPr>
          <w:color w:val="000000"/>
          <w:sz w:val="26"/>
          <w:szCs w:val="26"/>
        </w:rPr>
        <w:t>Согласно этой норме гражданами, нуждающимися в жилых помещениях, предоставляемых по договорам социального найма, признаются граждане, являющиеся нанимателями жилых помещений по договорам социального найма, членами семьи нанимателя жилого помещения по договору социального найма или собственниками жилых помещений, членами семьи собственника жилого помещения, проживающими в квартире, занятой несколькими семьями, если в составе семьи имеется больной, страдающий тяжелой формой хронического заболевания, при которой</w:t>
      </w:r>
      <w:proofErr w:type="gramEnd"/>
      <w:r w:rsidRPr="004D1C26">
        <w:rPr>
          <w:color w:val="000000"/>
          <w:sz w:val="26"/>
          <w:szCs w:val="26"/>
        </w:rPr>
        <w:t xml:space="preserve"> совместное проживание с ним в одной квартире невозможно, и не </w:t>
      </w:r>
      <w:proofErr w:type="gramStart"/>
      <w:r w:rsidRPr="004D1C26">
        <w:rPr>
          <w:color w:val="000000"/>
          <w:sz w:val="26"/>
          <w:szCs w:val="26"/>
        </w:rPr>
        <w:t>имеющими</w:t>
      </w:r>
      <w:proofErr w:type="gramEnd"/>
      <w:r w:rsidRPr="004D1C26">
        <w:rPr>
          <w:color w:val="000000"/>
          <w:sz w:val="26"/>
          <w:szCs w:val="26"/>
        </w:rPr>
        <w:t xml:space="preserve"> иного жилого помещения, занимаемого по договору социального найма или принадлежащего на праве собственности.</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 xml:space="preserve">Перечень тяжелых форм хронических заболеваний, при которых невозможно совместное проживание граждан в одной квартире, утвержден приказом Министра </w:t>
      </w:r>
      <w:r w:rsidRPr="004D1C26">
        <w:rPr>
          <w:color w:val="000000"/>
          <w:sz w:val="26"/>
          <w:szCs w:val="26"/>
        </w:rPr>
        <w:lastRenderedPageBreak/>
        <w:t>здравоохранения Российской Федерации от 29 ноября 2012 г. N 987н в соответствии со статьей 51 Жилищного кодекса Российской Федерации.</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При этом каких-либо иных (дополнительных) требований для предоставления жилого помещения вне очереди, кроме наличия у гражданина, состоящего на учете в качестве нуждающегося в жилом помещении, тяжелых форм хронических заболеваний, указанных в перечне, п. 3 ч. 2 ст. 57 Жилищного кодекса Российской Федерации не предусмотрено. Для предоставления такому гражданину жилого помещения вне очереди, исходя из данной нормы, необходимы такие условия, как принятие гражданина на учет нуждающихся в предоставлении жилых помещений и наличие у него тяжелой формы хронического заболевания, указанного в перечне.</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Действующим законодательством предусмотрена возможность реализации права инвалидов на предоставление жилых помещений из муниципального или из государственного жилищного фонда.</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proofErr w:type="gramStart"/>
      <w:r w:rsidRPr="004D1C26">
        <w:rPr>
          <w:color w:val="000000"/>
          <w:sz w:val="26"/>
          <w:szCs w:val="26"/>
        </w:rPr>
        <w:t>Статьей 17 Федерального закона «О социальной защите инвалидов в Российской Федерации» от 24 ноября 1995 г. № 181-ФЗ определено, что инвалиды и семьи, имеющие детей-инвалидов, нуждающиеся в улучшении жилищных условий, принимаются на учет и обеспечиваются жилыми помещениями в порядке, предусмотренном законодательством Российской Федерации и законодательством субъектов Российской Федерации.</w:t>
      </w:r>
      <w:proofErr w:type="gramEnd"/>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Инвалиды и семьи, имеющие детей-инвалидов, нуждающиеся в улучшении жилищных условий, вставшие на учет после 1 января 2005 г., обеспечиваются жилым помещением в соответствии с жилищным законодательством Российской Федерации.</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Жилые помещения предоставляются инвалидам, семьям, имеющим детей-инвалидов, с учетом состояния здоровья и других заслуживающих внимания обстоятельств.</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Судами установлено, что Храмов В.Я. и члены его семьи, в том числе его сын, который отнесен к категории «ребенок-инвалид», состоят на учете нуждающихся в получении жилого помещения в форме обеспечения жилищной субсидией.</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В связи с этим доводы автора кассационной жалобы о том, что Храмов не может быть отнесен к категории лиц, которым возможно предоставить жилищную субсидию во внеочередном порядке, признаются несостоятельными, так как противоречат материалам дела и действующему законодательству.</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 xml:space="preserve">Таким образом, правильно установив обстоятельства, применив нормы материального и процессуального права, суд апелляционной инстанции пришел к обоснованному выводу, что </w:t>
      </w:r>
      <w:r w:rsidRPr="00EE5803">
        <w:rPr>
          <w:b/>
          <w:color w:val="000000"/>
          <w:sz w:val="26"/>
          <w:szCs w:val="26"/>
        </w:rPr>
        <w:t xml:space="preserve">в части получения Храмовым В.Я. жилищной субсидии </w:t>
      </w:r>
      <w:r w:rsidRPr="00EE5803">
        <w:rPr>
          <w:b/>
          <w:color w:val="000000"/>
          <w:sz w:val="26"/>
          <w:szCs w:val="26"/>
          <w:u w:val="single"/>
        </w:rPr>
        <w:t>во внеочередном порядке</w:t>
      </w:r>
      <w:r w:rsidRPr="00EE5803">
        <w:rPr>
          <w:b/>
          <w:color w:val="000000"/>
          <w:sz w:val="26"/>
          <w:szCs w:val="26"/>
        </w:rPr>
        <w:t xml:space="preserve"> его жилищные права отказом административного ответчика нарушены, а поэтому правильно удовлетворил его административное исковое заявление в указанной части</w:t>
      </w:r>
      <w:r w:rsidRPr="004D1C26">
        <w:rPr>
          <w:color w:val="000000"/>
          <w:sz w:val="26"/>
          <w:szCs w:val="26"/>
        </w:rPr>
        <w:t>.</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 xml:space="preserve">Что же касается права </w:t>
      </w:r>
      <w:proofErr w:type="spellStart"/>
      <w:r w:rsidRPr="004D1C26">
        <w:rPr>
          <w:color w:val="000000"/>
          <w:sz w:val="26"/>
          <w:szCs w:val="26"/>
        </w:rPr>
        <w:t>Храмова</w:t>
      </w:r>
      <w:proofErr w:type="spellEnd"/>
      <w:r w:rsidRPr="004D1C26">
        <w:rPr>
          <w:color w:val="000000"/>
          <w:sz w:val="26"/>
          <w:szCs w:val="26"/>
        </w:rPr>
        <w:t xml:space="preserve"> В.Я. на дополнительную жилую площадь, то Кассационный военный суд приходит к следующему.</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Статья 17 Федерального закона «О социальной защите инвалидов в Российской Федерации» от 24 ноября 1995 г. № 181-ФЗ предусматривает, что семьи, имеющие детей-инвалидов, нуждающиеся в улучшении жилищных условий, вставшие на учет после 1 января 2005 г., обеспечиваются жилым помещением в соответствии с жилищным законодательством Российской Федерации. То есть законом гарантировано и закреплена возможность предоставления дополнительной общей площади жилого помещения только в случае обеспечения семей, имеющих детей-инвалидов, жилыми помещениями по договору социального найма.</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proofErr w:type="gramStart"/>
      <w:r w:rsidRPr="004D1C26">
        <w:rPr>
          <w:color w:val="000000"/>
          <w:sz w:val="26"/>
          <w:szCs w:val="26"/>
        </w:rPr>
        <w:t xml:space="preserve">Согласно пункту 5 Правил расчета субсидии для приобретения или строительства жилого помещения (жилых помещений), предоставляемой </w:t>
      </w:r>
      <w:r w:rsidRPr="004D1C26">
        <w:rPr>
          <w:color w:val="000000"/>
          <w:sz w:val="26"/>
          <w:szCs w:val="26"/>
        </w:rPr>
        <w:lastRenderedPageBreak/>
        <w:t>военнослужащим - гражданам Российской Федерации и иным лицам в соответствии с Федеральным законом «О статусе военнослужащих», утвержденных постановлением Правительства РФ от 03 февраля 2014 г. № 76 норматив общей площади жилого помещения, установленный в соответствии с пунктами 3 и 4 Правил, увеличивается на 15 кв. метров при</w:t>
      </w:r>
      <w:proofErr w:type="gramEnd"/>
      <w:r w:rsidRPr="004D1C26">
        <w:rPr>
          <w:color w:val="000000"/>
          <w:sz w:val="26"/>
          <w:szCs w:val="26"/>
        </w:rPr>
        <w:t xml:space="preserve"> </w:t>
      </w:r>
      <w:proofErr w:type="gramStart"/>
      <w:r w:rsidRPr="004D1C26">
        <w:rPr>
          <w:color w:val="000000"/>
          <w:sz w:val="26"/>
          <w:szCs w:val="26"/>
        </w:rPr>
        <w:t>наличии</w:t>
      </w:r>
      <w:proofErr w:type="gramEnd"/>
      <w:r w:rsidRPr="004D1C26">
        <w:rPr>
          <w:color w:val="000000"/>
          <w:sz w:val="26"/>
          <w:szCs w:val="26"/>
        </w:rPr>
        <w:t xml:space="preserve"> у военнослужащего права на дополнительную площадь жилого помещения, предусмотренного пунктом 2 статьи 15.1 Федерального закона «О статусе военнослужащих».</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Как установлено в ходе судебного разбирательства</w:t>
      </w:r>
      <w:r w:rsidRPr="00CE1648">
        <w:rPr>
          <w:b/>
          <w:color w:val="000000"/>
          <w:sz w:val="26"/>
          <w:szCs w:val="26"/>
        </w:rPr>
        <w:t xml:space="preserve">, административный истец </w:t>
      </w:r>
      <w:r w:rsidRPr="00CE1648">
        <w:rPr>
          <w:b/>
          <w:color w:val="000000"/>
          <w:sz w:val="26"/>
          <w:szCs w:val="26"/>
          <w:u w:val="single"/>
        </w:rPr>
        <w:t xml:space="preserve">самостоятельным </w:t>
      </w:r>
      <w:r w:rsidRPr="00424ED5">
        <w:rPr>
          <w:b/>
          <w:color w:val="000000"/>
          <w:sz w:val="26"/>
          <w:szCs w:val="26"/>
          <w:u w:val="single"/>
        </w:rPr>
        <w:t>правом</w:t>
      </w:r>
      <w:r w:rsidRPr="00CE1648">
        <w:rPr>
          <w:b/>
          <w:color w:val="000000"/>
          <w:sz w:val="26"/>
          <w:szCs w:val="26"/>
        </w:rPr>
        <w:t xml:space="preserve"> на дополнительную жилую площадь не обладает, а поскольку он изменил порядок обеспечения его жилым помещением на получение жилищной субсидией, то права на расчет и получение им денежных средств с учетом дополнительной жилой площади у него не имеется</w:t>
      </w:r>
      <w:r w:rsidRPr="004D1C26">
        <w:rPr>
          <w:color w:val="000000"/>
          <w:sz w:val="26"/>
          <w:szCs w:val="26"/>
        </w:rPr>
        <w:t xml:space="preserve">, в </w:t>
      </w:r>
      <w:proofErr w:type="gramStart"/>
      <w:r w:rsidRPr="004D1C26">
        <w:rPr>
          <w:color w:val="000000"/>
          <w:sz w:val="26"/>
          <w:szCs w:val="26"/>
        </w:rPr>
        <w:t>связи</w:t>
      </w:r>
      <w:proofErr w:type="gramEnd"/>
      <w:r w:rsidRPr="004D1C26">
        <w:rPr>
          <w:color w:val="000000"/>
          <w:sz w:val="26"/>
          <w:szCs w:val="26"/>
        </w:rPr>
        <w:t xml:space="preserve"> с чем у административного ответчика нет обязанности вносить указанную информацию в учетные данные в отношении </w:t>
      </w:r>
      <w:proofErr w:type="spellStart"/>
      <w:r w:rsidRPr="004D1C26">
        <w:rPr>
          <w:color w:val="000000"/>
          <w:sz w:val="26"/>
          <w:szCs w:val="26"/>
        </w:rPr>
        <w:t>Храмова</w:t>
      </w:r>
      <w:proofErr w:type="spellEnd"/>
      <w:r w:rsidRPr="004D1C26">
        <w:rPr>
          <w:color w:val="000000"/>
          <w:sz w:val="26"/>
          <w:szCs w:val="26"/>
        </w:rPr>
        <w:t xml:space="preserve"> В.Я.</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proofErr w:type="gramStart"/>
      <w:r w:rsidRPr="004D1C26">
        <w:rPr>
          <w:color w:val="000000"/>
          <w:sz w:val="26"/>
          <w:szCs w:val="26"/>
        </w:rPr>
        <w:t>Таким образом, апелляционное определение в части возложения на административного ответчика обязанности внести в учетные данные административного истца сведения о наличии у него права на получение денежных средств на приобретение или строительство жилых помещений с учетом права на дополнительную общую площадь жилого помещения подлежит отмене в связи с неправильным применением норм материального права.</w:t>
      </w:r>
      <w:proofErr w:type="gramEnd"/>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На основании изложенного, руководствуясь ст. 327, 328, 329 и 330 Кодекса административного судопроизводства Российской Федерации, Кассационный военный суд,</w:t>
      </w:r>
    </w:p>
    <w:p w:rsidR="000F6E7C" w:rsidRDefault="000F6E7C" w:rsidP="004D1C26">
      <w:pPr>
        <w:pStyle w:val="a3"/>
        <w:shd w:val="clear" w:color="auto" w:fill="FFFFFF"/>
        <w:spacing w:before="0" w:beforeAutospacing="0" w:after="0" w:afterAutospacing="0" w:line="181" w:lineRule="atLeast"/>
        <w:ind w:firstLine="720"/>
        <w:jc w:val="center"/>
        <w:rPr>
          <w:color w:val="000000"/>
          <w:sz w:val="26"/>
          <w:szCs w:val="26"/>
        </w:rPr>
      </w:pPr>
    </w:p>
    <w:p w:rsidR="004D1C26" w:rsidRDefault="004D1C26" w:rsidP="004D1C26">
      <w:pPr>
        <w:pStyle w:val="a3"/>
        <w:shd w:val="clear" w:color="auto" w:fill="FFFFFF"/>
        <w:spacing w:before="0" w:beforeAutospacing="0" w:after="0" w:afterAutospacing="0" w:line="181" w:lineRule="atLeast"/>
        <w:ind w:firstLine="720"/>
        <w:jc w:val="center"/>
        <w:rPr>
          <w:color w:val="000000"/>
          <w:sz w:val="26"/>
          <w:szCs w:val="26"/>
        </w:rPr>
      </w:pPr>
      <w:r w:rsidRPr="004D1C26">
        <w:rPr>
          <w:color w:val="000000"/>
          <w:sz w:val="26"/>
          <w:szCs w:val="26"/>
        </w:rPr>
        <w:t>ОПРЕДЕЛИЛ:</w:t>
      </w:r>
    </w:p>
    <w:p w:rsidR="000F6E7C" w:rsidRPr="004D1C26" w:rsidRDefault="000F6E7C" w:rsidP="004D1C26">
      <w:pPr>
        <w:pStyle w:val="a3"/>
        <w:shd w:val="clear" w:color="auto" w:fill="FFFFFF"/>
        <w:spacing w:before="0" w:beforeAutospacing="0" w:after="0" w:afterAutospacing="0" w:line="181" w:lineRule="atLeast"/>
        <w:ind w:firstLine="720"/>
        <w:jc w:val="center"/>
        <w:rPr>
          <w:color w:val="000000"/>
          <w:sz w:val="26"/>
          <w:szCs w:val="26"/>
        </w:rPr>
      </w:pP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proofErr w:type="gramStart"/>
      <w:r w:rsidRPr="004D1C26">
        <w:rPr>
          <w:color w:val="000000"/>
          <w:sz w:val="26"/>
          <w:szCs w:val="26"/>
        </w:rPr>
        <w:t>апелляционное определение Московского окружного военного суда от 5 сентября 2019 г. по административному исковому заявлению</w:t>
      </w:r>
      <w:r w:rsidRPr="004D1C26">
        <w:rPr>
          <w:rStyle w:val="apple-converted-space"/>
          <w:color w:val="000000"/>
          <w:sz w:val="26"/>
          <w:szCs w:val="26"/>
        </w:rPr>
        <w:t> </w:t>
      </w:r>
      <w:r w:rsidRPr="004D1C26">
        <w:rPr>
          <w:rStyle w:val="others1"/>
          <w:color w:val="000000"/>
          <w:sz w:val="26"/>
          <w:szCs w:val="26"/>
        </w:rPr>
        <w:t>&lt;звание&gt;</w:t>
      </w:r>
      <w:r w:rsidRPr="004D1C26">
        <w:rPr>
          <w:rStyle w:val="apple-converted-space"/>
          <w:color w:val="000000"/>
          <w:sz w:val="26"/>
          <w:szCs w:val="26"/>
        </w:rPr>
        <w:t> </w:t>
      </w:r>
      <w:proofErr w:type="spellStart"/>
      <w:r w:rsidRPr="004D1C26">
        <w:rPr>
          <w:color w:val="000000"/>
          <w:sz w:val="26"/>
          <w:szCs w:val="26"/>
        </w:rPr>
        <w:t>Храмова</w:t>
      </w:r>
      <w:proofErr w:type="spellEnd"/>
      <w:r w:rsidRPr="004D1C26">
        <w:rPr>
          <w:color w:val="000000"/>
          <w:sz w:val="26"/>
          <w:szCs w:val="26"/>
        </w:rPr>
        <w:t xml:space="preserve"> </w:t>
      </w:r>
      <w:proofErr w:type="spellStart"/>
      <w:r w:rsidRPr="004D1C26">
        <w:rPr>
          <w:color w:val="000000"/>
          <w:sz w:val="26"/>
          <w:szCs w:val="26"/>
        </w:rPr>
        <w:t>Вартана</w:t>
      </w:r>
      <w:proofErr w:type="spellEnd"/>
      <w:r w:rsidRPr="004D1C26">
        <w:rPr>
          <w:color w:val="000000"/>
          <w:sz w:val="26"/>
          <w:szCs w:val="26"/>
        </w:rPr>
        <w:t xml:space="preserve"> Яковлевича </w:t>
      </w:r>
      <w:r w:rsidRPr="000F6E7C">
        <w:rPr>
          <w:b/>
          <w:color w:val="000000"/>
          <w:sz w:val="26"/>
          <w:szCs w:val="26"/>
        </w:rPr>
        <w:t>в части</w:t>
      </w:r>
      <w:r w:rsidRPr="004D1C26">
        <w:rPr>
          <w:color w:val="000000"/>
          <w:sz w:val="26"/>
          <w:szCs w:val="26"/>
        </w:rPr>
        <w:t xml:space="preserve"> возложения на начальника отделения «</w:t>
      </w:r>
      <w:proofErr w:type="spellStart"/>
      <w:r w:rsidRPr="004D1C26">
        <w:rPr>
          <w:color w:val="000000"/>
          <w:sz w:val="26"/>
          <w:szCs w:val="26"/>
        </w:rPr>
        <w:t>Западрегионжилье</w:t>
      </w:r>
      <w:proofErr w:type="spellEnd"/>
      <w:r w:rsidRPr="004D1C26">
        <w:rPr>
          <w:color w:val="000000"/>
          <w:sz w:val="26"/>
          <w:szCs w:val="26"/>
        </w:rPr>
        <w:t xml:space="preserve">» обязанности внести в учетные данные административного истца сведения о наличии у него права на получение денежных средств на приобретение или строительство жилых помещений с учетом права на дополнительную общую площадь жилого помещения - </w:t>
      </w:r>
      <w:r w:rsidRPr="000F6E7C">
        <w:rPr>
          <w:b/>
          <w:color w:val="000000"/>
          <w:sz w:val="26"/>
          <w:szCs w:val="26"/>
        </w:rPr>
        <w:t>отменить</w:t>
      </w:r>
      <w:r w:rsidRPr="004D1C26">
        <w:rPr>
          <w:color w:val="000000"/>
          <w:sz w:val="26"/>
          <w:szCs w:val="26"/>
        </w:rPr>
        <w:t>,</w:t>
      </w:r>
      <w:proofErr w:type="gramEnd"/>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Принять по делу в указанной части новое решение – в удовлетворении административного искового заявления</w:t>
      </w:r>
      <w:r w:rsidRPr="004D1C26">
        <w:rPr>
          <w:rStyle w:val="apple-converted-space"/>
          <w:color w:val="000000"/>
          <w:sz w:val="26"/>
          <w:szCs w:val="26"/>
        </w:rPr>
        <w:t> </w:t>
      </w:r>
      <w:r w:rsidRPr="004D1C26">
        <w:rPr>
          <w:rStyle w:val="others1"/>
          <w:color w:val="000000"/>
          <w:sz w:val="26"/>
          <w:szCs w:val="26"/>
        </w:rPr>
        <w:t>&lt;звание&gt;</w:t>
      </w:r>
      <w:r w:rsidRPr="004D1C26">
        <w:rPr>
          <w:rStyle w:val="apple-converted-space"/>
          <w:color w:val="000000"/>
          <w:sz w:val="26"/>
          <w:szCs w:val="26"/>
        </w:rPr>
        <w:t> </w:t>
      </w:r>
      <w:proofErr w:type="spellStart"/>
      <w:r w:rsidRPr="004D1C26">
        <w:rPr>
          <w:color w:val="000000"/>
          <w:sz w:val="26"/>
          <w:szCs w:val="26"/>
        </w:rPr>
        <w:t>Храмова</w:t>
      </w:r>
      <w:proofErr w:type="spellEnd"/>
      <w:r w:rsidRPr="004D1C26">
        <w:rPr>
          <w:color w:val="000000"/>
          <w:sz w:val="26"/>
          <w:szCs w:val="26"/>
        </w:rPr>
        <w:t xml:space="preserve"> </w:t>
      </w:r>
      <w:proofErr w:type="spellStart"/>
      <w:r w:rsidRPr="004D1C26">
        <w:rPr>
          <w:color w:val="000000"/>
          <w:sz w:val="26"/>
          <w:szCs w:val="26"/>
        </w:rPr>
        <w:t>Вартана</w:t>
      </w:r>
      <w:proofErr w:type="spellEnd"/>
      <w:r w:rsidRPr="004D1C26">
        <w:rPr>
          <w:color w:val="000000"/>
          <w:sz w:val="26"/>
          <w:szCs w:val="26"/>
        </w:rPr>
        <w:t xml:space="preserve"> Яковлевича об оспаривании решения начальника отделения «</w:t>
      </w:r>
      <w:proofErr w:type="spellStart"/>
      <w:r w:rsidRPr="004D1C26">
        <w:rPr>
          <w:color w:val="000000"/>
          <w:sz w:val="26"/>
          <w:szCs w:val="26"/>
        </w:rPr>
        <w:t>Западрегионжилье</w:t>
      </w:r>
      <w:proofErr w:type="spellEnd"/>
      <w:r w:rsidRPr="004D1C26">
        <w:rPr>
          <w:color w:val="000000"/>
          <w:sz w:val="26"/>
          <w:szCs w:val="26"/>
        </w:rPr>
        <w:t>», связанного с отказом в признании права на получение жилищной субсидии на приобретение или строительство жилых помещений с учетом права на дополнительную жилую площадь – отказать.</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В остальной части апелляционное определение Московского окружного военного суда от 5 сентября 2019 г. по административному исковому заявлению</w:t>
      </w:r>
      <w:r w:rsidRPr="004D1C26">
        <w:rPr>
          <w:rStyle w:val="apple-converted-space"/>
          <w:color w:val="000000"/>
          <w:sz w:val="26"/>
          <w:szCs w:val="26"/>
        </w:rPr>
        <w:t> </w:t>
      </w:r>
      <w:r w:rsidRPr="004D1C26">
        <w:rPr>
          <w:rStyle w:val="others1"/>
          <w:color w:val="000000"/>
          <w:sz w:val="26"/>
          <w:szCs w:val="26"/>
        </w:rPr>
        <w:t>&lt;звание&gt;</w:t>
      </w:r>
      <w:r w:rsidRPr="004D1C26">
        <w:rPr>
          <w:rStyle w:val="apple-converted-space"/>
          <w:color w:val="000000"/>
          <w:sz w:val="26"/>
          <w:szCs w:val="26"/>
        </w:rPr>
        <w:t> </w:t>
      </w:r>
      <w:proofErr w:type="spellStart"/>
      <w:r w:rsidRPr="004D1C26">
        <w:rPr>
          <w:color w:val="000000"/>
          <w:sz w:val="26"/>
          <w:szCs w:val="26"/>
        </w:rPr>
        <w:t>Храмова</w:t>
      </w:r>
      <w:proofErr w:type="spellEnd"/>
      <w:r w:rsidRPr="004D1C26">
        <w:rPr>
          <w:color w:val="000000"/>
          <w:sz w:val="26"/>
          <w:szCs w:val="26"/>
        </w:rPr>
        <w:t xml:space="preserve"> </w:t>
      </w:r>
      <w:proofErr w:type="spellStart"/>
      <w:r w:rsidRPr="004D1C26">
        <w:rPr>
          <w:color w:val="000000"/>
          <w:sz w:val="26"/>
          <w:szCs w:val="26"/>
        </w:rPr>
        <w:t>Вартана</w:t>
      </w:r>
      <w:proofErr w:type="spellEnd"/>
      <w:r w:rsidRPr="004D1C26">
        <w:rPr>
          <w:color w:val="000000"/>
          <w:sz w:val="26"/>
          <w:szCs w:val="26"/>
        </w:rPr>
        <w:t xml:space="preserve"> Яковлевича оставить без изменения.</w:t>
      </w:r>
    </w:p>
    <w:p w:rsidR="000F6E7C" w:rsidRDefault="000F6E7C" w:rsidP="000F6E7C">
      <w:pPr>
        <w:pStyle w:val="a3"/>
        <w:shd w:val="clear" w:color="auto" w:fill="FFFFFF"/>
        <w:spacing w:before="0" w:beforeAutospacing="0" w:after="0" w:afterAutospacing="0" w:line="181" w:lineRule="atLeast"/>
        <w:jc w:val="both"/>
        <w:rPr>
          <w:color w:val="000000"/>
          <w:sz w:val="26"/>
          <w:szCs w:val="26"/>
        </w:rPr>
      </w:pPr>
    </w:p>
    <w:p w:rsidR="000F6E7C" w:rsidRDefault="000F6E7C" w:rsidP="000F6E7C">
      <w:pPr>
        <w:pStyle w:val="a3"/>
        <w:shd w:val="clear" w:color="auto" w:fill="FFFFFF"/>
        <w:spacing w:before="0" w:beforeAutospacing="0" w:after="0" w:afterAutospacing="0" w:line="181" w:lineRule="atLeast"/>
        <w:jc w:val="both"/>
        <w:rPr>
          <w:color w:val="000000"/>
          <w:sz w:val="26"/>
          <w:szCs w:val="26"/>
        </w:rPr>
      </w:pPr>
    </w:p>
    <w:p w:rsidR="004D1C26" w:rsidRPr="004D1C26" w:rsidRDefault="004D1C26" w:rsidP="000F6E7C">
      <w:pPr>
        <w:pStyle w:val="a3"/>
        <w:shd w:val="clear" w:color="auto" w:fill="FFFFFF"/>
        <w:spacing w:before="0" w:beforeAutospacing="0" w:after="0" w:afterAutospacing="0" w:line="181" w:lineRule="atLeast"/>
        <w:jc w:val="both"/>
        <w:rPr>
          <w:color w:val="000000"/>
          <w:sz w:val="26"/>
          <w:szCs w:val="26"/>
        </w:rPr>
      </w:pPr>
      <w:r w:rsidRPr="004D1C26">
        <w:rPr>
          <w:color w:val="000000"/>
          <w:sz w:val="26"/>
          <w:szCs w:val="26"/>
        </w:rPr>
        <w:t>Председательствующий:      </w:t>
      </w:r>
      <w:r w:rsidR="00CE1648">
        <w:rPr>
          <w:color w:val="000000"/>
          <w:sz w:val="26"/>
          <w:szCs w:val="26"/>
        </w:rPr>
        <w:t xml:space="preserve">                                               </w:t>
      </w:r>
      <w:r w:rsidRPr="004D1C26">
        <w:rPr>
          <w:color w:val="000000"/>
          <w:sz w:val="26"/>
          <w:szCs w:val="26"/>
        </w:rPr>
        <w:t>                          В.В. Иванов</w:t>
      </w:r>
    </w:p>
    <w:p w:rsidR="004D1C26" w:rsidRPr="004D1C26" w:rsidRDefault="004D1C26" w:rsidP="000F6E7C">
      <w:pPr>
        <w:pStyle w:val="a3"/>
        <w:shd w:val="clear" w:color="auto" w:fill="FFFFFF"/>
        <w:spacing w:before="0" w:beforeAutospacing="0" w:after="0" w:afterAutospacing="0" w:line="181" w:lineRule="atLeast"/>
        <w:jc w:val="both"/>
        <w:rPr>
          <w:color w:val="000000"/>
          <w:sz w:val="26"/>
          <w:szCs w:val="26"/>
        </w:rPr>
      </w:pPr>
      <w:r w:rsidRPr="004D1C26">
        <w:rPr>
          <w:color w:val="000000"/>
          <w:sz w:val="26"/>
          <w:szCs w:val="26"/>
        </w:rPr>
        <w:t>Судьи:                                  </w:t>
      </w:r>
      <w:r w:rsidR="00CE1648">
        <w:rPr>
          <w:color w:val="000000"/>
          <w:sz w:val="26"/>
          <w:szCs w:val="26"/>
        </w:rPr>
        <w:t xml:space="preserve">                                                                     </w:t>
      </w:r>
      <w:r w:rsidRPr="004D1C26">
        <w:rPr>
          <w:color w:val="000000"/>
          <w:sz w:val="26"/>
          <w:szCs w:val="26"/>
        </w:rPr>
        <w:t>      С.П. Шпаков</w:t>
      </w:r>
    </w:p>
    <w:p w:rsidR="004D1C26" w:rsidRPr="004D1C26" w:rsidRDefault="004D1C26" w:rsidP="004D1C26">
      <w:pPr>
        <w:pStyle w:val="a3"/>
        <w:shd w:val="clear" w:color="auto" w:fill="FFFFFF"/>
        <w:spacing w:before="0" w:beforeAutospacing="0" w:after="0" w:afterAutospacing="0" w:line="181" w:lineRule="atLeast"/>
        <w:ind w:firstLine="720"/>
        <w:jc w:val="both"/>
        <w:rPr>
          <w:color w:val="000000"/>
          <w:sz w:val="26"/>
          <w:szCs w:val="26"/>
        </w:rPr>
      </w:pPr>
      <w:r w:rsidRPr="004D1C26">
        <w:rPr>
          <w:color w:val="000000"/>
          <w:sz w:val="26"/>
          <w:szCs w:val="26"/>
        </w:rPr>
        <w:t>                                       </w:t>
      </w:r>
      <w:r w:rsidR="00CE1648">
        <w:rPr>
          <w:color w:val="000000"/>
          <w:sz w:val="26"/>
          <w:szCs w:val="26"/>
        </w:rPr>
        <w:t xml:space="preserve">                                                                  </w:t>
      </w:r>
      <w:r w:rsidRPr="004D1C26">
        <w:rPr>
          <w:color w:val="000000"/>
          <w:sz w:val="26"/>
          <w:szCs w:val="26"/>
        </w:rPr>
        <w:t>     И.А. Яковлев</w:t>
      </w:r>
    </w:p>
    <w:p w:rsidR="00755C3E" w:rsidRPr="004D1C26" w:rsidRDefault="00755C3E">
      <w:pPr>
        <w:rPr>
          <w:rFonts w:ascii="Times New Roman" w:hAnsi="Times New Roman" w:cs="Times New Roman"/>
          <w:sz w:val="26"/>
          <w:szCs w:val="26"/>
        </w:rPr>
      </w:pPr>
    </w:p>
    <w:sectPr w:rsidR="00755C3E" w:rsidRPr="004D1C26" w:rsidSect="004D1C26">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4D1C26"/>
    <w:rsid w:val="00035AB3"/>
    <w:rsid w:val="0004799F"/>
    <w:rsid w:val="000A1F02"/>
    <w:rsid w:val="000C7059"/>
    <w:rsid w:val="000F188A"/>
    <w:rsid w:val="000F6E7C"/>
    <w:rsid w:val="00102E80"/>
    <w:rsid w:val="00123C27"/>
    <w:rsid w:val="0020632B"/>
    <w:rsid w:val="00207782"/>
    <w:rsid w:val="002F7A55"/>
    <w:rsid w:val="00302472"/>
    <w:rsid w:val="00365A97"/>
    <w:rsid w:val="003B30E4"/>
    <w:rsid w:val="003C18A6"/>
    <w:rsid w:val="00400B26"/>
    <w:rsid w:val="00424ED5"/>
    <w:rsid w:val="0049755A"/>
    <w:rsid w:val="004D1C26"/>
    <w:rsid w:val="0053728C"/>
    <w:rsid w:val="0058178B"/>
    <w:rsid w:val="006646AF"/>
    <w:rsid w:val="00755C3E"/>
    <w:rsid w:val="007A1DB1"/>
    <w:rsid w:val="007F4029"/>
    <w:rsid w:val="00821F65"/>
    <w:rsid w:val="00894DBC"/>
    <w:rsid w:val="008B6DFE"/>
    <w:rsid w:val="009703D0"/>
    <w:rsid w:val="00997A3C"/>
    <w:rsid w:val="009D43D6"/>
    <w:rsid w:val="009F2ADB"/>
    <w:rsid w:val="00A30565"/>
    <w:rsid w:val="00A7788F"/>
    <w:rsid w:val="00AE12A7"/>
    <w:rsid w:val="00B024A7"/>
    <w:rsid w:val="00C02B7E"/>
    <w:rsid w:val="00C47FD4"/>
    <w:rsid w:val="00C502D0"/>
    <w:rsid w:val="00CC50D0"/>
    <w:rsid w:val="00CE1648"/>
    <w:rsid w:val="00D114AD"/>
    <w:rsid w:val="00D50210"/>
    <w:rsid w:val="00D51D77"/>
    <w:rsid w:val="00DC7BBB"/>
    <w:rsid w:val="00DD4EBD"/>
    <w:rsid w:val="00DE1C7C"/>
    <w:rsid w:val="00EA6EE3"/>
    <w:rsid w:val="00EE5803"/>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D1C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4D1C26"/>
  </w:style>
  <w:style w:type="character" w:customStyle="1" w:styleId="others1">
    <w:name w:val="others1"/>
    <w:basedOn w:val="a0"/>
    <w:rsid w:val="004D1C26"/>
  </w:style>
  <w:style w:type="character" w:customStyle="1" w:styleId="others3">
    <w:name w:val="others3"/>
    <w:basedOn w:val="a0"/>
    <w:rsid w:val="004D1C26"/>
  </w:style>
</w:styles>
</file>

<file path=word/webSettings.xml><?xml version="1.0" encoding="utf-8"?>
<w:webSettings xmlns:r="http://schemas.openxmlformats.org/officeDocument/2006/relationships" xmlns:w="http://schemas.openxmlformats.org/wordprocessingml/2006/main">
  <w:divs>
    <w:div w:id="3377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2297</Words>
  <Characters>13099</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cp:lastPrinted>2020-04-17T09:00:00Z</cp:lastPrinted>
  <dcterms:created xsi:type="dcterms:W3CDTF">2020-04-17T08:44:00Z</dcterms:created>
  <dcterms:modified xsi:type="dcterms:W3CDTF">2020-04-17T09:04:00Z</dcterms:modified>
</cp:coreProperties>
</file>