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6008" w:rsidRPr="00E76008" w:rsidRDefault="007066C5" w:rsidP="00E76008">
      <w:pPr>
        <w:pStyle w:val="a3"/>
        <w:ind w:firstLine="709"/>
        <w:jc w:val="both"/>
        <w:rPr>
          <w:rStyle w:val="font4"/>
          <w:b/>
          <w:i/>
          <w:szCs w:val="26"/>
        </w:rPr>
      </w:pPr>
      <w:r>
        <w:rPr>
          <w:rStyle w:val="font2"/>
          <w:b/>
          <w:i/>
          <w:szCs w:val="26"/>
        </w:rPr>
        <w:t>П</w:t>
      </w:r>
      <w:r w:rsidR="00E76008" w:rsidRPr="00E76008">
        <w:rPr>
          <w:rStyle w:val="font2"/>
          <w:b/>
          <w:i/>
          <w:szCs w:val="26"/>
        </w:rPr>
        <w:t>раво на получение денежной компенсации военнослужащий приобретает со дня заключения договора найма (поднайма) жилого помещения и обращения с рапортом о выплате компенсации.</w:t>
      </w:r>
    </w:p>
    <w:p w:rsidR="007066C5" w:rsidRDefault="007066C5" w:rsidP="00ED26F8">
      <w:pPr>
        <w:pStyle w:val="a3"/>
        <w:jc w:val="center"/>
        <w:rPr>
          <w:rStyle w:val="font4"/>
          <w:b/>
          <w:sz w:val="26"/>
          <w:szCs w:val="26"/>
        </w:rPr>
      </w:pPr>
    </w:p>
    <w:p w:rsidR="00ED26F8" w:rsidRPr="00ED26F8" w:rsidRDefault="00ED26F8" w:rsidP="00ED26F8">
      <w:pPr>
        <w:pStyle w:val="a3"/>
        <w:jc w:val="center"/>
        <w:rPr>
          <w:b/>
          <w:sz w:val="26"/>
          <w:szCs w:val="26"/>
        </w:rPr>
      </w:pPr>
      <w:r w:rsidRPr="00ED26F8">
        <w:rPr>
          <w:rStyle w:val="font4"/>
          <w:b/>
          <w:sz w:val="26"/>
          <w:szCs w:val="26"/>
        </w:rPr>
        <w:t>ВЕРХОВНЫЙ СУД РОССИЙСКОЙ ФЕДЕРАЦИИ</w:t>
      </w:r>
    </w:p>
    <w:p w:rsidR="00ED26F8" w:rsidRPr="00ED26F8" w:rsidRDefault="00ED26F8" w:rsidP="00ED26F8">
      <w:pPr>
        <w:pStyle w:val="a3"/>
        <w:jc w:val="right"/>
        <w:rPr>
          <w:sz w:val="26"/>
          <w:szCs w:val="26"/>
        </w:rPr>
      </w:pPr>
      <w:r w:rsidRPr="00ED26F8">
        <w:rPr>
          <w:rStyle w:val="font2"/>
          <w:sz w:val="26"/>
          <w:szCs w:val="26"/>
        </w:rPr>
        <w:t>Дело №205-КП 5-45</w:t>
      </w:r>
    </w:p>
    <w:p w:rsidR="00ED26F8" w:rsidRPr="00ED26F8" w:rsidRDefault="00ED26F8" w:rsidP="00ED26F8">
      <w:pPr>
        <w:pStyle w:val="a3"/>
        <w:jc w:val="center"/>
        <w:rPr>
          <w:b/>
          <w:sz w:val="26"/>
          <w:szCs w:val="26"/>
        </w:rPr>
      </w:pPr>
      <w:r w:rsidRPr="00ED26F8">
        <w:rPr>
          <w:rStyle w:val="font3"/>
          <w:b/>
          <w:sz w:val="26"/>
          <w:szCs w:val="26"/>
        </w:rPr>
        <w:t>КАССАЦИОННОЕ ОПРЕДЕЛЕНИЕ</w:t>
      </w:r>
    </w:p>
    <w:p w:rsidR="00ED26F8" w:rsidRPr="00ED26F8" w:rsidRDefault="00ED26F8" w:rsidP="00ED26F8">
      <w:pPr>
        <w:pStyle w:val="a3"/>
        <w:rPr>
          <w:sz w:val="26"/>
          <w:szCs w:val="26"/>
        </w:rPr>
      </w:pPr>
      <w:r w:rsidRPr="00ED26F8">
        <w:rPr>
          <w:rStyle w:val="font2"/>
          <w:sz w:val="26"/>
          <w:szCs w:val="26"/>
        </w:rPr>
        <w:t>г. Москва</w:t>
      </w:r>
      <w:r w:rsidRPr="00ED26F8">
        <w:rPr>
          <w:rStyle w:val="font1"/>
          <w:sz w:val="26"/>
          <w:szCs w:val="26"/>
        </w:rPr>
        <w:t xml:space="preserve">                                                                      </w:t>
      </w:r>
      <w:r w:rsidRPr="00ED26F8">
        <w:rPr>
          <w:rStyle w:val="font1"/>
          <w:sz w:val="26"/>
          <w:szCs w:val="26"/>
        </w:rPr>
        <w:tab/>
      </w:r>
      <w:r w:rsidRPr="00ED26F8">
        <w:rPr>
          <w:rStyle w:val="font1"/>
          <w:sz w:val="26"/>
          <w:szCs w:val="26"/>
        </w:rPr>
        <w:tab/>
      </w:r>
      <w:r w:rsidRPr="00ED26F8">
        <w:rPr>
          <w:rStyle w:val="font1"/>
          <w:sz w:val="26"/>
          <w:szCs w:val="26"/>
        </w:rPr>
        <w:tab/>
        <w:t>       </w:t>
      </w:r>
      <w:r w:rsidRPr="00ED26F8">
        <w:rPr>
          <w:rStyle w:val="font2"/>
          <w:sz w:val="26"/>
          <w:szCs w:val="26"/>
        </w:rPr>
        <w:t>1 марта 2016 г.</w:t>
      </w:r>
    </w:p>
    <w:p w:rsidR="00ED26F8" w:rsidRPr="00ED26F8" w:rsidRDefault="00ED26F8" w:rsidP="00ED26F8">
      <w:pPr>
        <w:pStyle w:val="a3"/>
        <w:spacing w:before="0" w:beforeAutospacing="0" w:after="0" w:afterAutospacing="0"/>
        <w:ind w:firstLine="709"/>
        <w:jc w:val="both"/>
        <w:rPr>
          <w:rStyle w:val="font2"/>
          <w:sz w:val="26"/>
          <w:szCs w:val="26"/>
        </w:rPr>
      </w:pPr>
      <w:r w:rsidRPr="00ED26F8">
        <w:rPr>
          <w:rStyle w:val="font2"/>
          <w:sz w:val="26"/>
          <w:szCs w:val="26"/>
        </w:rPr>
        <w:t>Судебная коллегия по делам военнослужащих Верховного Суда Российской Федерации в составе</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председательствующего Крупнова И.В.,</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 xml:space="preserve">судей Воронова А.В., </w:t>
      </w:r>
      <w:proofErr w:type="spellStart"/>
      <w:r w:rsidRPr="00ED26F8">
        <w:rPr>
          <w:rStyle w:val="font2"/>
          <w:sz w:val="26"/>
          <w:szCs w:val="26"/>
        </w:rPr>
        <w:t>Замашнюка</w:t>
      </w:r>
      <w:proofErr w:type="spellEnd"/>
      <w:r w:rsidRPr="00ED26F8">
        <w:rPr>
          <w:rStyle w:val="font2"/>
          <w:sz w:val="26"/>
          <w:szCs w:val="26"/>
        </w:rPr>
        <w:t xml:space="preserve"> А.Н.</w:t>
      </w:r>
    </w:p>
    <w:p w:rsidR="00ED26F8" w:rsidRPr="00ED26F8" w:rsidRDefault="00ED26F8" w:rsidP="00ED26F8">
      <w:pPr>
        <w:pStyle w:val="a3"/>
        <w:spacing w:before="0" w:beforeAutospacing="0" w:after="0" w:afterAutospacing="0"/>
        <w:ind w:firstLine="709"/>
        <w:jc w:val="both"/>
        <w:rPr>
          <w:sz w:val="26"/>
          <w:szCs w:val="26"/>
        </w:rPr>
      </w:pPr>
      <w:proofErr w:type="gramStart"/>
      <w:r w:rsidRPr="00ED26F8">
        <w:rPr>
          <w:rStyle w:val="font2"/>
          <w:sz w:val="26"/>
          <w:szCs w:val="26"/>
        </w:rPr>
        <w:t xml:space="preserve">при секретаре </w:t>
      </w:r>
      <w:proofErr w:type="spellStart"/>
      <w:r w:rsidRPr="00ED26F8">
        <w:rPr>
          <w:rStyle w:val="font2"/>
          <w:sz w:val="26"/>
          <w:szCs w:val="26"/>
        </w:rPr>
        <w:t>Хорняк</w:t>
      </w:r>
      <w:proofErr w:type="spellEnd"/>
      <w:r w:rsidRPr="00ED26F8">
        <w:rPr>
          <w:rStyle w:val="font2"/>
          <w:sz w:val="26"/>
          <w:szCs w:val="26"/>
        </w:rPr>
        <w:t xml:space="preserve"> Г.П. рассмотрела в открытом судебном заседании административное дело по кассационной жалобе представителя руководителя федерального казенного учреждения «Управление финансового обеспечения Министерства обороны Российской Федерации по Республике Северная Осетия-Алания» (далее - Управление финансового обеспечения по Республике Северная Осетия-Алания) </w:t>
      </w:r>
      <w:proofErr w:type="spellStart"/>
      <w:r w:rsidRPr="00ED26F8">
        <w:rPr>
          <w:rStyle w:val="font2"/>
          <w:sz w:val="26"/>
          <w:szCs w:val="26"/>
        </w:rPr>
        <w:t>Гетоевой</w:t>
      </w:r>
      <w:proofErr w:type="spellEnd"/>
      <w:r w:rsidRPr="00ED26F8">
        <w:rPr>
          <w:rStyle w:val="font2"/>
          <w:sz w:val="26"/>
          <w:szCs w:val="26"/>
        </w:rPr>
        <w:t xml:space="preserve"> Д.И. на решение Махачкалинского гарнизонного военного суда от 13 февраля 2015 г. и апелляционное определение Северо-Кавказского окружного военного суда</w:t>
      </w:r>
      <w:proofErr w:type="gramEnd"/>
      <w:r w:rsidRPr="00ED26F8">
        <w:rPr>
          <w:rStyle w:val="font2"/>
          <w:sz w:val="26"/>
          <w:szCs w:val="26"/>
        </w:rPr>
        <w:t xml:space="preserve"> от 13 мая 2015 г. по заявлению военнослужащего войсковой части 63354 младшего сержанта </w:t>
      </w:r>
      <w:proofErr w:type="spellStart"/>
      <w:r w:rsidRPr="00ED26F8">
        <w:rPr>
          <w:rStyle w:val="font2"/>
          <w:sz w:val="26"/>
          <w:szCs w:val="26"/>
        </w:rPr>
        <w:t>Джанбекова</w:t>
      </w:r>
      <w:proofErr w:type="spellEnd"/>
      <w:r w:rsidRPr="00ED26F8">
        <w:rPr>
          <w:rStyle w:val="font2"/>
          <w:sz w:val="26"/>
          <w:szCs w:val="26"/>
        </w:rPr>
        <w:t xml:space="preserve"> </w:t>
      </w:r>
      <w:proofErr w:type="spellStart"/>
      <w:r w:rsidRPr="00ED26F8">
        <w:rPr>
          <w:rStyle w:val="font2"/>
          <w:sz w:val="26"/>
          <w:szCs w:val="26"/>
        </w:rPr>
        <w:t>Иманшапи</w:t>
      </w:r>
      <w:proofErr w:type="spellEnd"/>
      <w:r w:rsidRPr="00ED26F8">
        <w:rPr>
          <w:rStyle w:val="font2"/>
          <w:sz w:val="26"/>
          <w:szCs w:val="26"/>
        </w:rPr>
        <w:t xml:space="preserve"> </w:t>
      </w:r>
      <w:proofErr w:type="spellStart"/>
      <w:r w:rsidRPr="00ED26F8">
        <w:rPr>
          <w:rStyle w:val="font2"/>
          <w:sz w:val="26"/>
          <w:szCs w:val="26"/>
        </w:rPr>
        <w:t>Хакимовича</w:t>
      </w:r>
      <w:proofErr w:type="spellEnd"/>
      <w:r w:rsidRPr="00ED26F8">
        <w:rPr>
          <w:rStyle w:val="font2"/>
          <w:sz w:val="26"/>
          <w:szCs w:val="26"/>
        </w:rPr>
        <w:t xml:space="preserve"> об оспаривании действий руководителя Управления финансового обеспечения по Республике Северная Осетия-Алания, связанных с отказом в выплате денежной компенсации за наем жилого помещения.</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 xml:space="preserve">Заслушав доклад судьи Верховного Суда Российской Федерации Крупнова И.В., изложившего обстоятельства административного дела, содержание судебных постановлений, принятых по делу, доводы кассационной жалобы, объяснения представителя руководителя Управления финансового обеспечения по Республике Северная Осетия-Алания </w:t>
      </w:r>
      <w:proofErr w:type="spellStart"/>
      <w:r w:rsidRPr="00ED26F8">
        <w:rPr>
          <w:rStyle w:val="font2"/>
          <w:sz w:val="26"/>
          <w:szCs w:val="26"/>
        </w:rPr>
        <w:t>Гетоевой</w:t>
      </w:r>
      <w:proofErr w:type="spellEnd"/>
      <w:r w:rsidRPr="00ED26F8">
        <w:rPr>
          <w:rStyle w:val="font2"/>
          <w:sz w:val="26"/>
          <w:szCs w:val="26"/>
        </w:rPr>
        <w:t xml:space="preserve"> Д.И. в обоснование доводов кассационной жалобы, Судебная коллегия по делам военнослужащих</w:t>
      </w:r>
    </w:p>
    <w:p w:rsidR="00ED26F8" w:rsidRPr="00ED26F8" w:rsidRDefault="00ED26F8" w:rsidP="00ED26F8">
      <w:pPr>
        <w:pStyle w:val="a3"/>
        <w:jc w:val="center"/>
        <w:rPr>
          <w:sz w:val="26"/>
          <w:szCs w:val="26"/>
        </w:rPr>
      </w:pPr>
      <w:r w:rsidRPr="00ED26F8">
        <w:rPr>
          <w:rStyle w:val="font2"/>
          <w:sz w:val="26"/>
          <w:szCs w:val="26"/>
        </w:rPr>
        <w:t>установила:</w:t>
      </w:r>
    </w:p>
    <w:p w:rsidR="00ED26F8" w:rsidRPr="00ED26F8" w:rsidRDefault="00ED26F8" w:rsidP="00ED26F8">
      <w:pPr>
        <w:pStyle w:val="a3"/>
        <w:spacing w:before="0" w:beforeAutospacing="0" w:after="0" w:afterAutospacing="0"/>
        <w:ind w:firstLine="709"/>
        <w:jc w:val="both"/>
        <w:rPr>
          <w:sz w:val="26"/>
          <w:szCs w:val="26"/>
        </w:rPr>
      </w:pPr>
      <w:proofErr w:type="gramStart"/>
      <w:r w:rsidRPr="00ED26F8">
        <w:rPr>
          <w:rStyle w:val="font2"/>
          <w:sz w:val="26"/>
          <w:szCs w:val="26"/>
        </w:rPr>
        <w:t xml:space="preserve">решением Махачкалинского гарнизонного военного суда от 13 февраля 2015 г., оставленным без изменения апелляционным определением Северо-Кавказского окружного военного суда от 13 мая 2015 г., удовлетворено заявление </w:t>
      </w:r>
      <w:proofErr w:type="spellStart"/>
      <w:r w:rsidRPr="00ED26F8">
        <w:rPr>
          <w:rStyle w:val="font2"/>
          <w:sz w:val="26"/>
          <w:szCs w:val="26"/>
        </w:rPr>
        <w:t>Джанбекова</w:t>
      </w:r>
      <w:proofErr w:type="spellEnd"/>
      <w:r w:rsidRPr="00ED26F8">
        <w:rPr>
          <w:rStyle w:val="font2"/>
          <w:sz w:val="26"/>
          <w:szCs w:val="26"/>
        </w:rPr>
        <w:t xml:space="preserve"> И.Х., в котором он просил признать незаконным отказ руководителя Управления финансового обеспечения по Республике Северная Осетия-Алания выплатить в полном объеме денежную компенсацию за наем жилого помещения с января по октябрь 2014 года</w:t>
      </w:r>
      <w:proofErr w:type="gramEnd"/>
      <w:r w:rsidRPr="00ED26F8">
        <w:rPr>
          <w:rStyle w:val="font2"/>
          <w:sz w:val="26"/>
          <w:szCs w:val="26"/>
        </w:rPr>
        <w:t xml:space="preserve"> и возложить на руководителя названного учреждения обязанность по выплате за этот период компенсации из расчета 5400 рублей в месяц с учетом ранее выплаченной суммы в размере 2980 рублей.</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Определением судьи Северо-Кавказского окружного военного суда от 4 сентября 2015 г. представителю руководителя Управления финансового обеспечения по Республике Северная Осетия-Алания отказано в передаче кассационной жалобы для рассмотрения в судебном заседании суда кассационной инстанции.</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lastRenderedPageBreak/>
        <w:t>В кассационной жалобе представитель должностного лица, утверждая о существенном нарушении судами норм материального права, просит судебные постановления отменить, принять по делу новое решение об отказе в удовлетворении заявления.</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 xml:space="preserve">В обоснование жалобы она указывает, что законодательство связывает получение военнослужащим денежной компенсации за наем (поднаем) жилого помещения с подачей рапорта о выплате компенсации, который </w:t>
      </w:r>
      <w:proofErr w:type="spellStart"/>
      <w:r w:rsidRPr="00ED26F8">
        <w:rPr>
          <w:rStyle w:val="font2"/>
          <w:sz w:val="26"/>
          <w:szCs w:val="26"/>
        </w:rPr>
        <w:t>Джанбековым</w:t>
      </w:r>
      <w:proofErr w:type="spellEnd"/>
      <w:r w:rsidRPr="00ED26F8">
        <w:rPr>
          <w:rStyle w:val="font2"/>
          <w:sz w:val="26"/>
          <w:szCs w:val="26"/>
        </w:rPr>
        <w:t xml:space="preserve"> И.Х. был подан лишь в октябре 2014 года. В связи с этим наем заявителем жилого помещения с января по октябрь 2014 года не является основанием для выплаты ему компенсации.</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Определением судьи Верховного Суда Российской Федерации от 28 января 2016 г. кассационная жалоба с делом передана для рассмотрения в судебном заседании Судебной коллегии по делам военнослужащих.</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 xml:space="preserve">Рассмотрев </w:t>
      </w:r>
      <w:proofErr w:type="gramStart"/>
      <w:r w:rsidRPr="00ED26F8">
        <w:rPr>
          <w:rStyle w:val="font2"/>
          <w:sz w:val="26"/>
          <w:szCs w:val="26"/>
        </w:rPr>
        <w:t>материалы административного дела и обсудив</w:t>
      </w:r>
      <w:proofErr w:type="gramEnd"/>
      <w:r w:rsidRPr="00ED26F8">
        <w:rPr>
          <w:rStyle w:val="font2"/>
          <w:sz w:val="26"/>
          <w:szCs w:val="26"/>
        </w:rPr>
        <w:t xml:space="preserve"> доводы кассационной жалобы, Судебная коллегия по делам военнослужащих находит судебные постановления подлежащими отмене.</w:t>
      </w:r>
    </w:p>
    <w:p w:rsidR="00ED26F8" w:rsidRPr="00ED26F8" w:rsidRDefault="00ED26F8" w:rsidP="00ED26F8">
      <w:pPr>
        <w:pStyle w:val="a3"/>
        <w:spacing w:before="0" w:beforeAutospacing="0" w:after="0" w:afterAutospacing="0"/>
        <w:ind w:firstLine="709"/>
        <w:jc w:val="both"/>
        <w:rPr>
          <w:sz w:val="26"/>
          <w:szCs w:val="26"/>
        </w:rPr>
      </w:pPr>
      <w:proofErr w:type="gramStart"/>
      <w:r w:rsidRPr="00ED26F8">
        <w:rPr>
          <w:rStyle w:val="font2"/>
          <w:sz w:val="26"/>
          <w:szCs w:val="26"/>
        </w:rPr>
        <w:t>Согласно ст.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 повлиявшие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Судами при рассмотрении дела допущена ошибка в применении норм материального права, что выразилось в следующем.</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 xml:space="preserve">Из материалов дела следует, что </w:t>
      </w:r>
      <w:proofErr w:type="spellStart"/>
      <w:r w:rsidRPr="00ED26F8">
        <w:rPr>
          <w:rStyle w:val="font2"/>
          <w:sz w:val="26"/>
          <w:szCs w:val="26"/>
        </w:rPr>
        <w:t>Джанбеков</w:t>
      </w:r>
      <w:proofErr w:type="spellEnd"/>
      <w:r w:rsidRPr="00ED26F8">
        <w:rPr>
          <w:rStyle w:val="font2"/>
          <w:sz w:val="26"/>
          <w:szCs w:val="26"/>
        </w:rPr>
        <w:t xml:space="preserve"> И.Х., признанный в установленном </w:t>
      </w:r>
      <w:proofErr w:type="gramStart"/>
      <w:r w:rsidRPr="00ED26F8">
        <w:rPr>
          <w:rStyle w:val="font2"/>
          <w:sz w:val="26"/>
          <w:szCs w:val="26"/>
        </w:rPr>
        <w:t>порядке</w:t>
      </w:r>
      <w:proofErr w:type="gramEnd"/>
      <w:r w:rsidRPr="00ED26F8">
        <w:rPr>
          <w:rStyle w:val="font2"/>
          <w:sz w:val="26"/>
          <w:szCs w:val="26"/>
        </w:rPr>
        <w:t xml:space="preserve"> нуждающимся в жилом помещении по месту военной службы, 2 октября 2014 г. обратился по команде с рапортом, в котором просил выплатить ему денежную компенсацию за наем жилого помещения (далее - денежная компенсация) с 1 января 2014 г., приложив договор найма жилого помещения, датированный 11 октября 2014 г., справку о </w:t>
      </w:r>
      <w:proofErr w:type="gramStart"/>
      <w:r w:rsidRPr="00ED26F8">
        <w:rPr>
          <w:rStyle w:val="font2"/>
          <w:sz w:val="26"/>
          <w:szCs w:val="26"/>
        </w:rPr>
        <w:t>составе</w:t>
      </w:r>
      <w:proofErr w:type="gramEnd"/>
      <w:r w:rsidRPr="00ED26F8">
        <w:rPr>
          <w:rStyle w:val="font2"/>
          <w:sz w:val="26"/>
          <w:szCs w:val="26"/>
        </w:rPr>
        <w:t xml:space="preserve"> своей семьи, другие документы.</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 xml:space="preserve">Рапорт в воинской части был зарегистрирован 14 октября 2014 г., после чего приказом командира войсковой части 63354 от 31 октября 2014 г. № 262 было предписано выплатить </w:t>
      </w:r>
      <w:proofErr w:type="spellStart"/>
      <w:r w:rsidRPr="00ED26F8">
        <w:rPr>
          <w:rStyle w:val="font2"/>
          <w:sz w:val="26"/>
          <w:szCs w:val="26"/>
        </w:rPr>
        <w:t>Джанбекову</w:t>
      </w:r>
      <w:proofErr w:type="spellEnd"/>
      <w:r w:rsidRPr="00ED26F8">
        <w:rPr>
          <w:rStyle w:val="font2"/>
          <w:sz w:val="26"/>
          <w:szCs w:val="26"/>
        </w:rPr>
        <w:t xml:space="preserve"> И.Х. денежную компенсацию из расчета 5400 рублей в месяц с января по октябрь 2014 года. Однако в выплате указанной компенсации в требуемом размере заявителю было отказано Управлением финансового обеспечения по Республике Северная Осетия-Алания, что им было оспорено в судебном порядке.</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 xml:space="preserve">Удовлетворяя заявление, суд первой инстанции исходил из того, что отказом </w:t>
      </w:r>
      <w:proofErr w:type="spellStart"/>
      <w:r w:rsidRPr="00ED26F8">
        <w:rPr>
          <w:rStyle w:val="font2"/>
          <w:sz w:val="26"/>
          <w:szCs w:val="26"/>
        </w:rPr>
        <w:t>Джанбекову</w:t>
      </w:r>
      <w:proofErr w:type="spellEnd"/>
      <w:r w:rsidRPr="00ED26F8">
        <w:rPr>
          <w:rStyle w:val="font2"/>
          <w:sz w:val="26"/>
          <w:szCs w:val="26"/>
        </w:rPr>
        <w:t xml:space="preserve"> И.Х. в выплате денежной компенсации были нарушены его права на жилище, в </w:t>
      </w:r>
      <w:proofErr w:type="gramStart"/>
      <w:r w:rsidRPr="00ED26F8">
        <w:rPr>
          <w:rStyle w:val="font2"/>
          <w:sz w:val="26"/>
          <w:szCs w:val="26"/>
        </w:rPr>
        <w:t>связи</w:t>
      </w:r>
      <w:proofErr w:type="gramEnd"/>
      <w:r w:rsidRPr="00ED26F8">
        <w:rPr>
          <w:rStyle w:val="font2"/>
          <w:sz w:val="26"/>
          <w:szCs w:val="26"/>
        </w:rPr>
        <w:t xml:space="preserve"> с чем его требования подлежат удовлетворению в полном объеме.</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 xml:space="preserve">Соглашаясь с решением, суд апелляционной инстанции дополнительно указал, что </w:t>
      </w:r>
      <w:proofErr w:type="spellStart"/>
      <w:r w:rsidRPr="00ED26F8">
        <w:rPr>
          <w:rStyle w:val="font2"/>
          <w:sz w:val="26"/>
          <w:szCs w:val="26"/>
        </w:rPr>
        <w:t>Джанбеков</w:t>
      </w:r>
      <w:proofErr w:type="spellEnd"/>
      <w:r w:rsidRPr="00ED26F8">
        <w:rPr>
          <w:rStyle w:val="font2"/>
          <w:sz w:val="26"/>
          <w:szCs w:val="26"/>
        </w:rPr>
        <w:t xml:space="preserve"> И.Х. до января 2014 года получал денежную компенсацию и после этого права на нее не утратил, а в октябре 2014 года представил документы, подтверждающие наем им жилого помещения в оспариваемый период.</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Между тем такие выводы основаны на неправильном истолковании норм материального права и без учета других подлежащих применению положений закона.</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 xml:space="preserve">Как усматривается из материалов дела, основанием для отказа </w:t>
      </w:r>
      <w:proofErr w:type="spellStart"/>
      <w:r w:rsidRPr="00ED26F8">
        <w:rPr>
          <w:rStyle w:val="font2"/>
          <w:sz w:val="26"/>
          <w:szCs w:val="26"/>
        </w:rPr>
        <w:t>Джанбекову</w:t>
      </w:r>
      <w:proofErr w:type="spellEnd"/>
      <w:r w:rsidRPr="00ED26F8">
        <w:rPr>
          <w:rStyle w:val="font2"/>
          <w:sz w:val="26"/>
          <w:szCs w:val="26"/>
        </w:rPr>
        <w:t xml:space="preserve"> И.Х. в выплате денежной компенсации за период с января по октябрь 2014 года явилось то обстоятельство, что в заключенном им с </w:t>
      </w:r>
      <w:proofErr w:type="spellStart"/>
      <w:r w:rsidRPr="00ED26F8">
        <w:rPr>
          <w:rStyle w:val="font2"/>
          <w:sz w:val="26"/>
          <w:szCs w:val="26"/>
        </w:rPr>
        <w:t>наймодателем</w:t>
      </w:r>
      <w:proofErr w:type="spellEnd"/>
      <w:r w:rsidRPr="00ED26F8">
        <w:rPr>
          <w:rStyle w:val="font2"/>
          <w:sz w:val="26"/>
          <w:szCs w:val="26"/>
        </w:rPr>
        <w:t xml:space="preserve"> 11 октября 2014 г. договоре найма жилого помещения условия договора применялись к их отношениям, возникшим до заключения договора.</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lastRenderedPageBreak/>
        <w:t xml:space="preserve">Согласно </w:t>
      </w:r>
      <w:proofErr w:type="spellStart"/>
      <w:r w:rsidRPr="00ED26F8">
        <w:rPr>
          <w:rStyle w:val="font2"/>
          <w:sz w:val="26"/>
          <w:szCs w:val="26"/>
        </w:rPr>
        <w:t>пп</w:t>
      </w:r>
      <w:proofErr w:type="spellEnd"/>
      <w:r w:rsidRPr="00ED26F8">
        <w:rPr>
          <w:rStyle w:val="font2"/>
          <w:sz w:val="26"/>
          <w:szCs w:val="26"/>
        </w:rPr>
        <w:t>. 1 и 2 ст. 425 ГК РФ договор вступает в силу и становится обязательным для сторон с момента его заключения; стороны вправе установить, что условия заключенного ими договора применяются к их отношениям, возникшим до заключения договора, если иное не установлено законом или не вытекает из существа соответствующих отношений.</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Содержание названной нормы закона указывает на то, что наличие в договоре условия о применении заключенного договора к отношениям, возникшим до его заключения, не влияет на определение момента, с которого договор считается заключенным.</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 xml:space="preserve">Следовательно, датой заключения </w:t>
      </w:r>
      <w:proofErr w:type="spellStart"/>
      <w:r w:rsidRPr="00ED26F8">
        <w:rPr>
          <w:rStyle w:val="font2"/>
          <w:sz w:val="26"/>
          <w:szCs w:val="26"/>
        </w:rPr>
        <w:t>Джанбековым</w:t>
      </w:r>
      <w:proofErr w:type="spellEnd"/>
      <w:r w:rsidRPr="00ED26F8">
        <w:rPr>
          <w:rStyle w:val="font2"/>
          <w:sz w:val="26"/>
          <w:szCs w:val="26"/>
        </w:rPr>
        <w:t xml:space="preserve"> И.Х. договора найма жилого помещения является 11 октября 2014 г.</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Это обстоятельство имеет существенное значение для данного дела.</w:t>
      </w:r>
    </w:p>
    <w:p w:rsidR="00ED26F8" w:rsidRPr="00ED26F8" w:rsidRDefault="00ED26F8" w:rsidP="00ED26F8">
      <w:pPr>
        <w:pStyle w:val="a3"/>
        <w:spacing w:before="0" w:beforeAutospacing="0" w:after="0" w:afterAutospacing="0"/>
        <w:ind w:firstLine="709"/>
        <w:jc w:val="both"/>
        <w:rPr>
          <w:sz w:val="26"/>
          <w:szCs w:val="26"/>
        </w:rPr>
      </w:pPr>
      <w:proofErr w:type="gramStart"/>
      <w:r w:rsidRPr="00ED26F8">
        <w:rPr>
          <w:rStyle w:val="font2"/>
          <w:sz w:val="26"/>
          <w:szCs w:val="26"/>
        </w:rPr>
        <w:t>Согласно п. 3 ст. 15 Федерального закона от 27 мая 1998 г. № 76-ФЗ «О статусе военнослужащих» военнослужащим, проходящим военную службу по контракту, и членам их семей, прибывшим на новое место военной службы, до получения жилых помещений предоставляются служебные жилые помещения, жилые помещения маневренного фонда или общежития, а в случае их отсутствия воинские части по желанию военнослужащих ежемесячно выплачивают им денежную</w:t>
      </w:r>
      <w:proofErr w:type="gramEnd"/>
      <w:r w:rsidRPr="00ED26F8">
        <w:rPr>
          <w:rStyle w:val="font2"/>
          <w:sz w:val="26"/>
          <w:szCs w:val="26"/>
        </w:rPr>
        <w:t xml:space="preserve"> компенсацию за наем (поднаем) жилых помещений в порядке и размерах, которые определяются Правительством Российской Федерации.</w:t>
      </w:r>
    </w:p>
    <w:p w:rsidR="00ED26F8" w:rsidRPr="00ED26F8" w:rsidRDefault="00ED26F8" w:rsidP="00ED26F8">
      <w:pPr>
        <w:pStyle w:val="a3"/>
        <w:spacing w:before="0" w:beforeAutospacing="0" w:after="0" w:afterAutospacing="0"/>
        <w:ind w:firstLine="709"/>
        <w:jc w:val="both"/>
        <w:rPr>
          <w:sz w:val="26"/>
          <w:szCs w:val="26"/>
        </w:rPr>
      </w:pPr>
      <w:proofErr w:type="gramStart"/>
      <w:r w:rsidRPr="00ED26F8">
        <w:rPr>
          <w:rStyle w:val="font2"/>
          <w:sz w:val="26"/>
          <w:szCs w:val="26"/>
        </w:rPr>
        <w:t xml:space="preserve">В соответствии с </w:t>
      </w:r>
      <w:proofErr w:type="spellStart"/>
      <w:r w:rsidRPr="00ED26F8">
        <w:rPr>
          <w:rStyle w:val="font2"/>
          <w:sz w:val="26"/>
          <w:szCs w:val="26"/>
        </w:rPr>
        <w:t>пп</w:t>
      </w:r>
      <w:proofErr w:type="spellEnd"/>
      <w:r w:rsidRPr="00ED26F8">
        <w:rPr>
          <w:rStyle w:val="font2"/>
          <w:sz w:val="26"/>
          <w:szCs w:val="26"/>
        </w:rPr>
        <w:t>. 2 и 3 Положения о выплате денежной компенсации за наем (поднаем) жилых помещений военнослужащим - гражданам Российской Федерации, проходящим военную службу по контракту, и членам их семей (в редакции, действовавшей на момент возникновения спорных правоотношений), утвержденного постановлением Правительства Российской Федерации от 31 декабря 2004 г. № 909 (далее - Положение), денежная компенсация за наем (поднаем) жилых помещений военнослужащему выплачивается</w:t>
      </w:r>
      <w:proofErr w:type="gramEnd"/>
      <w:r w:rsidRPr="00ED26F8">
        <w:rPr>
          <w:rStyle w:val="font2"/>
          <w:sz w:val="26"/>
          <w:szCs w:val="26"/>
        </w:rPr>
        <w:t xml:space="preserve"> ежемесячно одновременно с выплатой денежного довольствия за истекший месяц по месту его военной службы.</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Аналогичные положения закреплены в п. 12 Инструкции о мерах по реализации в Вооруженных Силах Российской Федерации постановления Правительства Российской Федерации от 31 декабря 2004 г. № 909 (далее - Инструкция).</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Кроме того, согласно п. 14 Инструкции выплата денежной компенсации производится со дня найма (поднайма) жилого помещения после прибытия к месту военной службы на основании рапорта военнослужащего, в котором помимо прочего указывается дата начала найма (поднайма) жилья.</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Из изложенных положений нормативных актов следует, что:</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основанием для начала выплаты ежемесячной денежной компенсации является волеизъявление военнослужащего, признанного нуждающимся в жилом помещении по месту военной службы, выраженное в форме рапорта с приложением к нему документов, подтверждающих право на получение компенсации;</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ежемесячная денежная компенсация выплачивается военнослужащему, как правило, начиная с месяца, в котором военнослужащий представил договор найма (поднайма) жилья;</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день найма (поднайма) жилого помещения может не совпадать с фактической датой начала найма (поднайма) жилья.</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 xml:space="preserve">Таким образом, Правительством Российской Федерации и Министром обороны Российской Федерации в пределах предоставленных им полномочий определено, что право на получение денежной компенсации военнослужащий приобретает со дня </w:t>
      </w:r>
      <w:r w:rsidRPr="00ED26F8">
        <w:rPr>
          <w:rStyle w:val="font2"/>
          <w:sz w:val="26"/>
          <w:szCs w:val="26"/>
        </w:rPr>
        <w:lastRenderedPageBreak/>
        <w:t>заключения договора найма (поднайма) жилого помещения и обращения с рапортом о выплате компенсации.</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 xml:space="preserve">При таких данных </w:t>
      </w:r>
      <w:proofErr w:type="spellStart"/>
      <w:r w:rsidRPr="00ED26F8">
        <w:rPr>
          <w:rStyle w:val="font2"/>
          <w:sz w:val="26"/>
          <w:szCs w:val="26"/>
        </w:rPr>
        <w:t>Джанбеков</w:t>
      </w:r>
      <w:proofErr w:type="spellEnd"/>
      <w:r w:rsidRPr="00ED26F8">
        <w:rPr>
          <w:rStyle w:val="font2"/>
          <w:sz w:val="26"/>
          <w:szCs w:val="26"/>
        </w:rPr>
        <w:t xml:space="preserve"> И.Х. имеет право на получение денежной компенсации со дня заключения им договора найма жилого помещения, то есть с 11 октября 2014 г.</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Из материалов дела не усматривается исключительных обстоятельств, свидетельствующих об уважительности причин заключения заявителем договора спустя десять месяцев после указанной в договоре даты начала найма жилья.</w:t>
      </w:r>
    </w:p>
    <w:p w:rsidR="00ED26F8" w:rsidRPr="00ED26F8" w:rsidRDefault="00ED26F8" w:rsidP="00ED26F8">
      <w:pPr>
        <w:pStyle w:val="a3"/>
        <w:spacing w:before="0" w:beforeAutospacing="0" w:after="0" w:afterAutospacing="0"/>
        <w:ind w:firstLine="709"/>
        <w:jc w:val="both"/>
        <w:rPr>
          <w:sz w:val="26"/>
          <w:szCs w:val="26"/>
        </w:rPr>
      </w:pPr>
      <w:proofErr w:type="gramStart"/>
      <w:r w:rsidRPr="00ED26F8">
        <w:rPr>
          <w:rStyle w:val="font2"/>
          <w:sz w:val="26"/>
          <w:szCs w:val="26"/>
        </w:rPr>
        <w:t xml:space="preserve">Что касается указанного в договоре соглашения о применении к отношениям, сложившимся между </w:t>
      </w:r>
      <w:proofErr w:type="spellStart"/>
      <w:r w:rsidRPr="00ED26F8">
        <w:rPr>
          <w:rStyle w:val="font2"/>
          <w:sz w:val="26"/>
          <w:szCs w:val="26"/>
        </w:rPr>
        <w:t>Джанбековым</w:t>
      </w:r>
      <w:proofErr w:type="spellEnd"/>
      <w:r w:rsidRPr="00ED26F8">
        <w:rPr>
          <w:rStyle w:val="font2"/>
          <w:sz w:val="26"/>
          <w:szCs w:val="26"/>
        </w:rPr>
        <w:t xml:space="preserve"> И.Х. и </w:t>
      </w:r>
      <w:proofErr w:type="spellStart"/>
      <w:r w:rsidRPr="00ED26F8">
        <w:rPr>
          <w:rStyle w:val="font2"/>
          <w:sz w:val="26"/>
          <w:szCs w:val="26"/>
        </w:rPr>
        <w:t>наймодателем</w:t>
      </w:r>
      <w:proofErr w:type="spellEnd"/>
      <w:r w:rsidRPr="00ED26F8">
        <w:rPr>
          <w:rStyle w:val="font2"/>
          <w:sz w:val="26"/>
          <w:szCs w:val="26"/>
        </w:rPr>
        <w:t xml:space="preserve"> до заключения договора, условий об обязанности заявителя по внесению ежемесячной платы за пользование квартирой с января по октябрь 2014 года, то они, являющиеся по своей сути гражданско-правовыми, не могут распространяться на административные отношения, основанные на ином правовом регулировании, а именно на властном подчинении</w:t>
      </w:r>
      <w:proofErr w:type="gramEnd"/>
      <w:r w:rsidRPr="00ED26F8">
        <w:rPr>
          <w:rStyle w:val="font2"/>
          <w:sz w:val="26"/>
          <w:szCs w:val="26"/>
        </w:rPr>
        <w:t xml:space="preserve"> одной стороны другой, и возлагать на финансовый орган Министерства обороны Российской Федерации обязанность по возмещению понесенных заявителем расходов за этот период.</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Для выплаты денежной компенсации Правительством Российской Федерации установлены иные условия, которые заявителем не выполнялись до даты заключения договора найма жилого помещения и обращения с рапортом о выплате компенсации.</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 xml:space="preserve">Таким образом, суды пришли к ошибочному выводу о праве </w:t>
      </w:r>
      <w:proofErr w:type="spellStart"/>
      <w:r w:rsidRPr="00ED26F8">
        <w:rPr>
          <w:rStyle w:val="font2"/>
          <w:sz w:val="26"/>
          <w:szCs w:val="26"/>
        </w:rPr>
        <w:t>Джанбекова</w:t>
      </w:r>
      <w:proofErr w:type="spellEnd"/>
      <w:r w:rsidRPr="00ED26F8">
        <w:rPr>
          <w:rStyle w:val="font2"/>
          <w:sz w:val="26"/>
          <w:szCs w:val="26"/>
        </w:rPr>
        <w:t xml:space="preserve"> И.Х. на получение денежной компенсации за наем жилого помещения за период с января по октябрь 2014 г.</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Ссылка суда апелляционной инстанции на получение заявителем денежной компенсации до января 2014 года как на основани</w:t>
      </w:r>
      <w:proofErr w:type="gramStart"/>
      <w:r w:rsidRPr="00ED26F8">
        <w:rPr>
          <w:rStyle w:val="font2"/>
          <w:sz w:val="26"/>
          <w:szCs w:val="26"/>
        </w:rPr>
        <w:t>е</w:t>
      </w:r>
      <w:proofErr w:type="gramEnd"/>
      <w:r w:rsidRPr="00ED26F8">
        <w:rPr>
          <w:rStyle w:val="font2"/>
          <w:sz w:val="26"/>
          <w:szCs w:val="26"/>
        </w:rPr>
        <w:t xml:space="preserve"> сохранения этого права впоследствии является несостоятельной, поскольку до этой даты </w:t>
      </w:r>
      <w:proofErr w:type="spellStart"/>
      <w:r w:rsidRPr="00ED26F8">
        <w:rPr>
          <w:rStyle w:val="font2"/>
          <w:sz w:val="26"/>
          <w:szCs w:val="26"/>
        </w:rPr>
        <w:t>Джанбеков</w:t>
      </w:r>
      <w:proofErr w:type="spellEnd"/>
      <w:r w:rsidRPr="00ED26F8">
        <w:rPr>
          <w:rStyle w:val="font2"/>
          <w:sz w:val="26"/>
          <w:szCs w:val="26"/>
        </w:rPr>
        <w:t xml:space="preserve"> И.Х. осуществлял наем другого помещения у гражданки </w:t>
      </w:r>
      <w:proofErr w:type="spellStart"/>
      <w:r w:rsidRPr="00ED26F8">
        <w:rPr>
          <w:rStyle w:val="font2"/>
          <w:sz w:val="26"/>
          <w:szCs w:val="26"/>
        </w:rPr>
        <w:t>Джанбековой</w:t>
      </w:r>
      <w:proofErr w:type="spellEnd"/>
      <w:r w:rsidRPr="00ED26F8">
        <w:rPr>
          <w:rStyle w:val="font2"/>
          <w:sz w:val="26"/>
          <w:szCs w:val="26"/>
        </w:rPr>
        <w:t xml:space="preserve"> П.М., а затем изменил место своего жительства, что указывает на необходимость представления им установленных в Инструкции документов, обосновывающих право на получение денежной компенсации.</w:t>
      </w:r>
    </w:p>
    <w:p w:rsidR="00ED26F8" w:rsidRPr="00ED26F8" w:rsidRDefault="00ED26F8" w:rsidP="00ED26F8">
      <w:pPr>
        <w:pStyle w:val="a3"/>
        <w:spacing w:before="0" w:beforeAutospacing="0" w:after="0" w:afterAutospacing="0"/>
        <w:ind w:firstLine="709"/>
        <w:jc w:val="both"/>
        <w:rPr>
          <w:sz w:val="26"/>
          <w:szCs w:val="26"/>
        </w:rPr>
      </w:pPr>
      <w:proofErr w:type="gramStart"/>
      <w:r w:rsidRPr="00ED26F8">
        <w:rPr>
          <w:rStyle w:val="font2"/>
          <w:sz w:val="26"/>
          <w:szCs w:val="26"/>
        </w:rPr>
        <w:t xml:space="preserve">Придя к выводу о праве </w:t>
      </w:r>
      <w:proofErr w:type="spellStart"/>
      <w:r w:rsidRPr="00ED26F8">
        <w:rPr>
          <w:rStyle w:val="font2"/>
          <w:sz w:val="26"/>
          <w:szCs w:val="26"/>
        </w:rPr>
        <w:t>Джанбекова</w:t>
      </w:r>
      <w:proofErr w:type="spellEnd"/>
      <w:r w:rsidRPr="00ED26F8">
        <w:rPr>
          <w:rStyle w:val="font2"/>
          <w:sz w:val="26"/>
          <w:szCs w:val="26"/>
        </w:rPr>
        <w:t xml:space="preserve"> И.Х. на денежную компенсацию с даты начала найма жилого помещения, суды оставили без внимания имеющуюся в деле и исследованную в суде апелляционной инстанции копию другого договора найма заявителем того же жилого помещения, датированного 11 января 2014 г., сроком на один год с 1 января по 31 декабря 2014 г.</w:t>
      </w:r>
      <w:proofErr w:type="gramEnd"/>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Установление обстоятельств заключения данного договора, в том числе его подлинность, и уважительности причин несвоевременного представления договора и рапорта о выплате компенсации командиру воинской части имели существенное значение для дела. Однако судом указанные обстоятельства не исследовались и оценка в решении договору от 11 января 2014 г. не дана.</w:t>
      </w:r>
    </w:p>
    <w:p w:rsidR="00ED26F8" w:rsidRPr="00ED26F8" w:rsidRDefault="00ED26F8" w:rsidP="00ED26F8">
      <w:pPr>
        <w:pStyle w:val="a3"/>
        <w:spacing w:before="0" w:beforeAutospacing="0" w:after="0" w:afterAutospacing="0"/>
        <w:ind w:firstLine="709"/>
        <w:jc w:val="both"/>
        <w:rPr>
          <w:sz w:val="26"/>
          <w:szCs w:val="26"/>
        </w:rPr>
      </w:pPr>
      <w:proofErr w:type="gramStart"/>
      <w:r w:rsidRPr="00ED26F8">
        <w:rPr>
          <w:rStyle w:val="font2"/>
          <w:sz w:val="26"/>
          <w:szCs w:val="26"/>
        </w:rPr>
        <w:t xml:space="preserve">Кроме того, возлагая на руководителя Управления финансового обеспечения по Республике Северная Осетия-Алания обязанность по выплате </w:t>
      </w:r>
      <w:proofErr w:type="spellStart"/>
      <w:r w:rsidRPr="00ED26F8">
        <w:rPr>
          <w:rStyle w:val="font2"/>
          <w:sz w:val="26"/>
          <w:szCs w:val="26"/>
        </w:rPr>
        <w:t>Джанбекову</w:t>
      </w:r>
      <w:proofErr w:type="spellEnd"/>
      <w:r w:rsidRPr="00ED26F8">
        <w:rPr>
          <w:rStyle w:val="font2"/>
          <w:sz w:val="26"/>
          <w:szCs w:val="26"/>
        </w:rPr>
        <w:t xml:space="preserve"> И.Х. за период с января по октябрь 2014 года денежной компенсации из расчета 5400 рублей в месяц, суд первой инстанции оставил без внимания, что заявитель просил произвести выплату компенсации с учетом ранее выплаченной суммы в размере 2980 рублей.</w:t>
      </w:r>
      <w:proofErr w:type="gramEnd"/>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 xml:space="preserve">Нарушение судом норм материального права и недоказанность установленных судом обстоятельств, имеющих значение для дела, привели к тому, что остались невыясненными юридически значимые обстоятельства о праве </w:t>
      </w:r>
      <w:proofErr w:type="spellStart"/>
      <w:r w:rsidRPr="00ED26F8">
        <w:rPr>
          <w:rStyle w:val="font2"/>
          <w:sz w:val="26"/>
          <w:szCs w:val="26"/>
        </w:rPr>
        <w:t>Джанбекова</w:t>
      </w:r>
      <w:proofErr w:type="spellEnd"/>
      <w:r w:rsidRPr="00ED26F8">
        <w:rPr>
          <w:rStyle w:val="font2"/>
          <w:sz w:val="26"/>
          <w:szCs w:val="26"/>
        </w:rPr>
        <w:t xml:space="preserve"> И.Х. на получение денежной компенсации за наем жилого помещения с января по октябрь 2014 года.</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lastRenderedPageBreak/>
        <w:t xml:space="preserve">В связи с </w:t>
      </w:r>
      <w:proofErr w:type="gramStart"/>
      <w:r w:rsidRPr="00ED26F8">
        <w:rPr>
          <w:rStyle w:val="font2"/>
          <w:sz w:val="26"/>
          <w:szCs w:val="26"/>
        </w:rPr>
        <w:t>изложенным</w:t>
      </w:r>
      <w:proofErr w:type="gramEnd"/>
      <w:r w:rsidRPr="00ED26F8">
        <w:rPr>
          <w:rStyle w:val="font2"/>
          <w:sz w:val="26"/>
          <w:szCs w:val="26"/>
        </w:rPr>
        <w:t xml:space="preserve"> судебные постановления судов первой и апелляционной инстанций подлежат отмене, а дело - направлению на новое рассмотрение в гарнизонный военный суд.</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 xml:space="preserve">При новом судебном рассмотрении суду следует уточнить требования </w:t>
      </w:r>
      <w:proofErr w:type="spellStart"/>
      <w:r w:rsidRPr="00ED26F8">
        <w:rPr>
          <w:rStyle w:val="font2"/>
          <w:sz w:val="26"/>
          <w:szCs w:val="26"/>
        </w:rPr>
        <w:t>Джанбекова</w:t>
      </w:r>
      <w:proofErr w:type="spellEnd"/>
      <w:r w:rsidRPr="00ED26F8">
        <w:rPr>
          <w:rStyle w:val="font2"/>
          <w:sz w:val="26"/>
          <w:szCs w:val="26"/>
        </w:rPr>
        <w:t xml:space="preserve"> И.Х., а также фактические обстоятельства, связанные с приложением заявителем к рапорту от 2 октября 2014 г. договора найма жилого помещения, заключенного 11 октября 2014 г.</w:t>
      </w:r>
    </w:p>
    <w:p w:rsidR="00ED26F8" w:rsidRPr="00ED26F8" w:rsidRDefault="00ED26F8" w:rsidP="00ED26F8">
      <w:pPr>
        <w:pStyle w:val="a3"/>
        <w:spacing w:before="0" w:beforeAutospacing="0" w:after="0" w:afterAutospacing="0"/>
        <w:ind w:firstLine="709"/>
        <w:jc w:val="both"/>
        <w:rPr>
          <w:sz w:val="26"/>
          <w:szCs w:val="26"/>
        </w:rPr>
      </w:pPr>
      <w:r w:rsidRPr="00ED26F8">
        <w:rPr>
          <w:rStyle w:val="font2"/>
          <w:sz w:val="26"/>
          <w:szCs w:val="26"/>
        </w:rPr>
        <w:t>На основании изложенного, руководствуясь ст. 327, 328, п. 2 ч. 1 ст. 329, ст. 330 Кодекса административного судопроизводства Российской Федерации, Судебная коллегия по делам военнослужащих</w:t>
      </w:r>
    </w:p>
    <w:p w:rsidR="00ED26F8" w:rsidRPr="00ED26F8" w:rsidRDefault="00ED26F8" w:rsidP="00ED26F8">
      <w:pPr>
        <w:pStyle w:val="a3"/>
        <w:jc w:val="center"/>
        <w:rPr>
          <w:sz w:val="26"/>
          <w:szCs w:val="26"/>
        </w:rPr>
      </w:pPr>
      <w:r w:rsidRPr="00ED26F8">
        <w:rPr>
          <w:rStyle w:val="font2"/>
          <w:sz w:val="26"/>
          <w:szCs w:val="26"/>
        </w:rPr>
        <w:t>определила:</w:t>
      </w:r>
    </w:p>
    <w:p w:rsidR="00ED26F8" w:rsidRPr="00ED26F8" w:rsidRDefault="00ED26F8" w:rsidP="00ED26F8">
      <w:pPr>
        <w:pStyle w:val="a3"/>
        <w:ind w:firstLine="709"/>
        <w:jc w:val="both"/>
        <w:rPr>
          <w:rStyle w:val="font2"/>
          <w:sz w:val="26"/>
          <w:szCs w:val="26"/>
        </w:rPr>
      </w:pPr>
      <w:r w:rsidRPr="00ED26F8">
        <w:rPr>
          <w:rStyle w:val="font2"/>
          <w:sz w:val="26"/>
          <w:szCs w:val="26"/>
        </w:rPr>
        <w:t xml:space="preserve">решение Махачкалинского гарнизонного военного суда от 13 февраля 2015 г. и апелляционное определение Северо-Кавказского окружного военного суда от 13 мая 2015 г. по заявлению </w:t>
      </w:r>
      <w:proofErr w:type="spellStart"/>
      <w:r w:rsidRPr="00ED26F8">
        <w:rPr>
          <w:rStyle w:val="font2"/>
          <w:sz w:val="26"/>
          <w:szCs w:val="26"/>
        </w:rPr>
        <w:t>Джанбекова</w:t>
      </w:r>
      <w:proofErr w:type="spellEnd"/>
      <w:r w:rsidRPr="00ED26F8">
        <w:rPr>
          <w:rStyle w:val="font2"/>
          <w:sz w:val="26"/>
          <w:szCs w:val="26"/>
        </w:rPr>
        <w:t xml:space="preserve"> </w:t>
      </w:r>
      <w:proofErr w:type="spellStart"/>
      <w:r w:rsidRPr="00ED26F8">
        <w:rPr>
          <w:rStyle w:val="font2"/>
          <w:sz w:val="26"/>
          <w:szCs w:val="26"/>
        </w:rPr>
        <w:t>Иманшапи</w:t>
      </w:r>
      <w:proofErr w:type="spellEnd"/>
      <w:r w:rsidRPr="00ED26F8">
        <w:rPr>
          <w:rStyle w:val="font2"/>
          <w:sz w:val="26"/>
          <w:szCs w:val="26"/>
        </w:rPr>
        <w:t xml:space="preserve"> </w:t>
      </w:r>
      <w:proofErr w:type="spellStart"/>
      <w:r w:rsidRPr="00ED26F8">
        <w:rPr>
          <w:rStyle w:val="font2"/>
          <w:sz w:val="26"/>
          <w:szCs w:val="26"/>
        </w:rPr>
        <w:t>Хакимовича</w:t>
      </w:r>
      <w:proofErr w:type="spellEnd"/>
      <w:r w:rsidRPr="00ED26F8">
        <w:rPr>
          <w:rStyle w:val="font2"/>
          <w:sz w:val="26"/>
          <w:szCs w:val="26"/>
        </w:rPr>
        <w:t xml:space="preserve"> в связи с существенным нарушением норм материального права отменить, дело направить на новое рассмотрение в Махачкалинский гарнизонный военный суд.</w:t>
      </w:r>
    </w:p>
    <w:p w:rsidR="00ED26F8" w:rsidRPr="00ED26F8" w:rsidRDefault="00ED26F8" w:rsidP="00ED26F8">
      <w:pPr>
        <w:pStyle w:val="a3"/>
        <w:ind w:firstLine="709"/>
        <w:jc w:val="both"/>
        <w:rPr>
          <w:sz w:val="26"/>
          <w:szCs w:val="26"/>
        </w:rPr>
      </w:pPr>
    </w:p>
    <w:p w:rsidR="00ED26F8" w:rsidRPr="00ED26F8" w:rsidRDefault="00ED26F8" w:rsidP="00ED26F8">
      <w:pPr>
        <w:pStyle w:val="a3"/>
        <w:rPr>
          <w:sz w:val="26"/>
          <w:szCs w:val="26"/>
        </w:rPr>
      </w:pPr>
      <w:r w:rsidRPr="00ED26F8">
        <w:rPr>
          <w:rStyle w:val="font2"/>
          <w:sz w:val="26"/>
          <w:szCs w:val="26"/>
        </w:rPr>
        <w:t xml:space="preserve">Председательствующий </w:t>
      </w:r>
      <w:r w:rsidRPr="00ED26F8">
        <w:rPr>
          <w:rStyle w:val="font2"/>
          <w:sz w:val="26"/>
          <w:szCs w:val="26"/>
        </w:rPr>
        <w:tab/>
      </w:r>
      <w:r w:rsidRPr="00ED26F8">
        <w:rPr>
          <w:rStyle w:val="font2"/>
          <w:sz w:val="26"/>
          <w:szCs w:val="26"/>
        </w:rPr>
        <w:tab/>
      </w:r>
      <w:r w:rsidRPr="00ED26F8">
        <w:rPr>
          <w:rStyle w:val="font2"/>
          <w:sz w:val="26"/>
          <w:szCs w:val="26"/>
        </w:rPr>
        <w:tab/>
      </w:r>
      <w:r w:rsidRPr="00ED26F8">
        <w:rPr>
          <w:rStyle w:val="font2"/>
          <w:sz w:val="26"/>
          <w:szCs w:val="26"/>
        </w:rPr>
        <w:tab/>
      </w:r>
      <w:r w:rsidRPr="00ED26F8">
        <w:rPr>
          <w:rStyle w:val="font2"/>
          <w:sz w:val="26"/>
          <w:szCs w:val="26"/>
        </w:rPr>
        <w:tab/>
      </w:r>
      <w:r w:rsidRPr="00ED26F8">
        <w:rPr>
          <w:rStyle w:val="font2"/>
          <w:sz w:val="26"/>
          <w:szCs w:val="26"/>
        </w:rPr>
        <w:tab/>
        <w:t>И.В. Крупнов</w:t>
      </w:r>
    </w:p>
    <w:p w:rsidR="00ED26F8" w:rsidRPr="00ED26F8" w:rsidRDefault="00ED26F8" w:rsidP="00ED26F8">
      <w:pPr>
        <w:pStyle w:val="a3"/>
        <w:rPr>
          <w:sz w:val="26"/>
          <w:szCs w:val="26"/>
        </w:rPr>
      </w:pPr>
      <w:r w:rsidRPr="00ED26F8">
        <w:rPr>
          <w:rStyle w:val="font2"/>
          <w:sz w:val="26"/>
          <w:szCs w:val="26"/>
        </w:rPr>
        <w:t>Судьи:</w:t>
      </w:r>
      <w:r w:rsidRPr="00ED26F8">
        <w:rPr>
          <w:rStyle w:val="font1"/>
          <w:sz w:val="26"/>
          <w:szCs w:val="26"/>
        </w:rPr>
        <w:t>                                                   </w:t>
      </w:r>
      <w:r w:rsidRPr="00ED26F8">
        <w:rPr>
          <w:rStyle w:val="font1"/>
          <w:sz w:val="26"/>
          <w:szCs w:val="26"/>
        </w:rPr>
        <w:tab/>
      </w:r>
      <w:r w:rsidRPr="00ED26F8">
        <w:rPr>
          <w:rStyle w:val="font1"/>
          <w:sz w:val="26"/>
          <w:szCs w:val="26"/>
        </w:rPr>
        <w:tab/>
      </w:r>
      <w:r w:rsidRPr="00ED26F8">
        <w:rPr>
          <w:rStyle w:val="font1"/>
          <w:sz w:val="26"/>
          <w:szCs w:val="26"/>
        </w:rPr>
        <w:tab/>
      </w:r>
      <w:r w:rsidRPr="00ED26F8">
        <w:rPr>
          <w:rStyle w:val="font1"/>
          <w:sz w:val="26"/>
          <w:szCs w:val="26"/>
        </w:rPr>
        <w:tab/>
      </w:r>
      <w:r w:rsidRPr="00ED26F8">
        <w:rPr>
          <w:rStyle w:val="font2"/>
          <w:sz w:val="26"/>
          <w:szCs w:val="26"/>
        </w:rPr>
        <w:t xml:space="preserve"> А.В. Воронов</w:t>
      </w:r>
    </w:p>
    <w:p w:rsidR="002F2031" w:rsidRPr="00ED26F8" w:rsidRDefault="00ED26F8" w:rsidP="00ED26F8">
      <w:pPr>
        <w:pStyle w:val="a3"/>
        <w:ind w:left="5664" w:firstLine="708"/>
        <w:rPr>
          <w:sz w:val="26"/>
          <w:szCs w:val="26"/>
        </w:rPr>
      </w:pPr>
      <w:r w:rsidRPr="00ED26F8">
        <w:rPr>
          <w:rStyle w:val="font2"/>
          <w:sz w:val="26"/>
          <w:szCs w:val="26"/>
        </w:rPr>
        <w:t xml:space="preserve">А.Н. </w:t>
      </w:r>
      <w:proofErr w:type="spellStart"/>
      <w:r w:rsidRPr="00ED26F8">
        <w:rPr>
          <w:rStyle w:val="font2"/>
          <w:sz w:val="26"/>
          <w:szCs w:val="26"/>
        </w:rPr>
        <w:t>Замашнюк</w:t>
      </w:r>
      <w:proofErr w:type="spellEnd"/>
    </w:p>
    <w:sectPr w:rsidR="002F2031" w:rsidRPr="00ED26F8" w:rsidSect="00E76008">
      <w:headerReference w:type="default" r:id="rId6"/>
      <w:pgSz w:w="11906" w:h="16838" w:code="9"/>
      <w:pgMar w:top="851" w:right="567" w:bottom="851" w:left="1304"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D26F8" w:rsidRDefault="00ED26F8" w:rsidP="00ED26F8">
      <w:pPr>
        <w:spacing w:after="0" w:line="240" w:lineRule="auto"/>
      </w:pPr>
      <w:r>
        <w:separator/>
      </w:r>
    </w:p>
  </w:endnote>
  <w:endnote w:type="continuationSeparator" w:id="1">
    <w:p w:rsidR="00ED26F8" w:rsidRDefault="00ED26F8" w:rsidP="00ED26F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D26F8" w:rsidRDefault="00ED26F8" w:rsidP="00ED26F8">
      <w:pPr>
        <w:spacing w:after="0" w:line="240" w:lineRule="auto"/>
      </w:pPr>
      <w:r>
        <w:separator/>
      </w:r>
    </w:p>
  </w:footnote>
  <w:footnote w:type="continuationSeparator" w:id="1">
    <w:p w:rsidR="00ED26F8" w:rsidRDefault="00ED26F8" w:rsidP="00ED26F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164721"/>
      <w:docPartObj>
        <w:docPartGallery w:val="Page Numbers (Top of Page)"/>
        <w:docPartUnique/>
      </w:docPartObj>
    </w:sdtPr>
    <w:sdtEndPr>
      <w:rPr>
        <w:rFonts w:ascii="Times New Roman" w:hAnsi="Times New Roman" w:cs="Times New Roman"/>
      </w:rPr>
    </w:sdtEndPr>
    <w:sdtContent>
      <w:p w:rsidR="00ED26F8" w:rsidRPr="00ED26F8" w:rsidRDefault="00ED26F8">
        <w:pPr>
          <w:pStyle w:val="a4"/>
          <w:jc w:val="center"/>
          <w:rPr>
            <w:rFonts w:ascii="Times New Roman" w:hAnsi="Times New Roman" w:cs="Times New Roman"/>
          </w:rPr>
        </w:pPr>
        <w:r w:rsidRPr="00ED26F8">
          <w:rPr>
            <w:rFonts w:ascii="Times New Roman" w:hAnsi="Times New Roman" w:cs="Times New Roman"/>
          </w:rPr>
          <w:fldChar w:fldCharType="begin"/>
        </w:r>
        <w:r w:rsidRPr="00ED26F8">
          <w:rPr>
            <w:rFonts w:ascii="Times New Roman" w:hAnsi="Times New Roman" w:cs="Times New Roman"/>
          </w:rPr>
          <w:instrText xml:space="preserve"> PAGE   \* MERGEFORMAT </w:instrText>
        </w:r>
        <w:r w:rsidRPr="00ED26F8">
          <w:rPr>
            <w:rFonts w:ascii="Times New Roman" w:hAnsi="Times New Roman" w:cs="Times New Roman"/>
          </w:rPr>
          <w:fldChar w:fldCharType="separate"/>
        </w:r>
        <w:r w:rsidR="007066C5">
          <w:rPr>
            <w:rFonts w:ascii="Times New Roman" w:hAnsi="Times New Roman" w:cs="Times New Roman"/>
            <w:noProof/>
          </w:rPr>
          <w:t>5</w:t>
        </w:r>
        <w:r w:rsidRPr="00ED26F8">
          <w:rPr>
            <w:rFonts w:ascii="Times New Roman" w:hAnsi="Times New Roman" w:cs="Times New Roman"/>
          </w:rPr>
          <w:fldChar w:fldCharType="end"/>
        </w:r>
      </w:p>
    </w:sdtContent>
  </w:sdt>
  <w:p w:rsidR="00ED26F8" w:rsidRDefault="00ED26F8">
    <w:pPr>
      <w:pStyle w:val="a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footnotePr>
    <w:footnote w:id="0"/>
    <w:footnote w:id="1"/>
  </w:footnotePr>
  <w:endnotePr>
    <w:endnote w:id="0"/>
    <w:endnote w:id="1"/>
  </w:endnotePr>
  <w:compat/>
  <w:rsids>
    <w:rsidRoot w:val="00ED26F8"/>
    <w:rsid w:val="002F2031"/>
    <w:rsid w:val="007066C5"/>
    <w:rsid w:val="00E76008"/>
    <w:rsid w:val="00ED26F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F2031"/>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ED26F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ED26F8"/>
  </w:style>
  <w:style w:type="character" w:customStyle="1" w:styleId="font2">
    <w:name w:val="font2"/>
    <w:basedOn w:val="a0"/>
    <w:rsid w:val="00ED26F8"/>
  </w:style>
  <w:style w:type="character" w:customStyle="1" w:styleId="font3">
    <w:name w:val="font3"/>
    <w:basedOn w:val="a0"/>
    <w:rsid w:val="00ED26F8"/>
  </w:style>
  <w:style w:type="character" w:customStyle="1" w:styleId="font1">
    <w:name w:val="font1"/>
    <w:basedOn w:val="a0"/>
    <w:rsid w:val="00ED26F8"/>
  </w:style>
  <w:style w:type="character" w:customStyle="1" w:styleId="font0">
    <w:name w:val="font0"/>
    <w:basedOn w:val="a0"/>
    <w:rsid w:val="00ED26F8"/>
  </w:style>
  <w:style w:type="paragraph" w:styleId="a4">
    <w:name w:val="header"/>
    <w:basedOn w:val="a"/>
    <w:link w:val="a5"/>
    <w:uiPriority w:val="99"/>
    <w:unhideWhenUsed/>
    <w:rsid w:val="00ED26F8"/>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ED26F8"/>
  </w:style>
  <w:style w:type="paragraph" w:styleId="a6">
    <w:name w:val="footer"/>
    <w:basedOn w:val="a"/>
    <w:link w:val="a7"/>
    <w:uiPriority w:val="99"/>
    <w:semiHidden/>
    <w:unhideWhenUsed/>
    <w:rsid w:val="00ED26F8"/>
    <w:pPr>
      <w:tabs>
        <w:tab w:val="center" w:pos="4677"/>
        <w:tab w:val="right" w:pos="9355"/>
      </w:tabs>
      <w:spacing w:after="0" w:line="240" w:lineRule="auto"/>
    </w:pPr>
  </w:style>
  <w:style w:type="character" w:customStyle="1" w:styleId="a7">
    <w:name w:val="Нижний колонтитул Знак"/>
    <w:basedOn w:val="a0"/>
    <w:link w:val="a6"/>
    <w:uiPriority w:val="99"/>
    <w:semiHidden/>
    <w:rsid w:val="00ED26F8"/>
  </w:style>
</w:styles>
</file>

<file path=word/webSettings.xml><?xml version="1.0" encoding="utf-8"?>
<w:webSettings xmlns:r="http://schemas.openxmlformats.org/officeDocument/2006/relationships" xmlns:w="http://schemas.openxmlformats.org/wordprocessingml/2006/main">
  <w:divs>
    <w:div w:id="1713339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2062</Words>
  <Characters>11754</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cp:lastPrinted>2016-03-21T10:07:00Z</cp:lastPrinted>
  <dcterms:created xsi:type="dcterms:W3CDTF">2016-03-21T10:23:00Z</dcterms:created>
  <dcterms:modified xsi:type="dcterms:W3CDTF">2016-03-21T10:23:00Z</dcterms:modified>
</cp:coreProperties>
</file>