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4690" w:rsidRPr="00143505" w:rsidRDefault="009D4690" w:rsidP="009D4690">
      <w:pPr>
        <w:pStyle w:val="a3"/>
        <w:suppressAutoHyphens/>
        <w:spacing w:before="0" w:beforeAutospacing="0" w:after="0" w:afterAutospacing="0" w:line="276" w:lineRule="auto"/>
        <w:ind w:firstLine="709"/>
        <w:rPr>
          <w:b/>
          <w:sz w:val="28"/>
          <w:szCs w:val="28"/>
        </w:rPr>
      </w:pPr>
      <w:r w:rsidRPr="00143505">
        <w:rPr>
          <w:b/>
          <w:sz w:val="28"/>
          <w:szCs w:val="28"/>
        </w:rPr>
        <w:t xml:space="preserve">8. Отказ военнослужащего от заселения в помещение в здании, которое не относится </w:t>
      </w:r>
      <w:proofErr w:type="gramStart"/>
      <w:r w:rsidRPr="00143505">
        <w:rPr>
          <w:b/>
          <w:sz w:val="28"/>
          <w:szCs w:val="28"/>
        </w:rPr>
        <w:t>к</w:t>
      </w:r>
      <w:proofErr w:type="gramEnd"/>
      <w:r w:rsidRPr="00143505">
        <w:rPr>
          <w:b/>
          <w:sz w:val="28"/>
          <w:szCs w:val="28"/>
        </w:rPr>
        <w:t xml:space="preserve"> </w:t>
      </w:r>
      <w:proofErr w:type="gramStart"/>
      <w:r w:rsidRPr="00143505">
        <w:rPr>
          <w:b/>
          <w:sz w:val="28"/>
          <w:szCs w:val="28"/>
        </w:rPr>
        <w:t>жилым</w:t>
      </w:r>
      <w:proofErr w:type="gramEnd"/>
      <w:r w:rsidRPr="00143505">
        <w:rPr>
          <w:b/>
          <w:sz w:val="28"/>
          <w:szCs w:val="28"/>
        </w:rPr>
        <w:t xml:space="preserve"> и в котором отсутствуют нормативно установленные жилищно-бытовые условия, не является основанием для прекращения ему выплаты денежной компенсации за наем жилого помещения</w:t>
      </w:r>
    </w:p>
    <w:p w:rsidR="009D4690" w:rsidRPr="00143505" w:rsidRDefault="009D4690" w:rsidP="009D4690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 xml:space="preserve">М. с 2004 года </w:t>
      </w:r>
      <w:proofErr w:type="gramStart"/>
      <w:r w:rsidRPr="00143505">
        <w:rPr>
          <w:sz w:val="28"/>
          <w:szCs w:val="28"/>
        </w:rPr>
        <w:t>признан</w:t>
      </w:r>
      <w:proofErr w:type="gramEnd"/>
      <w:r w:rsidRPr="00143505">
        <w:rPr>
          <w:sz w:val="28"/>
          <w:szCs w:val="28"/>
        </w:rPr>
        <w:t xml:space="preserve"> нуждающимся в обеспечении служебным жилым помещением. В июне 2016 года жилищным органом М. предложена для заселения комната в общежитии, от получения которой он отказался.</w:t>
      </w:r>
    </w:p>
    <w:p w:rsidR="009D4690" w:rsidRPr="00143505" w:rsidRDefault="009D4690" w:rsidP="009D4690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>Командиром воинской части 3 мая 2017 года издан приказ о прекращении выплаты М. денежной компенсации за наём жилого помещения.</w:t>
      </w:r>
    </w:p>
    <w:p w:rsidR="009D4690" w:rsidRPr="00143505" w:rsidRDefault="009D4690" w:rsidP="009D4690">
      <w:pPr>
        <w:pStyle w:val="a4"/>
        <w:spacing w:line="276" w:lineRule="auto"/>
        <w:ind w:firstLine="709"/>
        <w:jc w:val="both"/>
        <w:rPr>
          <w:sz w:val="28"/>
          <w:szCs w:val="28"/>
        </w:rPr>
      </w:pPr>
      <w:r w:rsidRPr="00143505">
        <w:rPr>
          <w:sz w:val="28"/>
          <w:szCs w:val="28"/>
        </w:rPr>
        <w:t>Считая свои права нарушенными, М. обратился в суд с административным исковым заявлением, в котором оспорил приказ.</w:t>
      </w:r>
    </w:p>
    <w:p w:rsidR="009D4690" w:rsidRPr="00143505" w:rsidRDefault="009D4690" w:rsidP="009D4690">
      <w:pPr>
        <w:pStyle w:val="a4"/>
        <w:spacing w:line="276" w:lineRule="auto"/>
        <w:ind w:firstLine="709"/>
        <w:jc w:val="both"/>
        <w:rPr>
          <w:sz w:val="28"/>
          <w:szCs w:val="28"/>
        </w:rPr>
      </w:pPr>
      <w:r w:rsidRPr="00143505">
        <w:rPr>
          <w:sz w:val="28"/>
          <w:szCs w:val="28"/>
        </w:rPr>
        <w:t>Разрешая спор, Московский гарнизонный военный суд пришел к выводу, что, отказавшись от предложенной комнаты в общежитии, соответствующей норме предоставления, М. утратил право на получение денежной компенсации, и отказал в удовлетворении заявления.</w:t>
      </w:r>
    </w:p>
    <w:p w:rsidR="009D4690" w:rsidRPr="00143505" w:rsidRDefault="009D4690" w:rsidP="009D4690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 xml:space="preserve">Московский окружной военный суд в апелляционном порядке решение суда первой инстанции отменил в связи с существенным нарушением норм материального права и принял новое решение – об удовлетворении заявления, исходя из следующего. </w:t>
      </w:r>
    </w:p>
    <w:p w:rsidR="009D4690" w:rsidRPr="00143505" w:rsidRDefault="009D4690" w:rsidP="009D4690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 xml:space="preserve">Действительно, в силу п. 8 Инструкции о выплате денежной компенсации за наём жилых помещений выплата денежной компенсации прекращается </w:t>
      </w:r>
      <w:proofErr w:type="gramStart"/>
      <w:r w:rsidRPr="00143505">
        <w:rPr>
          <w:sz w:val="28"/>
          <w:szCs w:val="28"/>
        </w:rPr>
        <w:t>военнослужащему</w:t>
      </w:r>
      <w:proofErr w:type="gramEnd"/>
      <w:r w:rsidRPr="00143505">
        <w:rPr>
          <w:sz w:val="28"/>
          <w:szCs w:val="28"/>
        </w:rPr>
        <w:t xml:space="preserve"> в том числе при предоставления ему жилого помещения специализированного жилищного фонда по месту прохождения военной службы или в близлежащем населённом пункте.</w:t>
      </w:r>
    </w:p>
    <w:p w:rsidR="009D4690" w:rsidRPr="00143505" w:rsidRDefault="009D4690" w:rsidP="009D4690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>Однако отказ М. от предложенного ему помещения в качестве общежития сам по себе не мог являться безусловным основанием для прекращения выплаты ему денежной компенсации.</w:t>
      </w:r>
    </w:p>
    <w:p w:rsidR="009D4690" w:rsidRPr="00143505" w:rsidRDefault="009D4690" w:rsidP="009D4690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 xml:space="preserve">Так, в суде первой инстанции представитель М. пояснил, что предложенная М. комната жилым помещением не является, для проживания не пригодна, является ветхой и требует ремонта. На этом же этаже отсутствовала оборудованная кухня. В подтверждение </w:t>
      </w:r>
      <w:proofErr w:type="gramStart"/>
      <w:r w:rsidRPr="00143505">
        <w:rPr>
          <w:sz w:val="28"/>
          <w:szCs w:val="28"/>
        </w:rPr>
        <w:t>заявленного</w:t>
      </w:r>
      <w:proofErr w:type="gramEnd"/>
      <w:r w:rsidRPr="00143505">
        <w:rPr>
          <w:sz w:val="28"/>
          <w:szCs w:val="28"/>
        </w:rPr>
        <w:t xml:space="preserve"> им были представлены соответствующие фотографии. </w:t>
      </w:r>
    </w:p>
    <w:p w:rsidR="009D4690" w:rsidRPr="00143505" w:rsidRDefault="009D4690" w:rsidP="009D4690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>Данные обстоятельства судом первой инстанции надлежащим образом не были проверены и оценены. Не проверен и статус помещения, предложенного административному истцу.</w:t>
      </w:r>
    </w:p>
    <w:p w:rsidR="009D4690" w:rsidRPr="00143505" w:rsidRDefault="009D4690" w:rsidP="009D4690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proofErr w:type="gramStart"/>
      <w:r w:rsidRPr="00143505">
        <w:rPr>
          <w:sz w:val="28"/>
          <w:szCs w:val="28"/>
        </w:rPr>
        <w:t xml:space="preserve">Между тем из объяснений представителя М., а также материалов, имеющихся в деле и представленных в суд апелляционной инстанции, </w:t>
      </w:r>
      <w:r w:rsidRPr="00143505">
        <w:rPr>
          <w:sz w:val="28"/>
          <w:szCs w:val="28"/>
        </w:rPr>
        <w:lastRenderedPageBreak/>
        <w:t>следует, что предложенное М. помещение расположено в здании, которое не относится к жилым, что подтверждается выпиской из Единого государственного реестра недвижимости об основных характеристиках и зарегистрированных правах на объект недвижимости, в нём не созданы жилищно-бытовые условия, в том числе нет мест общего</w:t>
      </w:r>
      <w:proofErr w:type="gramEnd"/>
      <w:r w:rsidRPr="00143505">
        <w:rPr>
          <w:sz w:val="28"/>
          <w:szCs w:val="28"/>
        </w:rPr>
        <w:t xml:space="preserve"> пользования, отсутствуют мебель и другие предметы, необходимые для проживания.</w:t>
      </w:r>
    </w:p>
    <w:p w:rsidR="009D4690" w:rsidRPr="00143505" w:rsidRDefault="009D4690" w:rsidP="009D4690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 xml:space="preserve">В соответствии с </w:t>
      </w:r>
      <w:proofErr w:type="gramStart"/>
      <w:r w:rsidRPr="00143505">
        <w:rPr>
          <w:sz w:val="28"/>
          <w:szCs w:val="28"/>
        </w:rPr>
        <w:t>ч</w:t>
      </w:r>
      <w:proofErr w:type="gramEnd"/>
      <w:r w:rsidRPr="00143505">
        <w:rPr>
          <w:sz w:val="28"/>
          <w:szCs w:val="28"/>
        </w:rPr>
        <w:t xml:space="preserve">. 1 ст. 15 и п. 1 ч. 1 ст. 16 ЖК РФ объектами жилищных прав являются жилые помещения. К жилым помещениям </w:t>
      </w:r>
      <w:proofErr w:type="gramStart"/>
      <w:r w:rsidRPr="00143505">
        <w:rPr>
          <w:sz w:val="28"/>
          <w:szCs w:val="28"/>
        </w:rPr>
        <w:t>относятся</w:t>
      </w:r>
      <w:proofErr w:type="gramEnd"/>
      <w:r w:rsidRPr="00143505">
        <w:rPr>
          <w:sz w:val="28"/>
          <w:szCs w:val="28"/>
        </w:rPr>
        <w:t xml:space="preserve"> в том числе жилой дом, часть жилого дома.</w:t>
      </w:r>
    </w:p>
    <w:p w:rsidR="009D4690" w:rsidRPr="00143505" w:rsidRDefault="009D4690" w:rsidP="009D4690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 xml:space="preserve">Согласно </w:t>
      </w:r>
      <w:proofErr w:type="gramStart"/>
      <w:r w:rsidRPr="00143505">
        <w:rPr>
          <w:sz w:val="28"/>
          <w:szCs w:val="28"/>
        </w:rPr>
        <w:t>ч</w:t>
      </w:r>
      <w:proofErr w:type="gramEnd"/>
      <w:r w:rsidRPr="00143505">
        <w:rPr>
          <w:sz w:val="28"/>
          <w:szCs w:val="28"/>
        </w:rPr>
        <w:t>. 1 ст. 92 ЖК РФ к жилым помещениям специализированного жилищного фонда относятся, в частности, жилые помещения в общежитиях.</w:t>
      </w:r>
    </w:p>
    <w:p w:rsidR="009D4690" w:rsidRPr="00143505" w:rsidRDefault="009D4690" w:rsidP="009D4690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 xml:space="preserve">Частями 1, 2 ст. 94 ЖК РФ установлено, что жилые помещения в общежитиях предназначены для временного проживания граждан в период их работы, службы или обучения. </w:t>
      </w:r>
    </w:p>
    <w:p w:rsidR="009D4690" w:rsidRPr="00143505" w:rsidRDefault="009D4690" w:rsidP="009D4690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>Под общежития предоставляются специально построенные или переоборудованные для этих целей дома либо части домов.</w:t>
      </w:r>
    </w:p>
    <w:p w:rsidR="009D4690" w:rsidRPr="00143505" w:rsidRDefault="009D4690" w:rsidP="009D4690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proofErr w:type="gramStart"/>
      <w:r w:rsidRPr="00143505">
        <w:rPr>
          <w:sz w:val="28"/>
          <w:szCs w:val="28"/>
        </w:rPr>
        <w:t xml:space="preserve">В соответствии с </w:t>
      </w:r>
      <w:proofErr w:type="spellStart"/>
      <w:r w:rsidRPr="00143505">
        <w:rPr>
          <w:sz w:val="28"/>
          <w:szCs w:val="28"/>
        </w:rPr>
        <w:t>пп</w:t>
      </w:r>
      <w:proofErr w:type="spellEnd"/>
      <w:r w:rsidRPr="00143505">
        <w:rPr>
          <w:sz w:val="28"/>
          <w:szCs w:val="28"/>
        </w:rPr>
        <w:t xml:space="preserve">. 4 и 6 Правил отнесения жилого помещения к специализированному жилищному фонду и типовых договоров найма специализированных жилых помещений, утвержденных Постановлением Правительства Российской Федерации от 26 января 2006 года № 42, к общежитиям относятся специально построенные или переоборудованные для этих целей дома либо части домов, помещения, </w:t>
      </w:r>
      <w:hyperlink r:id="rId4" w:history="1">
        <w:r w:rsidRPr="00143505">
          <w:rPr>
            <w:sz w:val="28"/>
            <w:szCs w:val="28"/>
          </w:rPr>
          <w:t>укомплектованные</w:t>
        </w:r>
      </w:hyperlink>
      <w:r w:rsidRPr="00143505">
        <w:rPr>
          <w:sz w:val="28"/>
          <w:szCs w:val="28"/>
        </w:rPr>
        <w:t xml:space="preserve"> согласно Типовым нормам оборудования общежитий мебелью и другим инвентарем, утвержденным постановлением</w:t>
      </w:r>
      <w:proofErr w:type="gramEnd"/>
      <w:r w:rsidRPr="00143505">
        <w:rPr>
          <w:sz w:val="28"/>
          <w:szCs w:val="28"/>
        </w:rPr>
        <w:t xml:space="preserve"> Госстроя СССР от 21 июня 1988 года № 116, мебелью и другими необходимыми для проживания граждан предметами. Жилые помещения, отнесенные к специализированному жилищному фонду, должны быть пригодными для постоянного проживания граждан (отвечать установленным санитарным и техническим правилам и нормам, требованиям пожарной безопасности, экологическим и иным требованиям законодательства), быть благоустроенными применительно к условиям соответствующего населенного пункта.</w:t>
      </w:r>
    </w:p>
    <w:p w:rsidR="009D4690" w:rsidRPr="00143505" w:rsidRDefault="009D4690" w:rsidP="009D4690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proofErr w:type="gramStart"/>
      <w:r w:rsidRPr="00143505">
        <w:rPr>
          <w:sz w:val="28"/>
          <w:szCs w:val="28"/>
        </w:rPr>
        <w:t xml:space="preserve">Пункты 2, 4 и 6  Примерного положения об общежитиях, утвержденного Постановлением Совета Министров РСФСР от 11 августа 1988 года № 328, определяют, что под общежития предоставляются специально построенные или переоборудованные для этих целей жилые дома; общежития укомплектовываются мебелью, другими предметами культурно-бытового назначения, необходимыми для проживания, занятий и отдыха граждан, проживающих в них, в соответствии с </w:t>
      </w:r>
      <w:hyperlink r:id="rId5" w:history="1">
        <w:r w:rsidRPr="00143505">
          <w:rPr>
            <w:sz w:val="28"/>
            <w:szCs w:val="28"/>
          </w:rPr>
          <w:t>типовыми нормами</w:t>
        </w:r>
      </w:hyperlink>
      <w:r w:rsidRPr="00143505">
        <w:rPr>
          <w:sz w:val="28"/>
          <w:szCs w:val="28"/>
        </w:rPr>
        <w:t>;</w:t>
      </w:r>
      <w:proofErr w:type="gramEnd"/>
      <w:r w:rsidRPr="00143505">
        <w:rPr>
          <w:sz w:val="28"/>
          <w:szCs w:val="28"/>
        </w:rPr>
        <w:t xml:space="preserve"> </w:t>
      </w:r>
      <w:r w:rsidRPr="00143505">
        <w:rPr>
          <w:sz w:val="28"/>
          <w:szCs w:val="28"/>
        </w:rPr>
        <w:lastRenderedPageBreak/>
        <w:t>жилые дома, предназначенные под общежития, регистрируются в качестве общежитий в исполнительном комитете районного, городского, районного в городе Совета народных депутатов; при регистрации исполнительный комитет Совета народных депутатов проверяет соответствие этих домов санитарным правилам устройства, оборудования и содержания общежитий, а также требованиям указанного Примерного положения об общежитиях. Заселение общежитий производится после создания в них необходимых жилищно-бытовых условий для проживания и получения регистрационного удостоверения.</w:t>
      </w:r>
    </w:p>
    <w:p w:rsidR="009D4690" w:rsidRPr="00143505" w:rsidRDefault="009D4690" w:rsidP="009D4690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r w:rsidRPr="00143505">
        <w:rPr>
          <w:sz w:val="28"/>
          <w:szCs w:val="28"/>
        </w:rPr>
        <w:t>Согласно требованиям ст. 23 Федерального закона от 30 марта 1999 г</w:t>
      </w:r>
      <w:r>
        <w:rPr>
          <w:sz w:val="28"/>
          <w:szCs w:val="28"/>
        </w:rPr>
        <w:t>ода</w:t>
      </w:r>
      <w:r w:rsidR="00F37B2B">
        <w:rPr>
          <w:sz w:val="28"/>
          <w:szCs w:val="28"/>
        </w:rPr>
        <w:t xml:space="preserve"> </w:t>
      </w:r>
      <w:r w:rsidRPr="00143505">
        <w:rPr>
          <w:sz w:val="28"/>
          <w:szCs w:val="28"/>
        </w:rPr>
        <w:t xml:space="preserve">№ 52-ФЗ «О санитарно-эпидемиологическом благополучии населения» заселение жилых помещений, признанных в соответствии с санитарным </w:t>
      </w:r>
      <w:hyperlink r:id="rId6" w:history="1">
        <w:r w:rsidRPr="00143505">
          <w:rPr>
            <w:sz w:val="28"/>
            <w:szCs w:val="28"/>
          </w:rPr>
          <w:t>законодательством</w:t>
        </w:r>
      </w:hyperlink>
      <w:r w:rsidRPr="00143505">
        <w:rPr>
          <w:sz w:val="28"/>
          <w:szCs w:val="28"/>
        </w:rPr>
        <w:t xml:space="preserve"> Российской Федерации непригодными для проживания, равно как и предоставление гражданам для постоянного или временного проживания нежилых помещений не допускается.</w:t>
      </w:r>
    </w:p>
    <w:p w:rsidR="009D4690" w:rsidRPr="00143505" w:rsidRDefault="009D4690" w:rsidP="009D4690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proofErr w:type="gramStart"/>
      <w:r w:rsidRPr="00143505">
        <w:rPr>
          <w:sz w:val="28"/>
          <w:szCs w:val="28"/>
        </w:rPr>
        <w:t>Помимо этого, в Инструкции о проведении учёта жилищного фонда в Российской Федерации, разработанной во исполнение Постановления Правительства Российской Федерации от 13 октября 1997 года № 1301 «О государственном учёте жилищного фонда в Российской Федерации» и утверждённой приказом Министерства Российской Федерации по земельной политике, строительству и жилищно-коммунальному хозяйству от 4 августа 1998 года № 37, разъяснено, что жилое здание – это жилой дом постоянного</w:t>
      </w:r>
      <w:proofErr w:type="gramEnd"/>
      <w:r w:rsidRPr="00143505">
        <w:rPr>
          <w:sz w:val="28"/>
          <w:szCs w:val="28"/>
        </w:rPr>
        <w:t xml:space="preserve"> </w:t>
      </w:r>
      <w:proofErr w:type="gramStart"/>
      <w:r w:rsidRPr="00143505">
        <w:rPr>
          <w:sz w:val="28"/>
          <w:szCs w:val="28"/>
        </w:rPr>
        <w:t>типа, рассчитанный на длительный срок службы.</w:t>
      </w:r>
      <w:proofErr w:type="gramEnd"/>
      <w:r w:rsidRPr="00143505">
        <w:rPr>
          <w:sz w:val="28"/>
          <w:szCs w:val="28"/>
        </w:rPr>
        <w:t xml:space="preserve"> </w:t>
      </w:r>
      <w:proofErr w:type="gramStart"/>
      <w:r w:rsidRPr="00143505">
        <w:rPr>
          <w:sz w:val="28"/>
          <w:szCs w:val="28"/>
        </w:rPr>
        <w:t>Нежилое здание – здание, предназначенное для использования для производственных, торговых, культурно-просветительных, лечебно-санитарных, коммунально-бытовых, административных и других (кроме постоянного проживания) целей.</w:t>
      </w:r>
      <w:proofErr w:type="gramEnd"/>
    </w:p>
    <w:p w:rsidR="009D4690" w:rsidRPr="00143505" w:rsidRDefault="009D4690" w:rsidP="009D4690">
      <w:pPr>
        <w:pStyle w:val="a3"/>
        <w:spacing w:before="0" w:beforeAutospacing="0" w:after="0" w:afterAutospacing="0" w:line="276" w:lineRule="auto"/>
        <w:ind w:firstLine="709"/>
        <w:rPr>
          <w:sz w:val="28"/>
          <w:szCs w:val="28"/>
        </w:rPr>
      </w:pPr>
      <w:proofErr w:type="gramStart"/>
      <w:r w:rsidRPr="00143505">
        <w:rPr>
          <w:sz w:val="28"/>
          <w:szCs w:val="28"/>
        </w:rPr>
        <w:t>Таким образом, предложение административному истцу указанного выше помещения не могло свидетельствовать о надлежащем обеспечении его специализированным жильём по нормам, установленным федеральными законами и иными нормативными правовыми актами Российской Федерации, пригодным даже для временного проживания, а</w:t>
      </w:r>
      <w:r>
        <w:rPr>
          <w:sz w:val="28"/>
          <w:szCs w:val="28"/>
        </w:rPr>
        <w:t>,</w:t>
      </w:r>
      <w:r w:rsidRPr="00143505">
        <w:rPr>
          <w:sz w:val="28"/>
          <w:szCs w:val="28"/>
        </w:rPr>
        <w:t xml:space="preserve"> следовательно, в силу норм ч. 1 ст. 15 и п. 1 ч. 1 ст. 16 ЖК РФ, п. 2 ст. 23 Федерального закона от 30</w:t>
      </w:r>
      <w:proofErr w:type="gramEnd"/>
      <w:r w:rsidRPr="00143505">
        <w:rPr>
          <w:sz w:val="28"/>
          <w:szCs w:val="28"/>
        </w:rPr>
        <w:t xml:space="preserve"> </w:t>
      </w:r>
      <w:proofErr w:type="gramStart"/>
      <w:r w:rsidRPr="00143505">
        <w:rPr>
          <w:sz w:val="28"/>
          <w:szCs w:val="28"/>
        </w:rPr>
        <w:t xml:space="preserve">марта 1999 года № 52-ФЗ «О санитарно-эпидемиологическом благополучии населения», </w:t>
      </w:r>
      <w:proofErr w:type="spellStart"/>
      <w:r w:rsidRPr="00143505">
        <w:rPr>
          <w:sz w:val="28"/>
          <w:szCs w:val="28"/>
        </w:rPr>
        <w:t>пп</w:t>
      </w:r>
      <w:proofErr w:type="spellEnd"/>
      <w:r w:rsidRPr="00143505">
        <w:rPr>
          <w:sz w:val="28"/>
          <w:szCs w:val="28"/>
        </w:rPr>
        <w:t>. 2, 4, 6 Примерного положения об общежитиях, утверждённого Постановлением Совета Министров РСФСР от 11 августа 1988 года № 328 и применяющегося в части, не противоречащей ЖК РФ, не могло служить основанием для прекращения ему выплаты денежной компенсации на основании п. 8 Инструкции о выплате денежной компенсации за наём жилых помещений.</w:t>
      </w:r>
      <w:proofErr w:type="gramEnd"/>
    </w:p>
    <w:p w:rsidR="00755C3E" w:rsidRDefault="00755C3E"/>
    <w:p w:rsidR="009D4690" w:rsidRPr="009049CB" w:rsidRDefault="009D4690" w:rsidP="009D4690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9D4690" w:rsidRPr="009049CB" w:rsidRDefault="009D4690" w:rsidP="009D4690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 xml:space="preserve">судебной практики окружных (флотских) военных судов </w:t>
      </w:r>
    </w:p>
    <w:p w:rsidR="009D4690" w:rsidRPr="009049CB" w:rsidRDefault="009D4690" w:rsidP="009D4690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9D4690" w:rsidRDefault="009D4690"/>
    <w:sectPr w:rsidR="009D4690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9D4690"/>
    <w:rsid w:val="00035AB3"/>
    <w:rsid w:val="0004799F"/>
    <w:rsid w:val="000F188A"/>
    <w:rsid w:val="00207782"/>
    <w:rsid w:val="00302472"/>
    <w:rsid w:val="00356128"/>
    <w:rsid w:val="006646AF"/>
    <w:rsid w:val="00755C3E"/>
    <w:rsid w:val="007A1DB1"/>
    <w:rsid w:val="007F6246"/>
    <w:rsid w:val="00894DBC"/>
    <w:rsid w:val="009D43D6"/>
    <w:rsid w:val="009D4690"/>
    <w:rsid w:val="009F2ADB"/>
    <w:rsid w:val="00AE12A7"/>
    <w:rsid w:val="00CC50D0"/>
    <w:rsid w:val="00D114AD"/>
    <w:rsid w:val="00DE1C7C"/>
    <w:rsid w:val="00F37B2B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9D4690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Title"/>
    <w:basedOn w:val="a"/>
    <w:link w:val="a5"/>
    <w:qFormat/>
    <w:rsid w:val="009D4690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5">
    <w:name w:val="Название Знак"/>
    <w:basedOn w:val="a0"/>
    <w:link w:val="a4"/>
    <w:rsid w:val="009D4690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Style11">
    <w:name w:val="Font Style11"/>
    <w:basedOn w:val="a0"/>
    <w:uiPriority w:val="99"/>
    <w:rsid w:val="009D4690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9D4690"/>
    <w:pPr>
      <w:widowControl w:val="0"/>
      <w:autoSpaceDE w:val="0"/>
      <w:autoSpaceDN w:val="0"/>
      <w:adjustRightInd w:val="0"/>
      <w:spacing w:after="0" w:line="430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07090B018121E2434C2F055625BDABB3A8A15066DA3B1C80A431857DD1B0C26F712B6E95D7A508AFOC6FP" TargetMode="External"/><Relationship Id="rId5" Type="http://schemas.openxmlformats.org/officeDocument/2006/relationships/hyperlink" Target="consultantplus://offline/ref=D16DF8B850AD315BADD5519A3CBC1E9E08CC52761E2C02EDA6A80317FDA8D3E2CDDE595F5D71D3B7x8P" TargetMode="External"/><Relationship Id="rId4" Type="http://schemas.openxmlformats.org/officeDocument/2006/relationships/hyperlink" Target="consultantplus://offline/ref=209546AA529D44F395805040A135E224AC926F4A3D837947F3398147E311EE8A4B3A75F57C515CY9gA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1144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2018-10-12T13:30:00Z</dcterms:created>
  <dcterms:modified xsi:type="dcterms:W3CDTF">2019-02-08T08:25:00Z</dcterms:modified>
</cp:coreProperties>
</file>