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6C7" w:rsidRPr="009256C7" w:rsidRDefault="009256C7" w:rsidP="009256C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8"/>
          <w:szCs w:val="28"/>
        </w:rPr>
      </w:pPr>
      <w:r w:rsidRPr="009256C7">
        <w:rPr>
          <w:b/>
          <w:color w:val="000000"/>
          <w:sz w:val="28"/>
          <w:szCs w:val="28"/>
        </w:rPr>
        <w:t>Отказ во включении в состав участников ведомственной целевой программы «Оказание государственной поддержки граждан в обеспечении жильем и оплате жилищно-коммунальных услуг» государственной программы Российской Федерации «Обеспечение доступным и комфортным жильем и коммунальными услугами граждан Российской Федерации», утверждённой постановлением Правительства Российской Федерации от 30 декабря 2017 г. № 1710,  на 2020 год.</w:t>
      </w:r>
    </w:p>
    <w:p w:rsidR="00C9321B" w:rsidRDefault="00C9321B" w:rsidP="00C9321B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C9321B" w:rsidRPr="00C9321B" w:rsidRDefault="00C9321B" w:rsidP="00C9321B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  <w:r w:rsidRPr="00C9321B">
        <w:rPr>
          <w:b/>
          <w:color w:val="000000"/>
          <w:sz w:val="28"/>
          <w:szCs w:val="28"/>
        </w:rPr>
        <w:t>КАССАЦИОННОЕ ОПРЕДЕЛЕНИЕ</w:t>
      </w:r>
    </w:p>
    <w:p w:rsidR="00C9321B" w:rsidRPr="00C9321B" w:rsidRDefault="00C9321B" w:rsidP="00C9321B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№ 88-1395/2020</w:t>
      </w:r>
    </w:p>
    <w:p w:rsid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24 июля 2020 г.                                                                                г. Новосибирск</w:t>
      </w:r>
    </w:p>
    <w:p w:rsid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9321B">
        <w:rPr>
          <w:color w:val="000000"/>
          <w:sz w:val="28"/>
          <w:szCs w:val="28"/>
        </w:rPr>
        <w:t xml:space="preserve">Кассационный военный суд в составе председательствующего Яковлева И.А., судей Гусейнова Т.Г. и </w:t>
      </w:r>
      <w:proofErr w:type="spellStart"/>
      <w:r w:rsidRPr="00C9321B">
        <w:rPr>
          <w:color w:val="000000"/>
          <w:sz w:val="28"/>
          <w:szCs w:val="28"/>
        </w:rPr>
        <w:t>Прыткова</w:t>
      </w:r>
      <w:proofErr w:type="spellEnd"/>
      <w:r w:rsidRPr="00C9321B">
        <w:rPr>
          <w:color w:val="000000"/>
          <w:sz w:val="28"/>
          <w:szCs w:val="28"/>
        </w:rPr>
        <w:t xml:space="preserve"> Р.В. при секретаре судебного заседания Ивановой Е.А. в открытом судебном заседании рассмотрел гражданское дело № 2-9574/2019 по кассационной жалобе Смирнова Олега Валентиновича на апелляционное определение 2-го Западного окружного военного суда от 28 января 2020 г. по иску Смирнова О.В. к главе администрации</w:t>
      </w:r>
      <w:proofErr w:type="gramEnd"/>
      <w:r w:rsidRPr="00C9321B">
        <w:rPr>
          <w:color w:val="000000"/>
          <w:sz w:val="28"/>
          <w:szCs w:val="28"/>
        </w:rPr>
        <w:t xml:space="preserve"> </w:t>
      </w:r>
      <w:proofErr w:type="gramStart"/>
      <w:r w:rsidRPr="00C9321B">
        <w:rPr>
          <w:color w:val="000000"/>
          <w:sz w:val="28"/>
          <w:szCs w:val="28"/>
        </w:rPr>
        <w:t>г. Байконура и Комиссии по переселению граждан Российской Федерации с территории комплекса «Байконур» о признании незаконными решения об отказе во включении в состав участников ведомственной целевой программы «Оказание государственной поддержки граждан в обеспечении жильем и оплате жилищно-коммунальных услуг» государственной программы Российской Федерации «Обеспечение доступным и комфортным жильем и коммунальными услугами граждан Российской Федерации», утверждённой постановлением Правительства Российской Федерации от 30</w:t>
      </w:r>
      <w:proofErr w:type="gramEnd"/>
      <w:r w:rsidRPr="00C9321B">
        <w:rPr>
          <w:color w:val="000000"/>
          <w:sz w:val="28"/>
          <w:szCs w:val="28"/>
        </w:rPr>
        <w:t xml:space="preserve"> декабря 2017 г. № 1710 (далее – ведомственная целевая программа) на 2020 год.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C9321B">
        <w:rPr>
          <w:color w:val="000000"/>
          <w:sz w:val="28"/>
          <w:szCs w:val="28"/>
        </w:rPr>
        <w:t>Прыткова</w:t>
      </w:r>
      <w:proofErr w:type="spellEnd"/>
      <w:r w:rsidRPr="00C9321B">
        <w:rPr>
          <w:color w:val="000000"/>
          <w:sz w:val="28"/>
          <w:szCs w:val="28"/>
        </w:rPr>
        <w:t xml:space="preserve"> Р.В., изложившего обстоятельства дела, содержание судебных актов, принятых по делу, доводы кассационной жалобы, выступление Смирнова О.В. в поддержку этих доводов, Кассационный военный суд</w:t>
      </w:r>
    </w:p>
    <w:p w:rsid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установил: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решением 26 гарнизонного военного суда от 23 октября 2019 г. удовлетворено вышеуказанное исковое заявление: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- признано незаконным решение Комиссии по переселению граждан Российской Федерации с территории комплекса «Байконур» (далее – Комиссия) от 29 июля 2019 г. об отказе в принятии Смирнова в состав участников ведомственной целевой программы на 2020 год;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 xml:space="preserve">- на главу администрации </w:t>
      </w:r>
      <w:proofErr w:type="gramStart"/>
      <w:r w:rsidRPr="00C9321B">
        <w:rPr>
          <w:color w:val="000000"/>
          <w:sz w:val="28"/>
          <w:szCs w:val="28"/>
        </w:rPr>
        <w:t>г</w:t>
      </w:r>
      <w:proofErr w:type="gramEnd"/>
      <w:r w:rsidRPr="00C9321B">
        <w:rPr>
          <w:color w:val="000000"/>
          <w:sz w:val="28"/>
          <w:szCs w:val="28"/>
        </w:rPr>
        <w:t>. Байконур и Комиссию возложена обязанность по повторному рассмотрению заявления Смирнова, по результатам которого признать его участником указанной целевой программы на 2020 год при отсутствии иных препятствий, чем те которые указаны в обжалуемом решении Комиссии.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lastRenderedPageBreak/>
        <w:t>    Апелляционным определением 2-го Западного окружного военного суда от 28 января 2020 г. вышеназванное решение отменено и принято новое решение об отказе в удовлетворении искового заявления Смирнова.</w:t>
      </w:r>
    </w:p>
    <w:p w:rsidR="00C9321B" w:rsidRP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В кассационной жалобе, поданной 24 марта 2020 г., Смирнов просит отменить указанное апелляционное определение в связи с неправильным применением норм материального права, а решение 26 гарнизонного военного суда от 23 октября 2019 г. оставить без изменений.</w:t>
      </w:r>
    </w:p>
    <w:p w:rsidR="00C9321B" w:rsidRP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 xml:space="preserve">В обоснование жалобы Смирнов, анализируя требования ведомственной целевой программы, Положения о порядке предоставления социальных выплат отдельным категориям граждан Российской Федерации, подлежащих переселению с территории комплекса «Байконур», для приобретения жилых помещений на территории Российской Федерации, утверждённого Указом Президента РФ от 18 мая 2018 г. № 219, (далее </w:t>
      </w:r>
      <w:proofErr w:type="gramStart"/>
      <w:r w:rsidRPr="00C9321B">
        <w:rPr>
          <w:color w:val="000000"/>
          <w:sz w:val="28"/>
          <w:szCs w:val="28"/>
        </w:rPr>
        <w:t>–П</w:t>
      </w:r>
      <w:proofErr w:type="gramEnd"/>
      <w:r w:rsidRPr="00C9321B">
        <w:rPr>
          <w:color w:val="000000"/>
          <w:sz w:val="28"/>
          <w:szCs w:val="28"/>
        </w:rPr>
        <w:t>оложение, утверждённое Указом Президента РФ от 18 мая 2018 г. № 219), утверждает, что он имеет все основания для получения жилого помещения или сертификата на приобретение жилого помещения на территории Российской Федерации.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Лица, участвующие в деле, о времени и месте судебного заседания извещены своевременно и в надлежащей форме.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Кассационный военный суд приходит к следующим выводам.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 xml:space="preserve">В соответствии с </w:t>
      </w:r>
      <w:proofErr w:type="gramStart"/>
      <w:r w:rsidRPr="00C9321B">
        <w:rPr>
          <w:color w:val="000000"/>
          <w:sz w:val="28"/>
          <w:szCs w:val="28"/>
        </w:rPr>
        <w:t>ч</w:t>
      </w:r>
      <w:proofErr w:type="gramEnd"/>
      <w:r w:rsidRPr="00C9321B">
        <w:rPr>
          <w:color w:val="000000"/>
          <w:sz w:val="28"/>
          <w:szCs w:val="28"/>
        </w:rPr>
        <w:t>. 397.7 Гражданского процессуального кодекса Российской Федерации (далее – ГПК РФ) одним из оснований для отмены или изменения судебных актов в кассационном порядке кассационным судом общей юрисдикции является неправильное применение норм материального права.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Именно такое нарушение было допущено судом апелляционной инстанции.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Так в ходе судебного разбирательства судами были установлены следующие обстоятельства: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 xml:space="preserve">- с 11 февраля 2009 г. порядок учёта граждан Российской </w:t>
      </w:r>
      <w:proofErr w:type="gramStart"/>
      <w:r w:rsidRPr="00C9321B">
        <w:rPr>
          <w:color w:val="000000"/>
          <w:sz w:val="28"/>
          <w:szCs w:val="28"/>
        </w:rPr>
        <w:t>Федерации</w:t>
      </w:r>
      <w:proofErr w:type="gramEnd"/>
      <w:r w:rsidRPr="00C9321B">
        <w:rPr>
          <w:color w:val="000000"/>
          <w:sz w:val="28"/>
          <w:szCs w:val="28"/>
        </w:rPr>
        <w:t xml:space="preserve"> в качестве нуждающихся в жилых помещениях на территории Российской Федерации и подлежащих отселению с комплекса «Байконур» осуществлялся на основании соответствующего Положения, утвержденного постановлением Главы администрации города Байконур от 11 февраля 2009 г. № 08 (далее –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9321B">
        <w:rPr>
          <w:color w:val="000000"/>
          <w:sz w:val="28"/>
          <w:szCs w:val="28"/>
        </w:rPr>
        <w:t>Положение от 11 февраля 2009 г.);</w:t>
      </w:r>
      <w:proofErr w:type="gramEnd"/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9321B">
        <w:rPr>
          <w:color w:val="000000"/>
          <w:sz w:val="28"/>
          <w:szCs w:val="28"/>
        </w:rPr>
        <w:t>- в связи с изданием Президентом Российской Федерации 18 мая 2018 г. Указа № 219 «О предоставлении социальных выплат отдельным категориям граждан Российской Федерации, подлежащих переселению с территории комплекса «Байконур», для приобретения жилых помещений на территории Российской Федерации и выдачи им государственных жилищных сертификатов» было разработано новое Положение «О порядке учёта граждан Российской Федерации, подлежащих переселению с территории комплекса «Байконур», имеющих право</w:t>
      </w:r>
      <w:proofErr w:type="gramEnd"/>
      <w:r w:rsidRPr="00C9321B">
        <w:rPr>
          <w:color w:val="000000"/>
          <w:sz w:val="28"/>
          <w:szCs w:val="28"/>
        </w:rPr>
        <w:t xml:space="preserve"> на предоставление социальной выплаты, и выдачи им государственных жилищных сертификатов», утверждённое постановлением Главы администрации города Байконур от 16 ноября 2018 г. № 623 (далее – </w:t>
      </w:r>
      <w:r w:rsidRPr="00C9321B">
        <w:rPr>
          <w:color w:val="000000"/>
          <w:sz w:val="28"/>
          <w:szCs w:val="28"/>
        </w:rPr>
        <w:lastRenderedPageBreak/>
        <w:t>Положение от 16 ноября 2018 г.), а Положение от 11 февраля 2009 г. признано утратившим силу;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9321B">
        <w:rPr>
          <w:color w:val="000000"/>
          <w:sz w:val="28"/>
          <w:szCs w:val="28"/>
        </w:rPr>
        <w:t>- Смирнов, проживающий в г. Байконур, решением Городской жилищной комиссии комплекса «Байконур» по отселению граждан Российской Федерации на территорию Российской Федерации от 31 мая 2012 г. с составом семьи</w:t>
      </w:r>
      <w:r w:rsidRPr="00C9321B">
        <w:rPr>
          <w:rStyle w:val="apple-converted-space"/>
          <w:color w:val="000000"/>
          <w:sz w:val="28"/>
          <w:szCs w:val="28"/>
        </w:rPr>
        <w:t> </w:t>
      </w:r>
      <w:r w:rsidRPr="00C9321B">
        <w:rPr>
          <w:rStyle w:val="others22"/>
          <w:color w:val="000000"/>
          <w:sz w:val="28"/>
          <w:szCs w:val="28"/>
        </w:rPr>
        <w:t>.....</w:t>
      </w:r>
      <w:r w:rsidRPr="00C9321B">
        <w:rPr>
          <w:rStyle w:val="apple-converted-space"/>
          <w:color w:val="000000"/>
          <w:sz w:val="28"/>
          <w:szCs w:val="28"/>
        </w:rPr>
        <w:t> </w:t>
      </w:r>
      <w:r w:rsidRPr="00C9321B">
        <w:rPr>
          <w:color w:val="000000"/>
          <w:sz w:val="28"/>
          <w:szCs w:val="28"/>
        </w:rPr>
        <w:t>человек в соответствии с требованиями Положения от 11 февраля 2009 г. был принят на учёт нуждающихся в жилом помещении на территории Российской Федерации и подлежащих отселению с комплекса «Байконур» с 27 марта</w:t>
      </w:r>
      <w:proofErr w:type="gramEnd"/>
      <w:r w:rsidRPr="00C9321B">
        <w:rPr>
          <w:color w:val="000000"/>
          <w:sz w:val="28"/>
          <w:szCs w:val="28"/>
        </w:rPr>
        <w:t xml:space="preserve"> 1996 г., то есть </w:t>
      </w:r>
      <w:proofErr w:type="gramStart"/>
      <w:r w:rsidRPr="00C9321B">
        <w:rPr>
          <w:color w:val="000000"/>
          <w:sz w:val="28"/>
          <w:szCs w:val="28"/>
        </w:rPr>
        <w:t>с даты регистрации</w:t>
      </w:r>
      <w:proofErr w:type="gramEnd"/>
      <w:r w:rsidRPr="00C9321B">
        <w:rPr>
          <w:color w:val="000000"/>
          <w:sz w:val="28"/>
          <w:szCs w:val="28"/>
        </w:rPr>
        <w:t xml:space="preserve"> его в городе Байконуре;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9321B">
        <w:rPr>
          <w:color w:val="000000"/>
          <w:sz w:val="28"/>
          <w:szCs w:val="28"/>
        </w:rPr>
        <w:t>- в связи с вступлением в действие Положения, утверждённого Указом Президента РФ от 18 мая 2018 г. № 219 и изменением условий для выдачи социальной выплаты Комиссией для проверки соответствия Смирновым новым условиям была инициирована подача им заявления о включении его в состав участников основного мероприятия по выполнению государственных обязательств по обеспечению жильем на территории Российской Федерации в планируемом году;</w:t>
      </w:r>
      <w:proofErr w:type="gramEnd"/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 xml:space="preserve">- 29 июля 2019 г. указанная Комиссия, рассмотрев заявление Смирнова, отказала ему в принятии в состав участников ведомственной целевой программы на 2020 год, фактически лишив его права состоять на учёте граждан, подлежащих переселению, на основании </w:t>
      </w:r>
      <w:proofErr w:type="spellStart"/>
      <w:r w:rsidRPr="00C9321B">
        <w:rPr>
          <w:color w:val="000000"/>
          <w:sz w:val="28"/>
          <w:szCs w:val="28"/>
        </w:rPr>
        <w:t>подп</w:t>
      </w:r>
      <w:proofErr w:type="spellEnd"/>
      <w:r w:rsidRPr="00C9321B">
        <w:rPr>
          <w:color w:val="000000"/>
          <w:sz w:val="28"/>
          <w:szCs w:val="28"/>
        </w:rPr>
        <w:t xml:space="preserve">. «в» п. 2. </w:t>
      </w:r>
      <w:proofErr w:type="gramStart"/>
      <w:r w:rsidRPr="00C9321B">
        <w:rPr>
          <w:color w:val="000000"/>
          <w:sz w:val="28"/>
          <w:szCs w:val="28"/>
        </w:rPr>
        <w:t xml:space="preserve">Положения, утверждённого Указом Президента Российской Федерации от 18 мая 2019 г. № 219, то есть в связи с отсутствием у него необходимого трудового стажа в организациях, указанных в </w:t>
      </w:r>
      <w:proofErr w:type="spellStart"/>
      <w:r w:rsidRPr="00C9321B">
        <w:rPr>
          <w:color w:val="000000"/>
          <w:sz w:val="28"/>
          <w:szCs w:val="28"/>
        </w:rPr>
        <w:t>подп</w:t>
      </w:r>
      <w:proofErr w:type="spellEnd"/>
      <w:r w:rsidRPr="00C9321B">
        <w:rPr>
          <w:color w:val="000000"/>
          <w:sz w:val="28"/>
          <w:szCs w:val="28"/>
        </w:rPr>
        <w:t>. «а» п. 3 Положения, ввиду отсутствия документов, подтверждающих долю участия Российской Федерации в уставных капиталах организаций не менее 50 %, в которых он осуществлял трудовую деятельность.</w:t>
      </w:r>
      <w:proofErr w:type="gramEnd"/>
    </w:p>
    <w:p w:rsidR="00C9321B" w:rsidRP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Отменяя решение гарнизонного военного суда, и отказывая в удовлетворении искового заявления, суд апелляционной инстанции исходил из требований п. 3 Положения, утверждённого Указом Президента Российской Федерации от 18 мая 2018 г. № 219, и п. 2.1.1. Положения от 16 ноября 2018 г., которыми определены условия, при наличии которых у гражданина Российской Федерации, проживающего на территории комплекса «Байконур», возникает право на получение социальной выплаты.</w:t>
      </w:r>
    </w:p>
    <w:p w:rsidR="00C9321B" w:rsidRP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9321B">
        <w:rPr>
          <w:color w:val="000000"/>
          <w:sz w:val="28"/>
          <w:szCs w:val="28"/>
        </w:rPr>
        <w:t>Установив, что 29 июля 2019 г. при рассмотрении Комиссией по переселению граждан Российской Федерации с территории комплекса «Байконур» заявления Смирнова, последним не были представлены документы, подтверждающие его трудовой стаж в календарном исчислении не менее 10 лет в расположенных (располагавшихся) на территории комплекса «Байконур» российских организациях ракетно-космической промышленности, государственных, муниципальных организациях, доля Российской Федерации и (или) администрации города Байконура, в уставном</w:t>
      </w:r>
      <w:proofErr w:type="gramEnd"/>
      <w:r w:rsidRPr="00C9321B">
        <w:rPr>
          <w:color w:val="000000"/>
          <w:sz w:val="28"/>
          <w:szCs w:val="28"/>
        </w:rPr>
        <w:t xml:space="preserve"> капитале которых составляет не менее 50 процентов, суд апелляционной </w:t>
      </w:r>
      <w:proofErr w:type="gramStart"/>
      <w:r w:rsidRPr="00C9321B">
        <w:rPr>
          <w:color w:val="000000"/>
          <w:sz w:val="28"/>
          <w:szCs w:val="28"/>
        </w:rPr>
        <w:t>инстанции</w:t>
      </w:r>
      <w:proofErr w:type="gramEnd"/>
      <w:r w:rsidRPr="00C9321B">
        <w:rPr>
          <w:color w:val="000000"/>
          <w:sz w:val="28"/>
          <w:szCs w:val="28"/>
        </w:rPr>
        <w:t xml:space="preserve"> сославшись на вышеуказанные нормы, признал решение Комиссии в отношение Смирнова законным.</w:t>
      </w:r>
    </w:p>
    <w:p w:rsidR="00C9321B" w:rsidRP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9321B">
        <w:rPr>
          <w:color w:val="000000"/>
          <w:sz w:val="28"/>
          <w:szCs w:val="28"/>
        </w:rPr>
        <w:t xml:space="preserve">Однако данное решение суда апелляционной инстанции нельзя признать законным, поскольку оно принято без учета требований жилищного законодательства, касающихся действия этого законодательства во времени, </w:t>
      </w:r>
      <w:r w:rsidRPr="00C9321B">
        <w:rPr>
          <w:color w:val="000000"/>
          <w:sz w:val="28"/>
          <w:szCs w:val="28"/>
        </w:rPr>
        <w:lastRenderedPageBreak/>
        <w:t>определённых ч. 1 и 3 ст. 6 Жилищного кодекса Российской Федерации (далее – ЖК РФ), согласно которым акты жилищного законодательства не имеют обратной силы и применяются к жилищным отношениям, возникшим после введения его в действие, в жилищных отношениях</w:t>
      </w:r>
      <w:proofErr w:type="gramEnd"/>
      <w:r w:rsidRPr="00C9321B">
        <w:rPr>
          <w:color w:val="000000"/>
          <w:sz w:val="28"/>
          <w:szCs w:val="28"/>
        </w:rPr>
        <w:t xml:space="preserve">, </w:t>
      </w:r>
      <w:proofErr w:type="gramStart"/>
      <w:r w:rsidRPr="00C9321B">
        <w:rPr>
          <w:color w:val="000000"/>
          <w:sz w:val="28"/>
          <w:szCs w:val="28"/>
        </w:rPr>
        <w:t>возникших</w:t>
      </w:r>
      <w:proofErr w:type="gramEnd"/>
      <w:r w:rsidRPr="00C9321B">
        <w:rPr>
          <w:color w:val="000000"/>
          <w:sz w:val="28"/>
          <w:szCs w:val="28"/>
        </w:rPr>
        <w:t xml:space="preserve"> до введения в действие акта жилищного законодательства, данный акт применяется к жилищным правам и обязанностям, возникшим после введения его в действие.</w:t>
      </w:r>
    </w:p>
    <w:p w:rsidR="00C9321B" w:rsidRP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9321B">
        <w:rPr>
          <w:color w:val="000000"/>
          <w:sz w:val="28"/>
          <w:szCs w:val="28"/>
        </w:rPr>
        <w:t>Судами установлено, что в 2012 г. при постановке на учёт нуждающихся в жилых помещениях Смирнов соответствовал всем требованиям, предусмотренным Положением от 11 февраля 2009 г. и ст. 52 ЖК РФ, в связи с чем был принят на такой учёт, то есть приобрёл право на обеспечение жилым помещением за счёт средств федерального бюджета.</w:t>
      </w:r>
      <w:proofErr w:type="gramEnd"/>
    </w:p>
    <w:p w:rsidR="00C9321B" w:rsidRP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9321B">
        <w:rPr>
          <w:color w:val="000000"/>
          <w:sz w:val="28"/>
          <w:szCs w:val="28"/>
        </w:rPr>
        <w:t>Учитывая, что условия, при наличии которых у гражданина Российской Федерации, проживающего на территории комплекса «Байконур», возникает такое право были изменены Положением, утверждённым Указом Президента Российской Федерации от 18 мая 2018 г. № 219, были изменены после принятия Смирнова на учёт нуждающихся в жилых помещениях, то в силу ч. 6 ЖК РФ, эти изменения не могли являться основанием для лишения его права</w:t>
      </w:r>
      <w:proofErr w:type="gramEnd"/>
      <w:r w:rsidRPr="00C9321B">
        <w:rPr>
          <w:color w:val="000000"/>
          <w:sz w:val="28"/>
          <w:szCs w:val="28"/>
        </w:rPr>
        <w:t xml:space="preserve"> на обеспечение жилым помещением за счёт средств федерального бюджета.</w:t>
      </w:r>
    </w:p>
    <w:p w:rsidR="00C9321B" w:rsidRP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 xml:space="preserve">Этот вывод Кассационного военного суда основан также на </w:t>
      </w:r>
      <w:proofErr w:type="gramStart"/>
      <w:r w:rsidRPr="00C9321B">
        <w:rPr>
          <w:color w:val="000000"/>
          <w:sz w:val="28"/>
          <w:szCs w:val="28"/>
        </w:rPr>
        <w:t>ч</w:t>
      </w:r>
      <w:proofErr w:type="gramEnd"/>
      <w:r w:rsidRPr="00C9321B">
        <w:rPr>
          <w:color w:val="000000"/>
          <w:sz w:val="28"/>
          <w:szCs w:val="28"/>
        </w:rPr>
        <w:t>. 3 ст. 5 ЖК РФ, согласно которой Указы Президента Российской Федерации, регулирующие жилищные отношения, не должны противоречить настоящему Кодексу, другим федеральным законам.</w:t>
      </w:r>
    </w:p>
    <w:p w:rsidR="00C9321B" w:rsidRP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9321B">
        <w:rPr>
          <w:color w:val="000000"/>
          <w:sz w:val="28"/>
          <w:szCs w:val="28"/>
        </w:rPr>
        <w:t xml:space="preserve">Кроме того, согласно правовой позиции Конституционного суда Российской Федерации, изложенной в Постановлении от 24 мая 2001 г. № 8-П «По делу о проверке конституционности положений части первой статьи 1 и статьи 2 Федерального закона «О жилищных субсидиях гражданам, выезжающим из районов Крайнего Севера и приравненных к ним местностей» в связи с жалобами граждан А.С. </w:t>
      </w:r>
      <w:proofErr w:type="spellStart"/>
      <w:r w:rsidRPr="00C9321B">
        <w:rPr>
          <w:color w:val="000000"/>
          <w:sz w:val="28"/>
          <w:szCs w:val="28"/>
        </w:rPr>
        <w:t>Стах</w:t>
      </w:r>
      <w:proofErr w:type="spellEnd"/>
      <w:r w:rsidRPr="00C9321B">
        <w:rPr>
          <w:color w:val="000000"/>
          <w:sz w:val="28"/>
          <w:szCs w:val="28"/>
        </w:rPr>
        <w:t xml:space="preserve"> и Г.И. </w:t>
      </w:r>
      <w:proofErr w:type="spellStart"/>
      <w:r w:rsidRPr="00C9321B">
        <w:rPr>
          <w:color w:val="000000"/>
          <w:sz w:val="28"/>
          <w:szCs w:val="28"/>
        </w:rPr>
        <w:t>Хваловой</w:t>
      </w:r>
      <w:proofErr w:type="spellEnd"/>
      <w:r w:rsidRPr="00C9321B">
        <w:rPr>
          <w:color w:val="000000"/>
          <w:sz w:val="28"/>
          <w:szCs w:val="28"/>
        </w:rPr>
        <w:t>» внесение</w:t>
      </w:r>
      <w:proofErr w:type="gramEnd"/>
      <w:r w:rsidRPr="00C9321B">
        <w:rPr>
          <w:color w:val="000000"/>
          <w:sz w:val="28"/>
          <w:szCs w:val="28"/>
        </w:rPr>
        <w:t xml:space="preserve"> </w:t>
      </w:r>
      <w:proofErr w:type="gramStart"/>
      <w:r w:rsidRPr="00C9321B">
        <w:rPr>
          <w:color w:val="000000"/>
          <w:sz w:val="28"/>
          <w:szCs w:val="28"/>
        </w:rPr>
        <w:t>изменений в условия предоставления жилищных субсидий, касающиеся граждан, уже выполнивших ранее установленные требования и исходя из них совершивших юридически значимые действия по существу означает отказ государства от выполнения в конкретных правоотношениях своих обязательств, возникших из ранее действовавшего регулирования и правоприменительных актов, которыми решался вопрос о постановке гражданина на учет как нуждающегося в улучшении жилищных условий, что не только подрывает доверие</w:t>
      </w:r>
      <w:proofErr w:type="gramEnd"/>
      <w:r w:rsidRPr="00C9321B">
        <w:rPr>
          <w:color w:val="000000"/>
          <w:sz w:val="28"/>
          <w:szCs w:val="28"/>
        </w:rPr>
        <w:t xml:space="preserve"> к действиям государства к закону, но и приводит к нарушению конституционного принципа равенства.</w:t>
      </w:r>
    </w:p>
    <w:p w:rsidR="00C9321B" w:rsidRP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9321B">
        <w:rPr>
          <w:color w:val="000000"/>
          <w:sz w:val="28"/>
          <w:szCs w:val="28"/>
        </w:rPr>
        <w:t>Так применительно к обстоятельствам настоящего гражданского дела часть граждан, выехавших из комплекса «Байконур» до мая 2018 г., не соответствующие требованиям п. 3 Положения, утверждённого Указом Президента Российской Федерации от 18 мая 2018 г. № 219, смогли воспользоваться своим правом на социальную выплату для приобретения жилья и получили ее, в то время как другая часть таких граждан, которым субсидия до вступления в</w:t>
      </w:r>
      <w:proofErr w:type="gramEnd"/>
      <w:r w:rsidRPr="00C9321B">
        <w:rPr>
          <w:color w:val="000000"/>
          <w:sz w:val="28"/>
          <w:szCs w:val="28"/>
        </w:rPr>
        <w:t xml:space="preserve"> силу названного Указа Президента Российской Федерации по не зависящим от них причинам выделена не была, неосновательно и несправедливо были лишены права на ее получение.</w:t>
      </w:r>
    </w:p>
    <w:p w:rsidR="00C9321B" w:rsidRP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9321B">
        <w:rPr>
          <w:color w:val="000000"/>
          <w:sz w:val="28"/>
          <w:szCs w:val="28"/>
        </w:rPr>
        <w:lastRenderedPageBreak/>
        <w:t>Поскольку выводы, содержащиеся в обжалуемом апелляционном определении, об отсутствии права Смирнова на обеспечение социальной выплатой основаны, на требованиях Положения, утверждённого Указом Президента Российской Федерации от 18 мая 2018 г. № 219, действие которых в силу ст. 6 ЖК РФ не распространяются на спорные правоотношения, и без учёта вышеприведённой конституционно-правовой позиции, то это определение подлежит отмене, в связи с неправильным применением норм</w:t>
      </w:r>
      <w:proofErr w:type="gramEnd"/>
      <w:r w:rsidRPr="00C9321B">
        <w:rPr>
          <w:color w:val="000000"/>
          <w:sz w:val="28"/>
          <w:szCs w:val="28"/>
        </w:rPr>
        <w:t xml:space="preserve"> материального права.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В связи с тем, что решение 26 гарнизонного военного суда от 23 октября 2019 г. по существу является правильным, направленным на восстановление нарушенных жилищных прав Смирнова в полном объёме, то оно подлежит оставлению в силе.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Руководствуясь 379.5, 379.6, 379.7, 390, 390.1 ГПК РФ, Кассационный военный суд</w:t>
      </w:r>
    </w:p>
    <w:p w:rsid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определил:</w:t>
      </w: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C9321B" w:rsidRPr="00C9321B" w:rsidRDefault="00C9321B" w:rsidP="00C9321B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апелляционное определение 2-го Западного окружного военного суда от 26 января 2020 г. отменить, оставить в силе решение 26 гарнизонного военного суда от 23 октября 2019 г.</w:t>
      </w:r>
    </w:p>
    <w:p w:rsidR="00C9321B" w:rsidRP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Настоящее определение вступает в законную силу со дня принятия и может быть обжаловано в порядке гл. 41 (§ 2) ГПК РФ непосредственно в Судебную коллегию по делам военнослужащих Верховного Суда Российской Федерации.</w:t>
      </w:r>
    </w:p>
    <w:p w:rsid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C9321B" w:rsidRP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Председательствующий                                                                     И.А. Яковлев</w:t>
      </w:r>
    </w:p>
    <w:p w:rsid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C9321B" w:rsidRP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>Судьи                                                                                                   Т.Г. Гусейнов</w:t>
      </w:r>
    </w:p>
    <w:p w:rsidR="00C9321B" w:rsidRPr="00C9321B" w:rsidRDefault="00C9321B" w:rsidP="00C9321B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9321B">
        <w:rPr>
          <w:color w:val="000000"/>
          <w:sz w:val="28"/>
          <w:szCs w:val="28"/>
        </w:rPr>
        <w:t xml:space="preserve">                                                                                                    Р.В. </w:t>
      </w:r>
      <w:proofErr w:type="spellStart"/>
      <w:r w:rsidRPr="00C9321B">
        <w:rPr>
          <w:color w:val="000000"/>
          <w:sz w:val="28"/>
          <w:szCs w:val="28"/>
        </w:rPr>
        <w:t>Прытков</w:t>
      </w:r>
      <w:proofErr w:type="spellEnd"/>
    </w:p>
    <w:p w:rsidR="00755C3E" w:rsidRPr="00C9321B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C9321B" w:rsidSect="00C9321B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C9321B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256C7"/>
    <w:rsid w:val="009321AE"/>
    <w:rsid w:val="00946C09"/>
    <w:rsid w:val="00997A3C"/>
    <w:rsid w:val="009D43D6"/>
    <w:rsid w:val="009F2ADB"/>
    <w:rsid w:val="00A30565"/>
    <w:rsid w:val="00AE12A7"/>
    <w:rsid w:val="00BD3BC2"/>
    <w:rsid w:val="00C02B7E"/>
    <w:rsid w:val="00C502D0"/>
    <w:rsid w:val="00C548D1"/>
    <w:rsid w:val="00C9321B"/>
    <w:rsid w:val="00CC50D0"/>
    <w:rsid w:val="00D114AD"/>
    <w:rsid w:val="00D50210"/>
    <w:rsid w:val="00DC7BBB"/>
    <w:rsid w:val="00DD4EBD"/>
    <w:rsid w:val="00DE1C7C"/>
    <w:rsid w:val="00E30338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C93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C93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93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9321B"/>
  </w:style>
  <w:style w:type="character" w:customStyle="1" w:styleId="others22">
    <w:name w:val="others22"/>
    <w:basedOn w:val="a0"/>
    <w:rsid w:val="00C932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75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1925</Words>
  <Characters>10977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2020-08-28T10:26:00Z</dcterms:created>
  <dcterms:modified xsi:type="dcterms:W3CDTF">2020-08-28T10:32:00Z</dcterms:modified>
</cp:coreProperties>
</file>