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269" w:rsidRPr="00CD5269" w:rsidRDefault="00CD5269" w:rsidP="00CD5269">
      <w:pPr>
        <w:pStyle w:val="a5"/>
        <w:spacing w:after="0"/>
        <w:ind w:left="0" w:firstLine="540"/>
        <w:jc w:val="both"/>
        <w:rPr>
          <w:sz w:val="26"/>
        </w:rPr>
      </w:pPr>
      <w:proofErr w:type="gramStart"/>
      <w:r w:rsidRPr="00CD5269">
        <w:rPr>
          <w:sz w:val="26"/>
        </w:rPr>
        <w:t xml:space="preserve">Решением </w:t>
      </w:r>
      <w:proofErr w:type="spellStart"/>
      <w:r w:rsidRPr="00CD5269">
        <w:rPr>
          <w:sz w:val="26"/>
        </w:rPr>
        <w:t>Майкопского</w:t>
      </w:r>
      <w:proofErr w:type="spellEnd"/>
      <w:r w:rsidRPr="00CD5269">
        <w:rPr>
          <w:sz w:val="26"/>
        </w:rPr>
        <w:t xml:space="preserve"> ГВС (</w:t>
      </w:r>
      <w:proofErr w:type="spellStart"/>
      <w:r w:rsidRPr="00CD5269">
        <w:rPr>
          <w:sz w:val="26"/>
        </w:rPr>
        <w:t>предс</w:t>
      </w:r>
      <w:proofErr w:type="spellEnd"/>
      <w:r w:rsidRPr="00CD5269">
        <w:rPr>
          <w:sz w:val="26"/>
        </w:rPr>
        <w:t>.</w:t>
      </w:r>
      <w:proofErr w:type="gramEnd"/>
      <w:r w:rsidRPr="00CD5269">
        <w:rPr>
          <w:sz w:val="26"/>
        </w:rPr>
        <w:t xml:space="preserve"> </w:t>
      </w:r>
      <w:proofErr w:type="gramStart"/>
      <w:r w:rsidRPr="00CD5269">
        <w:rPr>
          <w:sz w:val="26"/>
        </w:rPr>
        <w:t xml:space="preserve">Соломатин В.Ю.) подполковнику юстиции </w:t>
      </w:r>
      <w:proofErr w:type="spellStart"/>
      <w:r w:rsidRPr="00CD5269">
        <w:rPr>
          <w:sz w:val="26"/>
        </w:rPr>
        <w:t>Секриеру</w:t>
      </w:r>
      <w:proofErr w:type="spellEnd"/>
      <w:r w:rsidRPr="00CD5269">
        <w:rPr>
          <w:sz w:val="26"/>
        </w:rPr>
        <w:t xml:space="preserve"> отказано в удовлетворении заявления об оспаривании бездействия ДЖО МО РФ, выразившегося в </w:t>
      </w:r>
      <w:proofErr w:type="spellStart"/>
      <w:r w:rsidRPr="00CD5269">
        <w:rPr>
          <w:sz w:val="26"/>
        </w:rPr>
        <w:t>нерассмотрении</w:t>
      </w:r>
      <w:proofErr w:type="spellEnd"/>
      <w:r w:rsidRPr="00CD5269">
        <w:rPr>
          <w:sz w:val="26"/>
        </w:rPr>
        <w:t xml:space="preserve"> обращения  заявителя о предоставлении ему сведений из единого реестра военнослужащих, принятых на учет нуждающихся в жилых помещениях, предусмотренных </w:t>
      </w:r>
      <w:hyperlink r:id="rId4" w:history="1">
        <w:r w:rsidRPr="00CD5269">
          <w:rPr>
            <w:color w:val="0000FF"/>
            <w:sz w:val="26"/>
          </w:rPr>
          <w:t>приложением № 4</w:t>
        </w:r>
      </w:hyperlink>
      <w:r w:rsidRPr="00CD5269">
        <w:rPr>
          <w:sz w:val="26"/>
        </w:rPr>
        <w:t xml:space="preserve"> «Инструкции о предоставлении военнослужащим - гражданам Российской Федерации, проходящим военную службу по контракту в Вооруженных Силах Российской Федерации, жилых помещений по договору</w:t>
      </w:r>
      <w:proofErr w:type="gramEnd"/>
      <w:r w:rsidRPr="00CD5269">
        <w:rPr>
          <w:sz w:val="26"/>
        </w:rPr>
        <w:t xml:space="preserve"> социального найма".  Свой вывод суд обосновал тем, что названной Инструкцией на ДЖО МО РФ не возлагается обязанность по предоставлению военнослужащим указанных сведений, к тому же интересующую </w:t>
      </w:r>
      <w:proofErr w:type="spellStart"/>
      <w:r w:rsidRPr="00CD5269">
        <w:rPr>
          <w:sz w:val="26"/>
        </w:rPr>
        <w:t>Секриеру</w:t>
      </w:r>
      <w:proofErr w:type="spellEnd"/>
      <w:r w:rsidRPr="00CD5269">
        <w:rPr>
          <w:sz w:val="26"/>
        </w:rPr>
        <w:t xml:space="preserve"> информацию он вправе получить посредством информационной сети Интернет на официальном сайте МО РФ.                         </w:t>
      </w:r>
    </w:p>
    <w:p w:rsidR="00CD5269" w:rsidRDefault="00CD5269" w:rsidP="00CD5269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Times New Roman" w:hAnsi="Times New Roman"/>
          <w:sz w:val="26"/>
          <w:szCs w:val="24"/>
        </w:rPr>
      </w:pPr>
      <w:proofErr w:type="gramStart"/>
      <w:r w:rsidRPr="00CD5269">
        <w:rPr>
          <w:rFonts w:ascii="Times New Roman" w:hAnsi="Times New Roman"/>
          <w:sz w:val="26"/>
          <w:szCs w:val="24"/>
        </w:rPr>
        <w:t>В кассационном порядке решение отменено и принято новое об удовлетворении заявления, поскольку в соответствии с положениями п.п. 1 и 2 ст. 8 Федерального закона № 149-ФЗ «Об информации, информационных технологиях и о защите информации» каждый гражданин имеет право на получение от государственных органов, их должностных лиц в порядке, установленном законодательством РФ, информации, непосредственно затрагивающей его права и свободы.</w:t>
      </w:r>
      <w:proofErr w:type="gramEnd"/>
      <w:r w:rsidRPr="00CD5269">
        <w:rPr>
          <w:rFonts w:ascii="Times New Roman" w:hAnsi="Times New Roman"/>
          <w:sz w:val="26"/>
          <w:szCs w:val="24"/>
        </w:rPr>
        <w:t xml:space="preserve"> Кроме того, в данном случае информация, которую можно получить посредством информационной сети Интернет, не соответствует объему информации, содержащейся в едином реестре.</w:t>
      </w:r>
    </w:p>
    <w:p w:rsidR="00CD5269" w:rsidRPr="00CD5269" w:rsidRDefault="00CD5269" w:rsidP="00CD5269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Times New Roman" w:hAnsi="Times New Roman"/>
          <w:sz w:val="26"/>
          <w:szCs w:val="24"/>
        </w:rPr>
      </w:pPr>
    </w:p>
    <w:p w:rsidR="00CD5269" w:rsidRPr="00CD5269" w:rsidRDefault="00CD5269" w:rsidP="00CD5269">
      <w:pPr>
        <w:pStyle w:val="a7"/>
        <w:ind w:firstLine="720"/>
        <w:rPr>
          <w:rFonts w:ascii="Times New Roman" w:hAnsi="Times New Roman" w:cs="Times New Roman"/>
          <w:i/>
          <w:sz w:val="26"/>
          <w:szCs w:val="26"/>
        </w:rPr>
      </w:pPr>
      <w:r w:rsidRPr="00CD5269">
        <w:rPr>
          <w:rFonts w:ascii="Times New Roman" w:hAnsi="Times New Roman" w:cs="Times New Roman"/>
          <w:i/>
          <w:sz w:val="26"/>
          <w:szCs w:val="26"/>
        </w:rPr>
        <w:t>(Справка ОВС за декабрь 2011 г.)</w:t>
      </w:r>
    </w:p>
    <w:p w:rsidR="00CD5269" w:rsidRPr="00CD5269" w:rsidRDefault="00CD5269" w:rsidP="00CD5269">
      <w:pPr>
        <w:pStyle w:val="a7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5E38" w:rsidRPr="000C5E38" w:rsidRDefault="000C5E38" w:rsidP="000C5E38">
      <w:pPr>
        <w:tabs>
          <w:tab w:val="left" w:pos="10065"/>
        </w:tabs>
        <w:spacing w:after="0" w:line="240" w:lineRule="auto"/>
        <w:ind w:firstLine="567"/>
        <w:jc w:val="both"/>
        <w:rPr>
          <w:rFonts w:ascii="Times New Roman" w:hAnsi="Times New Roman"/>
          <w:i/>
          <w:sz w:val="26"/>
          <w:szCs w:val="28"/>
        </w:rPr>
      </w:pPr>
    </w:p>
    <w:p w:rsidR="000C5E38" w:rsidRPr="000C5E38" w:rsidRDefault="000C5E38" w:rsidP="000C5E38">
      <w:pPr>
        <w:pStyle w:val="a5"/>
        <w:tabs>
          <w:tab w:val="left" w:pos="10065"/>
        </w:tabs>
        <w:spacing w:after="0"/>
        <w:ind w:left="0" w:firstLine="567"/>
        <w:jc w:val="both"/>
        <w:rPr>
          <w:sz w:val="26"/>
          <w:szCs w:val="28"/>
        </w:rPr>
      </w:pPr>
      <w:proofErr w:type="gramStart"/>
      <w:r w:rsidRPr="000C5E38">
        <w:rPr>
          <w:sz w:val="26"/>
          <w:szCs w:val="28"/>
        </w:rPr>
        <w:t xml:space="preserve">Решением </w:t>
      </w:r>
      <w:proofErr w:type="spellStart"/>
      <w:r w:rsidRPr="000C5E38">
        <w:rPr>
          <w:sz w:val="26"/>
          <w:szCs w:val="28"/>
        </w:rPr>
        <w:t>Майкопского</w:t>
      </w:r>
      <w:proofErr w:type="spellEnd"/>
      <w:r w:rsidRPr="000C5E38">
        <w:rPr>
          <w:sz w:val="26"/>
          <w:szCs w:val="28"/>
        </w:rPr>
        <w:t xml:space="preserve"> ГВС (</w:t>
      </w:r>
      <w:proofErr w:type="spellStart"/>
      <w:r w:rsidRPr="000C5E38">
        <w:rPr>
          <w:sz w:val="26"/>
          <w:szCs w:val="28"/>
        </w:rPr>
        <w:t>предс</w:t>
      </w:r>
      <w:proofErr w:type="spellEnd"/>
      <w:r w:rsidRPr="000C5E38">
        <w:rPr>
          <w:sz w:val="26"/>
          <w:szCs w:val="28"/>
        </w:rPr>
        <w:t>.</w:t>
      </w:r>
      <w:proofErr w:type="gramEnd"/>
      <w:r w:rsidRPr="000C5E38">
        <w:rPr>
          <w:sz w:val="26"/>
          <w:szCs w:val="28"/>
        </w:rPr>
        <w:t xml:space="preserve"> Марголин А.В.) отказано в удовлетворении заявления подполковника юстиции </w:t>
      </w:r>
      <w:proofErr w:type="spellStart"/>
      <w:r w:rsidRPr="000C5E38">
        <w:rPr>
          <w:sz w:val="26"/>
          <w:szCs w:val="28"/>
        </w:rPr>
        <w:t>Секриеру</w:t>
      </w:r>
      <w:proofErr w:type="spellEnd"/>
      <w:r w:rsidRPr="000C5E38">
        <w:rPr>
          <w:sz w:val="26"/>
          <w:szCs w:val="28"/>
        </w:rPr>
        <w:t xml:space="preserve"> об оспаривании действий начальника «</w:t>
      </w:r>
      <w:proofErr w:type="spellStart"/>
      <w:r w:rsidRPr="000C5E38">
        <w:rPr>
          <w:sz w:val="26"/>
          <w:szCs w:val="28"/>
        </w:rPr>
        <w:t>Южрегионжильё</w:t>
      </w:r>
      <w:proofErr w:type="spellEnd"/>
      <w:r w:rsidRPr="000C5E38">
        <w:rPr>
          <w:sz w:val="26"/>
          <w:szCs w:val="28"/>
        </w:rPr>
        <w:t xml:space="preserve">», связанных с выдачей заявителю выписки из единого реестра военнослужащих, состоящих на жилищном учёте, без указания даты принятия заявителя на данный учет и его порядкового номера в очередности. </w:t>
      </w:r>
      <w:proofErr w:type="gramStart"/>
      <w:r w:rsidRPr="000C5E38">
        <w:rPr>
          <w:sz w:val="26"/>
          <w:szCs w:val="28"/>
        </w:rPr>
        <w:t xml:space="preserve">При этом суд исходил из отсутствия необходимости указания в реестре порядкового номера очередности </w:t>
      </w:r>
      <w:proofErr w:type="spellStart"/>
      <w:r w:rsidRPr="000C5E38">
        <w:rPr>
          <w:sz w:val="26"/>
          <w:szCs w:val="28"/>
        </w:rPr>
        <w:t>Секриеру</w:t>
      </w:r>
      <w:proofErr w:type="spellEnd"/>
      <w:r w:rsidRPr="000C5E38">
        <w:rPr>
          <w:sz w:val="26"/>
          <w:szCs w:val="28"/>
        </w:rPr>
        <w:t>, поскольку жилое помещение должно быть ему предоставлено во внеочередном порядке, а требования Инструкции о предоставлении военнослужащим-гражданам Российской Федерации, проходящим военную службу по контракту в Вооруженных Силах Российской Федерации, жилых помещений по договорам социального найма, утвержденной приказом Министра обороны РФ от 30 сентября 2010 года № 1280, в</w:t>
      </w:r>
      <w:proofErr w:type="gramEnd"/>
      <w:r w:rsidRPr="000C5E38">
        <w:rPr>
          <w:sz w:val="26"/>
          <w:szCs w:val="28"/>
        </w:rPr>
        <w:t xml:space="preserve"> части содержания реестра, по мнению суда, носят рекомендательный характер.</w:t>
      </w:r>
    </w:p>
    <w:p w:rsidR="000C5E38" w:rsidRPr="000C5E38" w:rsidRDefault="000C5E38" w:rsidP="000C5E38">
      <w:pPr>
        <w:pStyle w:val="ConsPlusTitle"/>
        <w:widowControl/>
        <w:ind w:firstLine="567"/>
        <w:jc w:val="both"/>
        <w:rPr>
          <w:b w:val="0"/>
          <w:sz w:val="26"/>
        </w:rPr>
      </w:pPr>
      <w:r w:rsidRPr="000C5E38">
        <w:rPr>
          <w:b w:val="0"/>
          <w:sz w:val="26"/>
        </w:rPr>
        <w:t xml:space="preserve">Судебной коллегией решение отменено и принято новое об удовлетворении заявления по следующим основаниям. </w:t>
      </w:r>
      <w:proofErr w:type="gramStart"/>
      <w:r w:rsidRPr="000C5E38">
        <w:rPr>
          <w:b w:val="0"/>
          <w:sz w:val="26"/>
        </w:rPr>
        <w:t xml:space="preserve">Во-первых, указанная выписка из реестра не содержит указаний на то, что </w:t>
      </w:r>
      <w:proofErr w:type="spellStart"/>
      <w:r w:rsidRPr="000C5E38">
        <w:rPr>
          <w:b w:val="0"/>
          <w:sz w:val="26"/>
        </w:rPr>
        <w:t>Секриеру</w:t>
      </w:r>
      <w:proofErr w:type="spellEnd"/>
      <w:r w:rsidRPr="000C5E38">
        <w:rPr>
          <w:b w:val="0"/>
          <w:sz w:val="26"/>
        </w:rPr>
        <w:t xml:space="preserve"> включен в список лиц, которым жилые помещения предоставляются во внеочередном порядке.</w:t>
      </w:r>
      <w:proofErr w:type="gramEnd"/>
      <w:r w:rsidRPr="000C5E38">
        <w:rPr>
          <w:b w:val="0"/>
          <w:sz w:val="26"/>
        </w:rPr>
        <w:t xml:space="preserve"> Во-вторых, согласно положениям </w:t>
      </w:r>
      <w:proofErr w:type="gramStart"/>
      <w:r w:rsidRPr="000C5E38">
        <w:rPr>
          <w:b w:val="0"/>
          <w:sz w:val="26"/>
        </w:rPr>
        <w:t>ч</w:t>
      </w:r>
      <w:proofErr w:type="gramEnd"/>
      <w:r w:rsidRPr="000C5E38">
        <w:rPr>
          <w:b w:val="0"/>
          <w:sz w:val="26"/>
        </w:rPr>
        <w:t xml:space="preserve">. 6 ст. 52 ЖК РФ орган, осуществляющий принятие на учет, обязан направить гражданину документ, подтверждающий принятие такого решения. Аналогичное требование содержится в п. 6 названной выше Инструкции. Кроме того, согласно п. 10 той же Инструкции учёт военнослужащих, нуждающихся в жилых помещениях, ведется по очередности исходя из даты принятия их на учёт. Наконец, согласно п. 7 Инструкции уполномоченный орган ведет единый реестр по </w:t>
      </w:r>
      <w:r w:rsidRPr="000C5E38">
        <w:rPr>
          <w:b w:val="0"/>
          <w:sz w:val="26"/>
        </w:rPr>
        <w:lastRenderedPageBreak/>
        <w:t>рекомендуемому образцу, указанному в приложении № 4 к Инструкции, предусматривающему как порядковый номер, так и дату принятия военнослужащего на жилищный учет.</w:t>
      </w:r>
    </w:p>
    <w:p w:rsidR="000C5E38" w:rsidRPr="000C5E38" w:rsidRDefault="000C5E38" w:rsidP="000C5E38">
      <w:pPr>
        <w:pStyle w:val="ConsPlusTitle"/>
        <w:widowControl/>
        <w:ind w:firstLine="567"/>
        <w:jc w:val="both"/>
        <w:rPr>
          <w:b w:val="0"/>
          <w:sz w:val="26"/>
        </w:rPr>
      </w:pPr>
    </w:p>
    <w:p w:rsidR="000C5E38" w:rsidRPr="000C5E38" w:rsidRDefault="000C5E38" w:rsidP="000C5E38">
      <w:pPr>
        <w:pStyle w:val="a7"/>
        <w:ind w:firstLine="567"/>
        <w:rPr>
          <w:rFonts w:ascii="Times New Roman" w:hAnsi="Times New Roman" w:cs="Times New Roman"/>
          <w:i/>
          <w:sz w:val="26"/>
          <w:szCs w:val="26"/>
        </w:rPr>
      </w:pPr>
      <w:r w:rsidRPr="000C5E38">
        <w:rPr>
          <w:rFonts w:ascii="Times New Roman" w:hAnsi="Times New Roman" w:cs="Times New Roman"/>
          <w:i/>
          <w:sz w:val="26"/>
          <w:szCs w:val="26"/>
        </w:rPr>
        <w:t>(Справка ОВС за апрель 2012 г.)</w:t>
      </w:r>
    </w:p>
    <w:p w:rsidR="000C5E38" w:rsidRPr="000C5E38" w:rsidRDefault="000C5E38" w:rsidP="000C5E38">
      <w:pPr>
        <w:pStyle w:val="a7"/>
        <w:pBdr>
          <w:bottom w:val="double" w:sz="6" w:space="1" w:color="auto"/>
        </w:pBdr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0C5E38" w:rsidRPr="000C5E38" w:rsidRDefault="000C5E38" w:rsidP="000C5E38">
      <w:pPr>
        <w:pStyle w:val="a5"/>
        <w:spacing w:after="0"/>
        <w:ind w:left="0" w:firstLine="567"/>
        <w:jc w:val="both"/>
        <w:rPr>
          <w:sz w:val="26"/>
        </w:rPr>
      </w:pPr>
    </w:p>
    <w:p w:rsidR="005479D8" w:rsidRPr="005479D8" w:rsidRDefault="005479D8" w:rsidP="005479D8">
      <w:pPr>
        <w:spacing w:after="0" w:line="240" w:lineRule="auto"/>
        <w:ind w:right="-143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5479D8">
        <w:rPr>
          <w:rFonts w:ascii="Times New Roman" w:hAnsi="Times New Roman" w:cs="Times New Roman"/>
          <w:sz w:val="26"/>
          <w:szCs w:val="28"/>
        </w:rPr>
        <w:t xml:space="preserve">В 2010 году полковник Жуков в связи с предстоящим увольнением с военной службы был обеспечен квартирой менее установленной нормы предоставления общей площади жилого помещения и без учёта права на дополнительную площадь, в </w:t>
      </w:r>
      <w:proofErr w:type="gramStart"/>
      <w:r w:rsidRPr="005479D8">
        <w:rPr>
          <w:rFonts w:ascii="Times New Roman" w:hAnsi="Times New Roman" w:cs="Times New Roman"/>
          <w:sz w:val="26"/>
          <w:szCs w:val="28"/>
        </w:rPr>
        <w:t>связи</w:t>
      </w:r>
      <w:proofErr w:type="gramEnd"/>
      <w:r w:rsidRPr="005479D8">
        <w:rPr>
          <w:rFonts w:ascii="Times New Roman" w:hAnsi="Times New Roman" w:cs="Times New Roman"/>
          <w:sz w:val="26"/>
          <w:szCs w:val="28"/>
        </w:rPr>
        <w:t xml:space="preserve"> с чем был оставлен на жилищном учёте с признанием за ним права на получение дополнительно 43,3 кв.м. общей площади жилого помещения.</w:t>
      </w:r>
    </w:p>
    <w:p w:rsidR="005479D8" w:rsidRPr="005479D8" w:rsidRDefault="005479D8" w:rsidP="005479D8">
      <w:pPr>
        <w:spacing w:after="0" w:line="240" w:lineRule="auto"/>
        <w:ind w:right="-143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5479D8">
        <w:rPr>
          <w:rFonts w:ascii="Times New Roman" w:hAnsi="Times New Roman" w:cs="Times New Roman"/>
          <w:sz w:val="26"/>
          <w:szCs w:val="28"/>
        </w:rPr>
        <w:t>В дальнейшем Жуков обратился к начальнику ФГУ «</w:t>
      </w:r>
      <w:proofErr w:type="spellStart"/>
      <w:r w:rsidRPr="005479D8">
        <w:rPr>
          <w:rFonts w:ascii="Times New Roman" w:hAnsi="Times New Roman" w:cs="Times New Roman"/>
          <w:sz w:val="26"/>
          <w:szCs w:val="28"/>
        </w:rPr>
        <w:t>Югрегионжилье</w:t>
      </w:r>
      <w:proofErr w:type="spellEnd"/>
      <w:r w:rsidRPr="005479D8">
        <w:rPr>
          <w:rFonts w:ascii="Times New Roman" w:hAnsi="Times New Roman" w:cs="Times New Roman"/>
          <w:sz w:val="26"/>
          <w:szCs w:val="28"/>
        </w:rPr>
        <w:t xml:space="preserve">» с заявлением, в котором просил разъяснить порядок и сроки обеспечения его жильем. Названное должностное лицо направило Жукову ответ о том, что он не может быть признан нуждающимся в улучшении жилищных условий, поскольку проживает на основании договора социального найма в упомянутой выше квартире, при этом общая площадь жилого помещения, приходящаяся на каждого члена семьи, выше учетной нормы. </w:t>
      </w:r>
    </w:p>
    <w:p w:rsidR="005479D8" w:rsidRPr="005479D8" w:rsidRDefault="005479D8" w:rsidP="005479D8">
      <w:pPr>
        <w:spacing w:after="0" w:line="240" w:lineRule="auto"/>
        <w:ind w:right="-143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5479D8">
        <w:rPr>
          <w:rFonts w:ascii="Times New Roman" w:hAnsi="Times New Roman" w:cs="Times New Roman"/>
          <w:sz w:val="26"/>
          <w:szCs w:val="28"/>
        </w:rPr>
        <w:t xml:space="preserve">Законность данного ответа Жуков оспорил в судебном порядке. </w:t>
      </w:r>
      <w:proofErr w:type="gramStart"/>
      <w:r w:rsidRPr="005479D8">
        <w:rPr>
          <w:rFonts w:ascii="Times New Roman" w:hAnsi="Times New Roman" w:cs="Times New Roman"/>
          <w:sz w:val="26"/>
          <w:szCs w:val="28"/>
        </w:rPr>
        <w:t xml:space="preserve">Решением </w:t>
      </w:r>
      <w:proofErr w:type="spellStart"/>
      <w:r w:rsidRPr="005479D8">
        <w:rPr>
          <w:rFonts w:ascii="Times New Roman" w:hAnsi="Times New Roman" w:cs="Times New Roman"/>
          <w:sz w:val="26"/>
          <w:szCs w:val="28"/>
        </w:rPr>
        <w:t>Ростовского-на-Дону</w:t>
      </w:r>
      <w:proofErr w:type="spellEnd"/>
      <w:r w:rsidRPr="005479D8">
        <w:rPr>
          <w:rFonts w:ascii="Times New Roman" w:hAnsi="Times New Roman" w:cs="Times New Roman"/>
          <w:sz w:val="26"/>
          <w:szCs w:val="28"/>
        </w:rPr>
        <w:t xml:space="preserve"> ГВС (</w:t>
      </w:r>
      <w:proofErr w:type="spellStart"/>
      <w:r w:rsidRPr="005479D8">
        <w:rPr>
          <w:rFonts w:ascii="Times New Roman" w:hAnsi="Times New Roman" w:cs="Times New Roman"/>
          <w:sz w:val="26"/>
          <w:szCs w:val="28"/>
        </w:rPr>
        <w:t>предс</w:t>
      </w:r>
      <w:proofErr w:type="spellEnd"/>
      <w:r w:rsidRPr="005479D8">
        <w:rPr>
          <w:rFonts w:ascii="Times New Roman" w:hAnsi="Times New Roman" w:cs="Times New Roman"/>
          <w:sz w:val="26"/>
          <w:szCs w:val="28"/>
        </w:rPr>
        <w:t>.</w:t>
      </w:r>
      <w:proofErr w:type="gramEnd"/>
      <w:r w:rsidRPr="005479D8">
        <w:rPr>
          <w:rFonts w:ascii="Times New Roman" w:hAnsi="Times New Roman" w:cs="Times New Roman"/>
          <w:sz w:val="26"/>
          <w:szCs w:val="28"/>
        </w:rPr>
        <w:t xml:space="preserve"> – Колосов В.И.) в удовлетворении заявления отказано.</w:t>
      </w:r>
    </w:p>
    <w:p w:rsidR="005479D8" w:rsidRPr="005479D8" w:rsidRDefault="005479D8" w:rsidP="005479D8">
      <w:pPr>
        <w:spacing w:after="0" w:line="240" w:lineRule="auto"/>
        <w:ind w:right="-143"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5479D8">
        <w:rPr>
          <w:rFonts w:ascii="Times New Roman" w:hAnsi="Times New Roman" w:cs="Times New Roman"/>
          <w:sz w:val="26"/>
          <w:szCs w:val="28"/>
        </w:rPr>
        <w:t>В апелляционном порядке решение отменено и принято новое о возложении на начальника ФГУ «</w:t>
      </w:r>
      <w:proofErr w:type="spellStart"/>
      <w:r w:rsidRPr="005479D8">
        <w:rPr>
          <w:rFonts w:ascii="Times New Roman" w:hAnsi="Times New Roman" w:cs="Times New Roman"/>
          <w:sz w:val="26"/>
          <w:szCs w:val="28"/>
        </w:rPr>
        <w:t>Югрегионжилье</w:t>
      </w:r>
      <w:proofErr w:type="spellEnd"/>
      <w:r w:rsidRPr="005479D8">
        <w:rPr>
          <w:rFonts w:ascii="Times New Roman" w:hAnsi="Times New Roman" w:cs="Times New Roman"/>
          <w:sz w:val="26"/>
          <w:szCs w:val="28"/>
        </w:rPr>
        <w:t xml:space="preserve">» обязанности по повторному рассмотрению обращения заявителя, поскольку названное должностное лицо по существу не рассмотрело это обращение и не дало ответы на поставленные в нем вопросы. </w:t>
      </w:r>
      <w:proofErr w:type="gramStart"/>
      <w:r w:rsidRPr="005479D8">
        <w:rPr>
          <w:rFonts w:ascii="Times New Roman" w:hAnsi="Times New Roman" w:cs="Times New Roman"/>
          <w:i/>
          <w:sz w:val="26"/>
          <w:szCs w:val="26"/>
        </w:rPr>
        <w:t>(В данном случае суду следовало также учесть, что хот</w:t>
      </w:r>
      <w:r w:rsidR="00A226F7">
        <w:rPr>
          <w:rFonts w:ascii="Times New Roman" w:hAnsi="Times New Roman" w:cs="Times New Roman"/>
          <w:i/>
          <w:sz w:val="26"/>
          <w:szCs w:val="26"/>
        </w:rPr>
        <w:t xml:space="preserve">я действующее законодательство </w:t>
      </w:r>
      <w:r w:rsidRPr="005479D8">
        <w:rPr>
          <w:rFonts w:ascii="Times New Roman" w:hAnsi="Times New Roman" w:cs="Times New Roman"/>
          <w:i/>
          <w:sz w:val="26"/>
          <w:szCs w:val="26"/>
        </w:rPr>
        <w:t>не предусматривает обеспечение жилым помещением менее нормы предоставления (ч. 5 ст. 57 ЖК РФ), командование при увольнении Жукова с военной службы гарантировало ему, что в дальнейшем он будет обеспечен жильём по установленным нормам.</w:t>
      </w:r>
      <w:proofErr w:type="gramEnd"/>
      <w:r w:rsidRPr="0054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Pr="005479D8">
        <w:rPr>
          <w:rFonts w:ascii="Times New Roman" w:hAnsi="Times New Roman" w:cs="Times New Roman"/>
          <w:i/>
          <w:sz w:val="26"/>
          <w:szCs w:val="26"/>
        </w:rPr>
        <w:t>Лишь на этих условиях Жуков в 2010 году дал согласие на увольнение с военной службы).</w:t>
      </w:r>
      <w:proofErr w:type="gramEnd"/>
    </w:p>
    <w:p w:rsidR="005479D8" w:rsidRPr="005479D8" w:rsidRDefault="005479D8" w:rsidP="005479D8">
      <w:pPr>
        <w:tabs>
          <w:tab w:val="left" w:pos="10065"/>
        </w:tabs>
        <w:spacing w:after="0" w:line="240" w:lineRule="auto"/>
        <w:ind w:right="-143" w:firstLine="567"/>
        <w:jc w:val="center"/>
        <w:rPr>
          <w:rFonts w:ascii="Times New Roman" w:hAnsi="Times New Roman" w:cs="Times New Roman"/>
          <w:sz w:val="26"/>
          <w:szCs w:val="10"/>
        </w:rPr>
      </w:pPr>
    </w:p>
    <w:p w:rsidR="005479D8" w:rsidRPr="005479D8" w:rsidRDefault="005479D8" w:rsidP="005479D8">
      <w:pPr>
        <w:pStyle w:val="a7"/>
        <w:ind w:right="-1" w:firstLine="567"/>
        <w:rPr>
          <w:rFonts w:ascii="Times New Roman" w:hAnsi="Times New Roman" w:cs="Times New Roman"/>
          <w:i/>
          <w:sz w:val="26"/>
          <w:szCs w:val="26"/>
        </w:rPr>
      </w:pPr>
      <w:r w:rsidRPr="005479D8">
        <w:rPr>
          <w:rFonts w:ascii="Times New Roman" w:hAnsi="Times New Roman" w:cs="Times New Roman"/>
          <w:i/>
          <w:sz w:val="26"/>
          <w:szCs w:val="26"/>
        </w:rPr>
        <w:t>(Справка ОВС за август 2012 г.)</w:t>
      </w:r>
    </w:p>
    <w:p w:rsidR="005479D8" w:rsidRPr="005479D8" w:rsidRDefault="005479D8" w:rsidP="005479D8">
      <w:pPr>
        <w:pStyle w:val="a7"/>
        <w:pBdr>
          <w:bottom w:val="double" w:sz="6" w:space="1" w:color="auto"/>
        </w:pBdr>
        <w:ind w:right="-1"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5479D8" w:rsidRPr="005479D8" w:rsidRDefault="005479D8" w:rsidP="005479D8">
      <w:pPr>
        <w:pStyle w:val="a5"/>
        <w:spacing w:after="0"/>
        <w:ind w:left="0" w:right="-1" w:firstLine="567"/>
        <w:jc w:val="both"/>
        <w:rPr>
          <w:sz w:val="26"/>
        </w:rPr>
      </w:pPr>
    </w:p>
    <w:p w:rsidR="000C5E38" w:rsidRPr="005479D8" w:rsidRDefault="000C5E38" w:rsidP="005479D8">
      <w:pPr>
        <w:pStyle w:val="ConsPlusTitle"/>
        <w:widowControl/>
        <w:ind w:firstLine="567"/>
        <w:jc w:val="both"/>
        <w:rPr>
          <w:b w:val="0"/>
          <w:sz w:val="26"/>
        </w:rPr>
      </w:pPr>
    </w:p>
    <w:p w:rsidR="00CD5269" w:rsidRPr="005479D8" w:rsidRDefault="00CD5269" w:rsidP="005479D8">
      <w:pPr>
        <w:pStyle w:val="a5"/>
        <w:spacing w:after="0"/>
        <w:ind w:left="0" w:firstLine="567"/>
        <w:jc w:val="both"/>
        <w:rPr>
          <w:sz w:val="26"/>
          <w:szCs w:val="10"/>
        </w:rPr>
      </w:pPr>
    </w:p>
    <w:p w:rsidR="00CD5269" w:rsidRPr="005479D8" w:rsidRDefault="00CD5269" w:rsidP="005479D8">
      <w:pPr>
        <w:pStyle w:val="a3"/>
        <w:ind w:firstLine="567"/>
        <w:jc w:val="center"/>
        <w:rPr>
          <w:sz w:val="26"/>
          <w:szCs w:val="6"/>
        </w:rPr>
      </w:pPr>
    </w:p>
    <w:p w:rsidR="00CD5269" w:rsidRPr="005479D8" w:rsidRDefault="00CD5269" w:rsidP="005479D8">
      <w:pPr>
        <w:pStyle w:val="a5"/>
        <w:spacing w:after="0"/>
        <w:ind w:left="0" w:firstLine="567"/>
        <w:jc w:val="both"/>
        <w:rPr>
          <w:sz w:val="26"/>
          <w:szCs w:val="10"/>
        </w:rPr>
      </w:pPr>
    </w:p>
    <w:p w:rsidR="00CD5269" w:rsidRPr="005479D8" w:rsidRDefault="00CD5269" w:rsidP="005479D8">
      <w:pPr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6"/>
          <w:szCs w:val="24"/>
        </w:rPr>
      </w:pPr>
    </w:p>
    <w:p w:rsidR="00F40846" w:rsidRPr="000C5E38" w:rsidRDefault="00F40846" w:rsidP="000C5E38">
      <w:pPr>
        <w:spacing w:after="0" w:line="240" w:lineRule="auto"/>
        <w:ind w:firstLine="567"/>
        <w:rPr>
          <w:sz w:val="26"/>
        </w:rPr>
      </w:pPr>
    </w:p>
    <w:sectPr w:rsidR="00F40846" w:rsidRPr="000C5E38" w:rsidSect="00F40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D5269"/>
    <w:rsid w:val="000C5E38"/>
    <w:rsid w:val="005479D8"/>
    <w:rsid w:val="00835C73"/>
    <w:rsid w:val="00A226F7"/>
    <w:rsid w:val="00CD5269"/>
    <w:rsid w:val="00D2369E"/>
    <w:rsid w:val="00F408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0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CD526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CD5269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Body Text Indent"/>
    <w:basedOn w:val="a"/>
    <w:link w:val="a6"/>
    <w:uiPriority w:val="99"/>
    <w:rsid w:val="00CD5269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rsid w:val="00CD5269"/>
    <w:rPr>
      <w:rFonts w:ascii="Times New Roman" w:eastAsia="Times New Roman" w:hAnsi="Times New Roman" w:cs="Times New Roman"/>
      <w:sz w:val="28"/>
      <w:szCs w:val="24"/>
    </w:rPr>
  </w:style>
  <w:style w:type="paragraph" w:styleId="a7">
    <w:name w:val="Plain Text"/>
    <w:basedOn w:val="a"/>
    <w:link w:val="a8"/>
    <w:unhideWhenUsed/>
    <w:rsid w:val="00CD5269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CD5269"/>
    <w:rPr>
      <w:rFonts w:ascii="Courier New" w:eastAsia="Times New Roman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0C5E3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49A19DD400FD00D9C3AE90FF62EDB7096986F2B2F054516D88DBFC77E6B0DF77DD4039B06C8776CCy1TC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777</Words>
  <Characters>4429</Characters>
  <Application>Microsoft Office Word</Application>
  <DocSecurity>0</DocSecurity>
  <Lines>36</Lines>
  <Paragraphs>10</Paragraphs>
  <ScaleCrop>false</ScaleCrop>
  <Company>Microsoft</Company>
  <LinksUpToDate>false</LinksUpToDate>
  <CharactersWithSpaces>5196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Давыдов Денис Александрович</dc:creator>
  <cp:keywords/>
  <dc:description/>
  <cp:lastModifiedBy>Давыдов Денис Александрович</cp:lastModifiedBy>
  <cp:revision>6</cp:revision>
  <dcterms:created xsi:type="dcterms:W3CDTF">2014-02-07T15:06:00Z</dcterms:created>
  <dcterms:modified xsi:type="dcterms:W3CDTF">2014-02-09T10:14:00Z</dcterms:modified>
</cp:coreProperties>
</file>