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411" w:rsidRDefault="004D4411" w:rsidP="00845078">
      <w:pPr>
        <w:pStyle w:val="Style2"/>
        <w:widowControl/>
        <w:tabs>
          <w:tab w:val="left" w:pos="567"/>
        </w:tabs>
        <w:ind w:firstLine="567"/>
        <w:rPr>
          <w:rStyle w:val="FontStyle76"/>
          <w:rFonts w:ascii="Calibri" w:hAnsi="Calibri"/>
          <w:sz w:val="24"/>
          <w:szCs w:val="24"/>
        </w:rPr>
      </w:pPr>
    </w:p>
    <w:p w:rsidR="004D4411" w:rsidRPr="004D4411" w:rsidRDefault="004D4411" w:rsidP="00845078">
      <w:pPr>
        <w:pStyle w:val="Style2"/>
        <w:widowControl/>
        <w:tabs>
          <w:tab w:val="left" w:pos="567"/>
        </w:tabs>
        <w:ind w:firstLine="567"/>
        <w:rPr>
          <w:rStyle w:val="FontStyle76"/>
          <w:i/>
          <w:sz w:val="36"/>
          <w:szCs w:val="24"/>
        </w:rPr>
      </w:pPr>
      <w:r w:rsidRPr="004D4411">
        <w:rPr>
          <w:rStyle w:val="FontStyle76"/>
          <w:i/>
          <w:sz w:val="36"/>
          <w:szCs w:val="24"/>
        </w:rPr>
        <w:t xml:space="preserve">Практика со времени приведенных ниже </w:t>
      </w:r>
      <w:proofErr w:type="gramStart"/>
      <w:r w:rsidRPr="004D4411">
        <w:rPr>
          <w:rStyle w:val="FontStyle76"/>
          <w:i/>
          <w:sz w:val="36"/>
          <w:szCs w:val="24"/>
        </w:rPr>
        <w:t>примеров</w:t>
      </w:r>
      <w:proofErr w:type="gramEnd"/>
      <w:r w:rsidRPr="004D4411">
        <w:rPr>
          <w:rStyle w:val="FontStyle76"/>
          <w:i/>
          <w:sz w:val="36"/>
          <w:szCs w:val="24"/>
        </w:rPr>
        <w:t xml:space="preserve"> возможно была изменена.</w:t>
      </w:r>
    </w:p>
    <w:p w:rsidR="004D4411" w:rsidRDefault="004D4411" w:rsidP="00845078">
      <w:pPr>
        <w:pStyle w:val="Style2"/>
        <w:widowControl/>
        <w:tabs>
          <w:tab w:val="left" w:pos="567"/>
        </w:tabs>
        <w:ind w:firstLine="567"/>
        <w:rPr>
          <w:rStyle w:val="FontStyle76"/>
          <w:rFonts w:ascii="Calibri" w:hAnsi="Calibri"/>
          <w:sz w:val="24"/>
          <w:szCs w:val="24"/>
        </w:rPr>
      </w:pPr>
    </w:p>
    <w:p w:rsidR="004D4411" w:rsidRDefault="004D4411" w:rsidP="00845078">
      <w:pPr>
        <w:pStyle w:val="Style2"/>
        <w:widowControl/>
        <w:tabs>
          <w:tab w:val="left" w:pos="567"/>
        </w:tabs>
        <w:ind w:firstLine="567"/>
        <w:rPr>
          <w:rStyle w:val="FontStyle76"/>
          <w:rFonts w:ascii="Calibri" w:hAnsi="Calibri"/>
          <w:sz w:val="24"/>
          <w:szCs w:val="24"/>
        </w:rPr>
      </w:pPr>
    </w:p>
    <w:p w:rsidR="00A63EE9" w:rsidRPr="00845078" w:rsidRDefault="00A63EE9" w:rsidP="00845078">
      <w:pPr>
        <w:pStyle w:val="Style2"/>
        <w:widowControl/>
        <w:tabs>
          <w:tab w:val="left" w:pos="567"/>
        </w:tabs>
        <w:ind w:firstLine="567"/>
        <w:rPr>
          <w:rStyle w:val="FontStyle76"/>
          <w:rFonts w:ascii="Calibri" w:hAnsi="Calibri"/>
          <w:sz w:val="24"/>
          <w:szCs w:val="24"/>
        </w:rPr>
      </w:pPr>
      <w:r w:rsidRPr="00845078">
        <w:rPr>
          <w:rStyle w:val="FontStyle76"/>
          <w:rFonts w:ascii="Calibri" w:hAnsi="Calibri"/>
          <w:sz w:val="24"/>
          <w:szCs w:val="24"/>
        </w:rPr>
        <w:t>Начальники КЭЧ районов не вправе менять предназначение жилых помещений и заключать с военнослужащими договоры приватизации жилья.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 xml:space="preserve">После увольнения с военной службы Киселёв обратился к начальнику </w:t>
      </w:r>
      <w:proofErr w:type="spellStart"/>
      <w:r w:rsidRPr="00845078">
        <w:rPr>
          <w:rStyle w:val="FontStyle85"/>
          <w:rFonts w:ascii="Calibri" w:hAnsi="Calibri"/>
          <w:sz w:val="24"/>
          <w:szCs w:val="24"/>
        </w:rPr>
        <w:t>Энгельсской</w:t>
      </w:r>
      <w:proofErr w:type="spellEnd"/>
      <w:r w:rsidRPr="00845078">
        <w:rPr>
          <w:rStyle w:val="FontStyle85"/>
          <w:rFonts w:ascii="Calibri" w:hAnsi="Calibri"/>
          <w:sz w:val="24"/>
          <w:szCs w:val="24"/>
        </w:rPr>
        <w:t xml:space="preserve"> КЭЧ района с просьбой заключить с ним договор приватизации занимаемой им и его семьёй служебной квартиры, однако получил отказ.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proofErr w:type="gramStart"/>
      <w:r w:rsidRPr="00845078">
        <w:rPr>
          <w:rStyle w:val="FontStyle85"/>
          <w:rFonts w:ascii="Calibri" w:hAnsi="Calibri"/>
          <w:sz w:val="24"/>
          <w:szCs w:val="24"/>
        </w:rPr>
        <w:t xml:space="preserve">Считая свои права нарушенными, Киселёв обратился в суд с заявлением, в котором просил признать незаконным бездействие начальника </w:t>
      </w:r>
      <w:proofErr w:type="spellStart"/>
      <w:r w:rsidRPr="00845078">
        <w:rPr>
          <w:rStyle w:val="FontStyle85"/>
          <w:rFonts w:ascii="Calibri" w:hAnsi="Calibri"/>
          <w:sz w:val="24"/>
          <w:szCs w:val="24"/>
        </w:rPr>
        <w:t>Энгельсской</w:t>
      </w:r>
      <w:proofErr w:type="spellEnd"/>
      <w:r w:rsidRPr="00845078">
        <w:rPr>
          <w:rStyle w:val="FontStyle85"/>
          <w:rFonts w:ascii="Calibri" w:hAnsi="Calibri"/>
          <w:sz w:val="24"/>
          <w:szCs w:val="24"/>
        </w:rPr>
        <w:t xml:space="preserve"> КЭЧ района, связанное с отказом в оформлении служебного жилья в собственность, и обязать его заключить с ним договор социального найма данного жилого помещения.</w:t>
      </w:r>
      <w:proofErr w:type="gramEnd"/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>Саратовский гарнизонный военный суд эти требования Киселёва удовлетворил.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>Рассмотрев дело по кассационной жалобе ответчика, судебная коллегия Приволжского окружного военного суда признала данное решение  суда первой инстанции ошибочным по следующим основаниям.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 xml:space="preserve">В суде правильно установлено, что квартира, в которой проживает Киселев, находится в собственности Российской Федерации, относится к специализированному жилищному фонду, является служебной и закреплена на праве оперативного управления за </w:t>
      </w:r>
      <w:proofErr w:type="spellStart"/>
      <w:r w:rsidRPr="00845078">
        <w:rPr>
          <w:rStyle w:val="FontStyle85"/>
          <w:rFonts w:ascii="Calibri" w:hAnsi="Calibri"/>
          <w:sz w:val="24"/>
          <w:szCs w:val="24"/>
        </w:rPr>
        <w:t>Энгельсской</w:t>
      </w:r>
      <w:proofErr w:type="spellEnd"/>
      <w:r w:rsidRPr="00845078">
        <w:rPr>
          <w:rStyle w:val="FontStyle85"/>
          <w:rFonts w:ascii="Calibri" w:hAnsi="Calibri"/>
          <w:sz w:val="24"/>
          <w:szCs w:val="24"/>
        </w:rPr>
        <w:t xml:space="preserve"> КЭЧ района.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 xml:space="preserve">Однако вывод суда первой инстанции о том, что </w:t>
      </w:r>
      <w:proofErr w:type="spellStart"/>
      <w:r w:rsidRPr="00845078">
        <w:rPr>
          <w:rStyle w:val="FontStyle85"/>
          <w:rFonts w:ascii="Calibri" w:hAnsi="Calibri"/>
          <w:sz w:val="24"/>
          <w:szCs w:val="24"/>
        </w:rPr>
        <w:t>Энгельсская</w:t>
      </w:r>
      <w:proofErr w:type="spellEnd"/>
      <w:r w:rsidRPr="00845078">
        <w:rPr>
          <w:rStyle w:val="FontStyle85"/>
          <w:rFonts w:ascii="Calibri" w:hAnsi="Calibri"/>
          <w:sz w:val="24"/>
          <w:szCs w:val="24"/>
        </w:rPr>
        <w:t xml:space="preserve"> КЭЧ района имеет право в полном объёме распоряжаться указанной квартирой, </w:t>
      </w:r>
      <w:proofErr w:type="gramStart"/>
      <w:r w:rsidRPr="00845078">
        <w:rPr>
          <w:rStyle w:val="FontStyle85"/>
          <w:rFonts w:ascii="Calibri" w:hAnsi="Calibri"/>
          <w:sz w:val="24"/>
          <w:szCs w:val="24"/>
        </w:rPr>
        <w:t>а</w:t>
      </w:r>
      <w:proofErr w:type="gramEnd"/>
      <w:r w:rsidRPr="00845078">
        <w:rPr>
          <w:rStyle w:val="FontStyle85"/>
          <w:rFonts w:ascii="Calibri" w:hAnsi="Calibri"/>
          <w:sz w:val="24"/>
          <w:szCs w:val="24"/>
        </w:rPr>
        <w:t xml:space="preserve"> следовательно, самостоятельно, без ведома собственника, заключать договор приватизации, ошибочен.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 xml:space="preserve">Судом оставлены без внимания требования </w:t>
      </w:r>
      <w:proofErr w:type="gramStart"/>
      <w:r w:rsidRPr="00845078">
        <w:rPr>
          <w:rStyle w:val="FontStyle85"/>
          <w:rFonts w:ascii="Calibri" w:hAnsi="Calibri"/>
          <w:sz w:val="24"/>
          <w:szCs w:val="24"/>
        </w:rPr>
        <w:t>ч</w:t>
      </w:r>
      <w:proofErr w:type="gramEnd"/>
      <w:r w:rsidRPr="00845078">
        <w:rPr>
          <w:rStyle w:val="FontStyle85"/>
          <w:rFonts w:ascii="Calibri" w:hAnsi="Calibri"/>
          <w:sz w:val="24"/>
          <w:szCs w:val="24"/>
        </w:rPr>
        <w:t>. 1 ст. 296 ГК РФ, согласно которым учреждение и казённое предприятие, за которыми имущество закреплено на праве оперативного управления, распоряжаются этим имуществом с согласия собственника этого имущества.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 xml:space="preserve">Такое условие закреплено и в </w:t>
      </w:r>
      <w:proofErr w:type="gramStart"/>
      <w:r w:rsidRPr="00845078">
        <w:rPr>
          <w:rStyle w:val="FontStyle85"/>
          <w:rFonts w:ascii="Calibri" w:hAnsi="Calibri"/>
          <w:sz w:val="24"/>
          <w:szCs w:val="24"/>
        </w:rPr>
        <w:t>ч</w:t>
      </w:r>
      <w:proofErr w:type="gramEnd"/>
      <w:r w:rsidRPr="00845078">
        <w:rPr>
          <w:rStyle w:val="FontStyle85"/>
          <w:rFonts w:ascii="Calibri" w:hAnsi="Calibri"/>
          <w:sz w:val="24"/>
          <w:szCs w:val="24"/>
        </w:rPr>
        <w:t>. 2 ст. 4 Закона Российской Федерации «О приватизации жилищного фонда в Российской Федерации» (в редакции от 29 декабря 2004 года). Учреждения, в оперативное управление которых передан жилищный фонд, вправе принимать решения о приватизации служебных жилых помещений лишь с согласия собственников.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>В соответствии с п. 1 постановления Правительства Российской Федерации от 29 декабря 2008 года № 1053 «О некоторых мерах по управлению федеральным имуществом» Министерство обороны Российской Федерации является федеральным органом исполнительной власти, осуществляющим функции по управлению федеральным имуществом, находящимся у Вооружённых Сил Российской Федерации на праве хозяйственного ведения или оперативного управления.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>Согласно п. 1 Положения о Министерстве обороны Российской Федерации, утверждённого Указом Президента Российской Федерации от 16 августа 2004 года № 1082, Министерство обороны Российской Федерации является уполномоченным федеральным органом исполнительной власти в сфере управления и распоряжения имуществом Вооружённых Сил Российской Федерации и подведомственных Министерству обороны Российской Федерации организаций.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lastRenderedPageBreak/>
        <w:t xml:space="preserve">Таким образом, вопреки выводу суда первой инстанции, начальник </w:t>
      </w:r>
      <w:proofErr w:type="spellStart"/>
      <w:r w:rsidRPr="00845078">
        <w:rPr>
          <w:rStyle w:val="FontStyle85"/>
          <w:rFonts w:ascii="Calibri" w:hAnsi="Calibri"/>
          <w:sz w:val="24"/>
          <w:szCs w:val="24"/>
        </w:rPr>
        <w:t>Энгельсской</w:t>
      </w:r>
      <w:proofErr w:type="spellEnd"/>
      <w:r w:rsidRPr="00845078">
        <w:rPr>
          <w:rStyle w:val="FontStyle85"/>
          <w:rFonts w:ascii="Calibri" w:hAnsi="Calibri"/>
          <w:sz w:val="24"/>
          <w:szCs w:val="24"/>
        </w:rPr>
        <w:t xml:space="preserve"> КЭЧ района без согласия Министерства обороны Российской Федерации не вправе распоряжаться находящимся у него в оперативном управлении имуществом, заключать договоры приватизации служебных жилых помещений.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 xml:space="preserve">Поскольку согласно материалам дела от собственника оспариваемого служебного жилого помещения, в котором проживает семья Киселёвых, согласия на заключение договора приватизации не поступило, начальник </w:t>
      </w:r>
      <w:proofErr w:type="spellStart"/>
      <w:r w:rsidRPr="00845078">
        <w:rPr>
          <w:rStyle w:val="FontStyle85"/>
          <w:rFonts w:ascii="Calibri" w:hAnsi="Calibri"/>
          <w:sz w:val="24"/>
          <w:szCs w:val="24"/>
        </w:rPr>
        <w:t>Энгельсской</w:t>
      </w:r>
      <w:proofErr w:type="spellEnd"/>
      <w:r w:rsidRPr="00845078">
        <w:rPr>
          <w:rStyle w:val="FontStyle85"/>
          <w:rFonts w:ascii="Calibri" w:hAnsi="Calibri"/>
          <w:sz w:val="24"/>
          <w:szCs w:val="24"/>
        </w:rPr>
        <w:t xml:space="preserve"> КЭЧ района отказал заявителю в этом обоснованно.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  <w:r w:rsidRPr="00845078">
        <w:rPr>
          <w:rStyle w:val="FontStyle85"/>
          <w:rFonts w:ascii="Calibri" w:hAnsi="Calibri"/>
          <w:sz w:val="24"/>
          <w:szCs w:val="24"/>
        </w:rPr>
        <w:t>С учётом изложенного, судебная коллегия Приволжского окружного военного суда отменила решение суда первой инстанции и приняла новое решение, которым отказала заявителю в удовлетворении названных требований.</w:t>
      </w:r>
    </w:p>
    <w:p w:rsidR="00A63EE9" w:rsidRPr="00845078" w:rsidRDefault="00A63EE9" w:rsidP="00845078">
      <w:pPr>
        <w:pStyle w:val="Style10"/>
        <w:widowControl/>
        <w:tabs>
          <w:tab w:val="left" w:pos="567"/>
        </w:tabs>
        <w:spacing w:line="240" w:lineRule="auto"/>
        <w:ind w:firstLine="567"/>
        <w:rPr>
          <w:rStyle w:val="FontStyle85"/>
          <w:rFonts w:ascii="Calibri" w:hAnsi="Calibri"/>
          <w:sz w:val="24"/>
          <w:szCs w:val="24"/>
        </w:rPr>
      </w:pPr>
    </w:p>
    <w:p w:rsidR="00A63EE9" w:rsidRPr="00845078" w:rsidRDefault="00A63EE9" w:rsidP="00845078">
      <w:pPr>
        <w:pStyle w:val="Style1"/>
        <w:widowControl/>
        <w:spacing w:line="240" w:lineRule="auto"/>
        <w:ind w:firstLine="567"/>
        <w:jc w:val="both"/>
        <w:rPr>
          <w:rStyle w:val="FontStyle11"/>
          <w:rFonts w:ascii="Calibri" w:hAnsi="Calibri"/>
          <w:b w:val="0"/>
          <w:bCs w:val="0"/>
          <w:i/>
          <w:iCs/>
          <w:sz w:val="24"/>
          <w:szCs w:val="24"/>
        </w:rPr>
      </w:pPr>
      <w:r w:rsidRPr="00845078">
        <w:rPr>
          <w:rStyle w:val="FontStyle11"/>
          <w:rFonts w:ascii="Calibri" w:hAnsi="Calibri"/>
          <w:b w:val="0"/>
          <w:bCs w:val="0"/>
          <w:i/>
          <w:iCs/>
          <w:sz w:val="24"/>
          <w:szCs w:val="24"/>
        </w:rPr>
        <w:t xml:space="preserve">Обзорная справка ВК </w:t>
      </w:r>
      <w:proofErr w:type="gramStart"/>
      <w:r w:rsidRPr="00845078">
        <w:rPr>
          <w:rStyle w:val="FontStyle11"/>
          <w:rFonts w:ascii="Calibri" w:hAnsi="Calibri"/>
          <w:b w:val="0"/>
          <w:bCs w:val="0"/>
          <w:i/>
          <w:iCs/>
          <w:sz w:val="24"/>
          <w:szCs w:val="24"/>
        </w:rPr>
        <w:t>ВС</w:t>
      </w:r>
      <w:proofErr w:type="gramEnd"/>
      <w:r w:rsidRPr="00845078">
        <w:rPr>
          <w:rStyle w:val="FontStyle11"/>
          <w:rFonts w:ascii="Calibri" w:hAnsi="Calibri"/>
          <w:b w:val="0"/>
          <w:bCs w:val="0"/>
          <w:i/>
          <w:iCs/>
          <w:sz w:val="24"/>
          <w:szCs w:val="24"/>
        </w:rPr>
        <w:t xml:space="preserve"> РФ «О судебной работе гарнизонных военных судов по рассмотрению гражданских дел в 2011 году».</w:t>
      </w:r>
    </w:p>
    <w:p w:rsidR="00A63EE9" w:rsidRPr="00845078" w:rsidRDefault="00A63EE9" w:rsidP="00845078">
      <w:pPr>
        <w:pStyle w:val="a3"/>
        <w:pBdr>
          <w:bottom w:val="double" w:sz="6" w:space="1" w:color="auto"/>
        </w:pBdr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A63EE9" w:rsidRPr="00845078" w:rsidRDefault="00A63EE9" w:rsidP="008450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5"/>
        <w:spacing w:after="0" w:line="240" w:lineRule="auto"/>
        <w:ind w:left="284" w:right="283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 xml:space="preserve">Поскольку подполковник юстиции запаса Халилов, имеющий общую продолжительность военной службы более 10 лет, уволен с военной службы в связи с ОШМ, то на основании   п. 1 ст. 15 Федерального закона «О статусе военнослужащих» он имеет право на передачу ему жилого помещения в собственность бесплатно.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В этой связи содержащееся в решении Махачкалинского ГВС (</w:t>
      </w:r>
      <w:proofErr w:type="spellStart"/>
      <w:r w:rsidRPr="00845078">
        <w:rPr>
          <w:rFonts w:ascii="Times New Roman" w:hAnsi="Times New Roman" w:cs="Times New Roman"/>
          <w:sz w:val="24"/>
          <w:szCs w:val="24"/>
        </w:rPr>
        <w:t>предс</w:t>
      </w:r>
      <w:proofErr w:type="spellEnd"/>
      <w:r w:rsidRPr="0084507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Григорьев Д.Ю.) утверждение об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обратном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исключено из судебного постановления.</w:t>
      </w:r>
    </w:p>
    <w:p w:rsidR="00A63EE9" w:rsidRPr="00845078" w:rsidRDefault="00A63EE9" w:rsidP="00845078">
      <w:pPr>
        <w:pStyle w:val="a5"/>
        <w:spacing w:after="0" w:line="240" w:lineRule="auto"/>
        <w:ind w:left="284" w:right="283"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3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845078">
        <w:rPr>
          <w:rFonts w:ascii="Times New Roman" w:hAnsi="Times New Roman" w:cs="Times New Roman"/>
          <w:i/>
          <w:iCs/>
          <w:sz w:val="24"/>
          <w:szCs w:val="24"/>
        </w:rPr>
        <w:t>(Справка ОВС за январь 2012 г.)</w:t>
      </w:r>
    </w:p>
    <w:p w:rsidR="00A63EE9" w:rsidRPr="00845078" w:rsidRDefault="00A63EE9" w:rsidP="00845078">
      <w:pPr>
        <w:pStyle w:val="a3"/>
        <w:pBdr>
          <w:bottom w:val="double" w:sz="6" w:space="1" w:color="auto"/>
        </w:pBd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5078">
        <w:rPr>
          <w:rFonts w:ascii="Times New Roman" w:hAnsi="Times New Roman" w:cs="Times New Roman"/>
          <w:b/>
          <w:bCs/>
          <w:sz w:val="24"/>
          <w:szCs w:val="24"/>
        </w:rPr>
        <w:t>О ПРИВАТИЗАЦИИ ВОЕННОСЛУЖАЩИМИ, ГРАЖДАНАМИ,</w:t>
      </w:r>
    </w:p>
    <w:p w:rsidR="00A63EE9" w:rsidRPr="00845078" w:rsidRDefault="00A63EE9" w:rsidP="008450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5078">
        <w:rPr>
          <w:rFonts w:ascii="Times New Roman" w:hAnsi="Times New Roman" w:cs="Times New Roman"/>
          <w:b/>
          <w:bCs/>
          <w:sz w:val="24"/>
          <w:szCs w:val="24"/>
        </w:rPr>
        <w:t>УВОЛЕННЫМИ С ВОЕННОЙ СЛУЖБЫ, И ЧЛЕНАМИ ИХ СЕМЕЙ</w:t>
      </w:r>
    </w:p>
    <w:p w:rsidR="00A63EE9" w:rsidRPr="00845078" w:rsidRDefault="00A63EE9" w:rsidP="008450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5078">
        <w:rPr>
          <w:rFonts w:ascii="Times New Roman" w:hAnsi="Times New Roman" w:cs="Times New Roman"/>
          <w:b/>
          <w:bCs/>
          <w:sz w:val="24"/>
          <w:szCs w:val="24"/>
        </w:rPr>
        <w:t>ЖИЛЫХ ПОМЕЩЕНИЙ, ПОЛУЧЕННЫХ ОТ МИНИСТЕРСТВА ОБОРОНЫ</w:t>
      </w:r>
    </w:p>
    <w:p w:rsidR="00A63EE9" w:rsidRPr="00845078" w:rsidRDefault="00A63EE9" w:rsidP="008450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5078">
        <w:rPr>
          <w:rFonts w:ascii="Times New Roman" w:hAnsi="Times New Roman" w:cs="Times New Roman"/>
          <w:b/>
          <w:bCs/>
          <w:sz w:val="24"/>
          <w:szCs w:val="24"/>
        </w:rPr>
        <w:t>РОССИЙСКОЙ ФЕДЕРАЦИИ ПО ДОГОВОРУ СОЦИАЛЬНОГО НАЙМА</w:t>
      </w:r>
    </w:p>
    <w:p w:rsidR="00A63EE9" w:rsidRPr="00845078" w:rsidRDefault="00A63EE9" w:rsidP="008450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63EE9" w:rsidRPr="00845078" w:rsidRDefault="00A63EE9" w:rsidP="008450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5078">
        <w:rPr>
          <w:rFonts w:ascii="Times New Roman" w:hAnsi="Times New Roman" w:cs="Times New Roman"/>
          <w:b/>
          <w:bCs/>
          <w:sz w:val="24"/>
          <w:szCs w:val="24"/>
        </w:rPr>
        <w:t>Е.Н. ТРОФИМОВ</w:t>
      </w:r>
    </w:p>
    <w:p w:rsidR="00A63EE9" w:rsidRPr="00845078" w:rsidRDefault="00A63EE9" w:rsidP="008450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63EE9" w:rsidRPr="00845078" w:rsidRDefault="00A63EE9" w:rsidP="0084507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>Проведен анализ реализации права на оформление в собственность занимаемого жилого помещения военнослужащими, гражданами, уволенными с военной службы, и членами их семей, получившими жилье от Минобороны России.</w:t>
      </w:r>
    </w:p>
    <w:p w:rsidR="00A63EE9" w:rsidRPr="00845078" w:rsidRDefault="00A63EE9" w:rsidP="00845078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3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45078">
        <w:rPr>
          <w:rFonts w:ascii="Times New Roman" w:hAnsi="Times New Roman" w:cs="Times New Roman"/>
          <w:i/>
          <w:iCs/>
          <w:sz w:val="24"/>
          <w:szCs w:val="24"/>
        </w:rPr>
        <w:t xml:space="preserve">(Статья в журнале «Право в Вооруженных Силах» № 2, февраль 2012 г.) </w:t>
      </w:r>
    </w:p>
    <w:p w:rsidR="00A63EE9" w:rsidRPr="00845078" w:rsidRDefault="00A63EE9" w:rsidP="00845078">
      <w:pPr>
        <w:pStyle w:val="a3"/>
        <w:pBdr>
          <w:bottom w:val="double" w:sz="6" w:space="1" w:color="auto"/>
        </w:pBd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7"/>
        <w:tabs>
          <w:tab w:val="left" w:pos="10065"/>
        </w:tabs>
        <w:spacing w:after="0" w:line="240" w:lineRule="auto"/>
        <w:ind w:right="142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5078">
        <w:rPr>
          <w:rFonts w:ascii="Times New Roman" w:hAnsi="Times New Roman" w:cs="Times New Roman"/>
          <w:sz w:val="24"/>
          <w:szCs w:val="24"/>
        </w:rPr>
        <w:t>Решением Пятигорского ГВС (</w:t>
      </w:r>
      <w:proofErr w:type="spellStart"/>
      <w:r w:rsidRPr="00845078">
        <w:rPr>
          <w:rFonts w:ascii="Times New Roman" w:hAnsi="Times New Roman" w:cs="Times New Roman"/>
          <w:sz w:val="24"/>
          <w:szCs w:val="24"/>
        </w:rPr>
        <w:t>предс</w:t>
      </w:r>
      <w:proofErr w:type="spellEnd"/>
      <w:r w:rsidRPr="0084507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Романов А.В.) военнослужащему внутренних войск МВД России майору запаса </w:t>
      </w:r>
      <w:proofErr w:type="spellStart"/>
      <w:r w:rsidRPr="00845078">
        <w:rPr>
          <w:rFonts w:ascii="Times New Roman" w:hAnsi="Times New Roman" w:cs="Times New Roman"/>
          <w:sz w:val="24"/>
          <w:szCs w:val="24"/>
        </w:rPr>
        <w:t>Цуркану</w:t>
      </w:r>
      <w:proofErr w:type="spellEnd"/>
      <w:r w:rsidRPr="00845078">
        <w:rPr>
          <w:rFonts w:ascii="Times New Roman" w:hAnsi="Times New Roman" w:cs="Times New Roman"/>
          <w:sz w:val="24"/>
          <w:szCs w:val="24"/>
        </w:rPr>
        <w:t xml:space="preserve"> отказано в удовлетворении заявления об оспаривании действий командира войсковой части 7427, связанных с отказом заключить договор передачи в собственность предоставленного ему при увольнении с военной службы жилого помещения по договору социального найма. При этом суд исходил из того, что данное жилое помещение не находится в оперативном управлении указанной воинской части.</w:t>
      </w:r>
    </w:p>
    <w:p w:rsidR="00A63EE9" w:rsidRPr="00845078" w:rsidRDefault="00A63EE9" w:rsidP="00845078">
      <w:pPr>
        <w:pStyle w:val="a7"/>
        <w:tabs>
          <w:tab w:val="left" w:pos="10065"/>
        </w:tabs>
        <w:spacing w:after="0" w:line="240" w:lineRule="auto"/>
        <w:ind w:right="14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lastRenderedPageBreak/>
        <w:t xml:space="preserve">В апелляционном порядке решение отменено и принято новое об удовлетворении заявления по следующим основаниям. Право военнослужащих, а также граждан, уволенных с военной службы, на безвозмездное получение                 в собственность занимаемых жилых помещений предусмотрено п. 6 ст. 15 Федерального закона «О статусе военнослужащих».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Порядок приватизации таких помещений установлен Законом РФ «О приватизации жилищного фонда в Российской Федерации», а также Положением о приватизации жилых помещений, закрепленных на праве оперативного управления за войсками Северо-Кавказского регионального командования внутренних войск МВД России, утвержденным приказом командующего войсками Северо-Кавказского регионального командования внутренних войск МВД России от 11 февраля 2011 года № 46.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            В частности, передача в собственность жилых помещений осуществляется воинской частью, в оперативное управление которой передан жилищный фонд, и оформляется договором передачи квартиры в частную собственность гражданина, заключаемым между ним и командиром указанной воинской части.</w:t>
      </w:r>
    </w:p>
    <w:p w:rsidR="00A63EE9" w:rsidRPr="00845078" w:rsidRDefault="00A63EE9" w:rsidP="00845078">
      <w:pPr>
        <w:pStyle w:val="a7"/>
        <w:tabs>
          <w:tab w:val="left" w:pos="10065"/>
        </w:tabs>
        <w:spacing w:after="0" w:line="240" w:lineRule="auto"/>
        <w:ind w:right="14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 xml:space="preserve">В данном случае жилое помещение находилось в оперативном управлении войсковой части 3786, правопреемником которой в дальнейшем определена войсковая часть 7427, командование которой своевременно не оформило это помещение в своё оперативное управление. Вместе с тем это обстоятельство не могло являться основанием к отказу в удовлетворении законного требования </w:t>
      </w:r>
      <w:proofErr w:type="spellStart"/>
      <w:r w:rsidRPr="00845078">
        <w:rPr>
          <w:rFonts w:ascii="Times New Roman" w:hAnsi="Times New Roman" w:cs="Times New Roman"/>
          <w:sz w:val="24"/>
          <w:szCs w:val="24"/>
        </w:rPr>
        <w:t>Цуркана</w:t>
      </w:r>
      <w:proofErr w:type="spellEnd"/>
      <w:r w:rsidRPr="00845078">
        <w:rPr>
          <w:rFonts w:ascii="Times New Roman" w:hAnsi="Times New Roman" w:cs="Times New Roman"/>
          <w:sz w:val="24"/>
          <w:szCs w:val="24"/>
        </w:rPr>
        <w:t>.</w:t>
      </w:r>
    </w:p>
    <w:p w:rsidR="00A63EE9" w:rsidRPr="00845078" w:rsidRDefault="00A63EE9" w:rsidP="00845078">
      <w:pPr>
        <w:pStyle w:val="a7"/>
        <w:tabs>
          <w:tab w:val="left" w:pos="10065"/>
        </w:tabs>
        <w:spacing w:after="0" w:line="240" w:lineRule="auto"/>
        <w:ind w:left="284" w:right="142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3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45078">
        <w:rPr>
          <w:rFonts w:ascii="Times New Roman" w:hAnsi="Times New Roman" w:cs="Times New Roman"/>
          <w:i/>
          <w:iCs/>
          <w:sz w:val="24"/>
          <w:szCs w:val="24"/>
        </w:rPr>
        <w:t>(Справка ОВС за апрель 2012 г.)</w:t>
      </w:r>
    </w:p>
    <w:p w:rsidR="00A63EE9" w:rsidRPr="00845078" w:rsidRDefault="00A63EE9" w:rsidP="00845078">
      <w:pPr>
        <w:pStyle w:val="a3"/>
        <w:pBdr>
          <w:bottom w:val="doub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tabs>
          <w:tab w:val="left" w:pos="0"/>
        </w:tabs>
        <w:spacing w:after="0" w:line="240" w:lineRule="auto"/>
        <w:ind w:left="-142" w:right="-142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 xml:space="preserve">В период прохождения военной службы на ЧФ подполковник Ефимов был  обеспечен служебной квартирой. При увольнении в 2009 году с военной службы в связи с ОШМ Ефимов, имеющий общую продолжительность военной службы более 20 лет, избрал местом жительства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г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. Севастополь и остался проживать в указанной квартире.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В дальнейшем командующий ЧФ исключил эту квартиру из числа служебных, однако передавать её в собственность Ефимову отказался, что решением Новороссийского ГВС (</w:t>
      </w:r>
      <w:proofErr w:type="spellStart"/>
      <w:r w:rsidRPr="00845078">
        <w:rPr>
          <w:rFonts w:ascii="Times New Roman" w:hAnsi="Times New Roman" w:cs="Times New Roman"/>
          <w:sz w:val="24"/>
          <w:szCs w:val="24"/>
        </w:rPr>
        <w:t>предс</w:t>
      </w:r>
      <w:proofErr w:type="spellEnd"/>
      <w:r w:rsidRPr="0084507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Петров Д.Г.)</w:t>
      </w:r>
      <w:r w:rsidRPr="008450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45078">
        <w:rPr>
          <w:rFonts w:ascii="Times New Roman" w:hAnsi="Times New Roman" w:cs="Times New Roman"/>
          <w:sz w:val="24"/>
          <w:szCs w:val="24"/>
        </w:rPr>
        <w:t xml:space="preserve">признано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законным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>.</w:t>
      </w:r>
    </w:p>
    <w:p w:rsidR="00A63EE9" w:rsidRPr="00845078" w:rsidRDefault="00A63EE9" w:rsidP="00845078">
      <w:pPr>
        <w:tabs>
          <w:tab w:val="left" w:pos="0"/>
        </w:tabs>
        <w:spacing w:after="0" w:line="240" w:lineRule="auto"/>
        <w:ind w:left="-142" w:right="-142"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5078">
        <w:rPr>
          <w:rFonts w:ascii="Times New Roman" w:hAnsi="Times New Roman" w:cs="Times New Roman"/>
          <w:sz w:val="24"/>
          <w:szCs w:val="24"/>
        </w:rPr>
        <w:t xml:space="preserve">Между тем по смыслу взаимосвязанных </w:t>
      </w:r>
      <w:proofErr w:type="spellStart"/>
      <w:r w:rsidRPr="00845078">
        <w:rPr>
          <w:rFonts w:ascii="Times New Roman" w:hAnsi="Times New Roman" w:cs="Times New Roman"/>
          <w:sz w:val="24"/>
          <w:szCs w:val="24"/>
        </w:rPr>
        <w:t>нормоположений</w:t>
      </w:r>
      <w:proofErr w:type="spellEnd"/>
      <w:r w:rsidRPr="00845078">
        <w:rPr>
          <w:rFonts w:ascii="Times New Roman" w:hAnsi="Times New Roman" w:cs="Times New Roman"/>
          <w:sz w:val="24"/>
          <w:szCs w:val="24"/>
        </w:rPr>
        <w:t xml:space="preserve"> Соглашения между Правительством Российской Федерации и Кабинетом Министров Украины о взаимном признании прав и регулировании отношений собственности ЧФ на жилищный фонд и объекты социально-бытового назначения в местах дислокации его воинских формирований на территории Украины от 16 марта 2000 года, а также постановления Правительства Российской Федерации от 31 августа 2000 года № 643 «Об уполномоченном органе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Правительства Российской Федерации по управлению жилищным фондом и объектами социально-бытового назначения в местах дислокации воинских формирований Черноморского Флота на территории Украины» лица, увольняемые с военной службы из состава ЧФ на территории Украины, и члены их семей, избравшие постоянным местом жительства территорию Украины в местах дислокации ЧФ, обеспечиваются жилой площадью за счет средств РФ.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Причем права на приобретение и осуществление от имени РФ имущественных прав и обязательств в отношении жилищного фонда делегированы управлению ЧФ в лице командующего флотом. По изложенным основаниям судебная коллегия отменила решение и приняла новое об удовлетворении заявления.</w:t>
      </w:r>
    </w:p>
    <w:p w:rsidR="00A63EE9" w:rsidRPr="00845078" w:rsidRDefault="00A63EE9" w:rsidP="00845078">
      <w:pPr>
        <w:tabs>
          <w:tab w:val="left" w:pos="0"/>
        </w:tabs>
        <w:spacing w:after="0" w:line="240" w:lineRule="auto"/>
        <w:ind w:left="-142" w:right="-142"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3"/>
        <w:ind w:right="-1" w:firstLine="993"/>
        <w:rPr>
          <w:rFonts w:ascii="Times New Roman" w:hAnsi="Times New Roman" w:cs="Times New Roman"/>
          <w:i/>
          <w:iCs/>
          <w:sz w:val="24"/>
          <w:szCs w:val="24"/>
        </w:rPr>
      </w:pPr>
      <w:r w:rsidRPr="00845078">
        <w:rPr>
          <w:rFonts w:ascii="Times New Roman" w:hAnsi="Times New Roman" w:cs="Times New Roman"/>
          <w:i/>
          <w:iCs/>
          <w:sz w:val="24"/>
          <w:szCs w:val="24"/>
        </w:rPr>
        <w:t>(Справка ОВС за декабрь 2012 г.)</w:t>
      </w:r>
    </w:p>
    <w:p w:rsidR="00A63EE9" w:rsidRPr="00845078" w:rsidRDefault="00A63EE9" w:rsidP="00845078">
      <w:pPr>
        <w:pStyle w:val="a3"/>
        <w:pBdr>
          <w:bottom w:val="double" w:sz="6" w:space="1" w:color="auto"/>
        </w:pBdr>
        <w:ind w:right="-1" w:firstLine="993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7"/>
        <w:tabs>
          <w:tab w:val="left" w:pos="10065"/>
        </w:tabs>
        <w:spacing w:after="0" w:line="240" w:lineRule="auto"/>
        <w:ind w:left="284" w:right="142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spacing w:after="0" w:line="240" w:lineRule="auto"/>
        <w:ind w:left="-142" w:right="-142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 xml:space="preserve">В связи с предстоящим увольнением с военной службы майору Фомичёву в избранном им месте жительства распределено жилое помещение, которое начальник ФГУ «Югрегионжильё» отказался передавать Фомичёву в собственность бесплатно.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 xml:space="preserve">Решением </w:t>
      </w:r>
      <w:r w:rsidRPr="00845078">
        <w:rPr>
          <w:rFonts w:ascii="Times New Roman" w:hAnsi="Times New Roman" w:cs="Times New Roman"/>
          <w:sz w:val="24"/>
          <w:szCs w:val="24"/>
        </w:rPr>
        <w:lastRenderedPageBreak/>
        <w:t>Новороссийского ГВС (</w:t>
      </w:r>
      <w:proofErr w:type="spellStart"/>
      <w:r w:rsidRPr="00845078">
        <w:rPr>
          <w:rFonts w:ascii="Times New Roman" w:hAnsi="Times New Roman" w:cs="Times New Roman"/>
          <w:sz w:val="24"/>
          <w:szCs w:val="24"/>
        </w:rPr>
        <w:t>предс</w:t>
      </w:r>
      <w:proofErr w:type="spellEnd"/>
      <w:r w:rsidRPr="0084507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Петров Д.Г.) этот отказ признан законным, при этом суд исходил из того, что заявитель на военной службе с 1981 года, а поэтому на 1 января 1998 года являлся военнослужащим, проходящим военную службу по контракту, в связи с чем на него не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могут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распространяются положения п. 1 ст. 15 Федерального закона «О статусе военнослужащих» о предоставлении военнослужащим по избранному ими после увольнения постоянному месту жительства жилых помещений в собственность бесплатно. </w:t>
      </w:r>
    </w:p>
    <w:p w:rsidR="00A63EE9" w:rsidRPr="00845078" w:rsidRDefault="00A63EE9" w:rsidP="00845078">
      <w:pPr>
        <w:spacing w:after="0" w:line="240" w:lineRule="auto"/>
        <w:ind w:left="-142" w:right="-142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 xml:space="preserve">Между тем по делу установлено, что первый контракт о прохождении военной службы с Фомичевым был заключен лишь в ноябре 1999 года, а до этого времени он проходил военную службу без контракта.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С учетом изложенного, исходя из буквального толкования положения ст. 32 Федерального закона «О воинской обязанности и военной службе», Фомичёв по своему правовому статусу относится к военнослужащим, заключившим первый контракт о прохождении военной службы после 1 января 1998 года, следовательно, имеет право на предоставление ему жилого помещения по избранному постоянному месту жительства в собственность бесплатно.</w:t>
      </w:r>
      <w:proofErr w:type="gramEnd"/>
    </w:p>
    <w:p w:rsidR="00A63EE9" w:rsidRPr="00845078" w:rsidRDefault="00A63EE9" w:rsidP="00845078">
      <w:pPr>
        <w:spacing w:after="0" w:line="240" w:lineRule="auto"/>
        <w:ind w:left="-142" w:right="-142"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3"/>
        <w:ind w:right="-1" w:firstLine="993"/>
        <w:rPr>
          <w:rFonts w:ascii="Times New Roman" w:hAnsi="Times New Roman" w:cs="Times New Roman"/>
          <w:i/>
          <w:iCs/>
          <w:sz w:val="24"/>
          <w:szCs w:val="24"/>
        </w:rPr>
      </w:pPr>
      <w:r w:rsidRPr="00845078">
        <w:rPr>
          <w:rFonts w:ascii="Times New Roman" w:hAnsi="Times New Roman" w:cs="Times New Roman"/>
          <w:i/>
          <w:iCs/>
          <w:sz w:val="24"/>
          <w:szCs w:val="24"/>
        </w:rPr>
        <w:t>(Справка ОВС за декабрь 2012 г.)</w:t>
      </w:r>
    </w:p>
    <w:p w:rsidR="00A63EE9" w:rsidRPr="00845078" w:rsidRDefault="00A63EE9" w:rsidP="00845078">
      <w:pPr>
        <w:pStyle w:val="a3"/>
        <w:pBdr>
          <w:bottom w:val="double" w:sz="6" w:space="1" w:color="auto"/>
        </w:pBdr>
        <w:ind w:right="-1" w:firstLine="993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5"/>
        <w:spacing w:after="0" w:line="240" w:lineRule="auto"/>
        <w:ind w:left="0" w:right="-1" w:firstLine="993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7"/>
        <w:spacing w:after="0" w:line="240" w:lineRule="auto"/>
        <w:ind w:right="-142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5078">
        <w:rPr>
          <w:rFonts w:ascii="Times New Roman" w:hAnsi="Times New Roman" w:cs="Times New Roman"/>
          <w:sz w:val="24"/>
          <w:szCs w:val="24"/>
        </w:rPr>
        <w:t>Новороссийский ГВС (пред.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- Королев Ю.А.) частично удовлетворил заявление капитана 1 ранга запаса Погребнякова и своим решением признал незаконным бездействие Министра обороны РФ, связанное с </w:t>
      </w:r>
      <w:proofErr w:type="spellStart"/>
      <w:r w:rsidRPr="00845078">
        <w:rPr>
          <w:rFonts w:ascii="Times New Roman" w:hAnsi="Times New Roman" w:cs="Times New Roman"/>
          <w:sz w:val="24"/>
          <w:szCs w:val="24"/>
        </w:rPr>
        <w:t>неизданием</w:t>
      </w:r>
      <w:proofErr w:type="spellEnd"/>
      <w:r w:rsidRPr="00845078">
        <w:rPr>
          <w:rFonts w:ascii="Times New Roman" w:hAnsi="Times New Roman" w:cs="Times New Roman"/>
          <w:sz w:val="24"/>
          <w:szCs w:val="24"/>
        </w:rPr>
        <w:t xml:space="preserve"> нормативного правового акта, регулирующего порядок передачи в собственность в порядке приватизации военнослужащим занимаемых ими жилых помещений. </w:t>
      </w:r>
    </w:p>
    <w:p w:rsidR="00A63EE9" w:rsidRPr="00845078" w:rsidRDefault="00A63EE9" w:rsidP="00845078">
      <w:pPr>
        <w:pStyle w:val="a7"/>
        <w:spacing w:after="0" w:line="240" w:lineRule="auto"/>
        <w:ind w:right="-14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 xml:space="preserve">В апелляционном порядке решение в указанной части отменено, поскольку с учётом конституционного принципа разделения властей, закрепленного в </w:t>
      </w:r>
      <w:hyperlink r:id="rId4" w:history="1">
        <w:r w:rsidRPr="00845078">
          <w:rPr>
            <w:rFonts w:ascii="Times New Roman" w:hAnsi="Times New Roman" w:cs="Times New Roman"/>
            <w:sz w:val="24"/>
            <w:szCs w:val="24"/>
          </w:rPr>
          <w:t>ст. 10</w:t>
        </w:r>
      </w:hyperlink>
      <w:r w:rsidRPr="00845078">
        <w:rPr>
          <w:rFonts w:ascii="Times New Roman" w:hAnsi="Times New Roman" w:cs="Times New Roman"/>
          <w:sz w:val="24"/>
          <w:szCs w:val="24"/>
        </w:rPr>
        <w:t xml:space="preserve"> Конституции РФ, суд не вправе в порядке гражданского судопроизводства обязать органы государственной власти осуществить нормативно-правовое регулирование.</w:t>
      </w:r>
    </w:p>
    <w:p w:rsidR="00A63EE9" w:rsidRPr="00845078" w:rsidRDefault="00A63EE9" w:rsidP="00845078">
      <w:pPr>
        <w:tabs>
          <w:tab w:val="left" w:pos="10348"/>
        </w:tabs>
        <w:spacing w:after="0" w:line="240" w:lineRule="auto"/>
        <w:ind w:right="-142"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63EE9" w:rsidRPr="00845078" w:rsidRDefault="00A63EE9" w:rsidP="00845078">
      <w:pPr>
        <w:pStyle w:val="a3"/>
        <w:ind w:right="-1" w:firstLine="993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45078">
        <w:rPr>
          <w:rFonts w:ascii="Times New Roman" w:hAnsi="Times New Roman" w:cs="Times New Roman"/>
          <w:i/>
          <w:iCs/>
          <w:sz w:val="24"/>
          <w:szCs w:val="24"/>
        </w:rPr>
        <w:t>(Справка ОВС за апрель 2013 г.)</w:t>
      </w:r>
    </w:p>
    <w:p w:rsidR="00A63EE9" w:rsidRPr="00845078" w:rsidRDefault="00A63EE9" w:rsidP="00845078">
      <w:pPr>
        <w:pStyle w:val="a3"/>
        <w:pBdr>
          <w:bottom w:val="double" w:sz="6" w:space="1" w:color="auto"/>
        </w:pBdr>
        <w:ind w:right="-1" w:firstLine="993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spacing w:after="0" w:line="240" w:lineRule="auto"/>
        <w:ind w:right="14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5078">
        <w:rPr>
          <w:rFonts w:ascii="Times New Roman" w:hAnsi="Times New Roman" w:cs="Times New Roman"/>
          <w:sz w:val="24"/>
          <w:szCs w:val="24"/>
        </w:rPr>
        <w:t>Решением Новороссийского ГВС (</w:t>
      </w:r>
      <w:proofErr w:type="spellStart"/>
      <w:r w:rsidRPr="00845078">
        <w:rPr>
          <w:rFonts w:ascii="Times New Roman" w:hAnsi="Times New Roman" w:cs="Times New Roman"/>
          <w:sz w:val="24"/>
          <w:szCs w:val="24"/>
        </w:rPr>
        <w:t>предс</w:t>
      </w:r>
      <w:proofErr w:type="spellEnd"/>
      <w:r w:rsidRPr="0084507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78">
        <w:rPr>
          <w:rFonts w:ascii="Times New Roman" w:hAnsi="Times New Roman" w:cs="Times New Roman"/>
          <w:sz w:val="24"/>
          <w:szCs w:val="24"/>
        </w:rPr>
        <w:t>Саморядов</w:t>
      </w:r>
      <w:proofErr w:type="spellEnd"/>
      <w:r w:rsidRPr="00845078">
        <w:rPr>
          <w:rFonts w:ascii="Times New Roman" w:hAnsi="Times New Roman" w:cs="Times New Roman"/>
          <w:sz w:val="24"/>
          <w:szCs w:val="24"/>
        </w:rPr>
        <w:t xml:space="preserve"> А.В.) подполковнику запаса Гришину отказано в удовлетворении заявления с требованием о возложении на командующего Черноморским флотом обязанности по бесплатной передаче в собственность заявителя изолированной комнаты в занимаемой им квартире, полученной в период прохождения военной службы в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г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>. Севастополе. При этом суд первой инстанции пришёл к выводу, что Законом РФ от 4 июля 1991 г. № 1541-1 «О приватизации жилищного фонда в Российской Федерации» не предусмотрено возможность приватизировать одну из изолированных комнат жилого помещения.</w:t>
      </w:r>
    </w:p>
    <w:p w:rsidR="00A63EE9" w:rsidRPr="00845078" w:rsidRDefault="00A63EE9" w:rsidP="00845078">
      <w:pPr>
        <w:pStyle w:val="a7"/>
        <w:spacing w:after="0" w:line="240" w:lineRule="auto"/>
        <w:ind w:right="141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>Судебной коллегией решение отменено и принято новое об удовлетворении  заявления по следующим основаниям. В данном случае суду надлежало руководствоваться положениями законодательства, регламентирующие вопросы не приватизации, а бесплатного предоставления военнослужащим жилого помещения в собственность, что предусмотрено п. 6 ст. 15 Федерального закона «О статусе военнослужащих», которые не содержат ограничений для передачи в собственность одной из изолированных комнат квартиры.</w:t>
      </w:r>
    </w:p>
    <w:p w:rsidR="00A63EE9" w:rsidRPr="00845078" w:rsidRDefault="00A63EE9" w:rsidP="00845078">
      <w:pPr>
        <w:pStyle w:val="a7"/>
        <w:spacing w:after="0" w:line="240" w:lineRule="auto"/>
        <w:ind w:right="141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 xml:space="preserve">При этом с учётом норм международного законодательства и законодательства Российской Федерации отсутствие механизма передачи жилого помещения в собственность бесплатно военнослужащим Черноморского флота Российской Федерации на территории Украины не может служить препятствием к реализации ими своих прав. Более того, в соответствии с положениями </w:t>
      </w:r>
      <w:proofErr w:type="gramStart"/>
      <w:r w:rsidRPr="00845078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845078">
        <w:rPr>
          <w:rFonts w:ascii="Times New Roman" w:hAnsi="Times New Roman" w:cs="Times New Roman"/>
          <w:sz w:val="24"/>
          <w:szCs w:val="24"/>
        </w:rPr>
        <w:t xml:space="preserve">. 1 ст. 2 Закона Украины от 19 июня 1992 г. «О приватизации государственного жилищного фонда» возможна приватизация комнаты </w:t>
      </w:r>
      <w:r w:rsidRPr="00845078">
        <w:rPr>
          <w:rFonts w:ascii="Times New Roman" w:hAnsi="Times New Roman" w:cs="Times New Roman"/>
          <w:sz w:val="24"/>
          <w:szCs w:val="24"/>
        </w:rPr>
        <w:lastRenderedPageBreak/>
        <w:t>в квартирах и одноквартирных домах, где проживают два и более нанимателей, используемые гражданами на условиях найма.</w:t>
      </w:r>
    </w:p>
    <w:p w:rsidR="00A63EE9" w:rsidRPr="00845078" w:rsidRDefault="00A63EE9" w:rsidP="00845078">
      <w:pPr>
        <w:pStyle w:val="a7"/>
        <w:spacing w:after="0" w:line="240" w:lineRule="auto"/>
        <w:ind w:right="141"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 xml:space="preserve">Ошибочным является и вывод суда о том, что Закон РФ «О приватизации жилищного фонда в Российской Федерации» не предусматривает возможность приватизации одной из изолированных комнат квартиры. </w:t>
      </w:r>
      <w:r w:rsidRPr="00845078">
        <w:rPr>
          <w:rFonts w:ascii="Times New Roman" w:hAnsi="Times New Roman" w:cs="Times New Roman"/>
          <w:i/>
          <w:iCs/>
          <w:sz w:val="24"/>
          <w:szCs w:val="24"/>
        </w:rPr>
        <w:t xml:space="preserve">(По данному вопросу </w:t>
      </w:r>
      <w:proofErr w:type="gramStart"/>
      <w:r w:rsidRPr="00845078">
        <w:rPr>
          <w:rFonts w:ascii="Times New Roman" w:hAnsi="Times New Roman" w:cs="Times New Roman"/>
          <w:i/>
          <w:iCs/>
          <w:sz w:val="24"/>
          <w:szCs w:val="24"/>
        </w:rPr>
        <w:t>см</w:t>
      </w:r>
      <w:proofErr w:type="gramEnd"/>
      <w:r w:rsidRPr="00845078">
        <w:rPr>
          <w:rFonts w:ascii="Times New Roman" w:hAnsi="Times New Roman" w:cs="Times New Roman"/>
          <w:i/>
          <w:iCs/>
          <w:sz w:val="24"/>
          <w:szCs w:val="24"/>
        </w:rPr>
        <w:t>. постановление Конституционного Суда РФ от 3 ноября 1998 года № 25-П).</w:t>
      </w:r>
    </w:p>
    <w:p w:rsidR="00A63EE9" w:rsidRPr="00845078" w:rsidRDefault="00A63EE9" w:rsidP="00845078">
      <w:pPr>
        <w:pStyle w:val="a7"/>
        <w:spacing w:after="0" w:line="240" w:lineRule="auto"/>
        <w:ind w:right="141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3"/>
        <w:ind w:right="-1" w:firstLine="993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45078">
        <w:rPr>
          <w:rFonts w:ascii="Times New Roman" w:hAnsi="Times New Roman" w:cs="Times New Roman"/>
          <w:i/>
          <w:iCs/>
          <w:sz w:val="24"/>
          <w:szCs w:val="24"/>
        </w:rPr>
        <w:t>(Справка ОВС за май 2013 г.)</w:t>
      </w:r>
    </w:p>
    <w:p w:rsidR="00A63EE9" w:rsidRPr="00845078" w:rsidRDefault="00A63EE9" w:rsidP="00845078">
      <w:pPr>
        <w:pStyle w:val="a3"/>
        <w:pBdr>
          <w:bottom w:val="double" w:sz="6" w:space="1" w:color="auto"/>
        </w:pBdr>
        <w:ind w:right="-1" w:firstLine="993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FE058E" w:rsidP="00845078">
      <w:pPr>
        <w:pStyle w:val="1"/>
        <w:spacing w:before="0" w:after="0"/>
        <w:rPr>
          <w:rFonts w:ascii="Times New Roman" w:hAnsi="Times New Roman" w:cs="Times New Roman"/>
          <w:color w:val="auto"/>
        </w:rPr>
      </w:pPr>
      <w:hyperlink r:id="rId5" w:history="1">
        <w:proofErr w:type="gramStart"/>
        <w:r w:rsidR="00A63EE9" w:rsidRPr="00845078">
          <w:rPr>
            <w:rStyle w:val="a9"/>
            <w:rFonts w:ascii="Times New Roman" w:hAnsi="Times New Roman" w:cs="Times New Roman"/>
          </w:rPr>
          <w:t>К вопросу о праве военнослужащего на обеспечение жилым помещением от Министерства обороны Российской Федерации в случае</w:t>
        </w:r>
        <w:proofErr w:type="gramEnd"/>
        <w:r w:rsidR="00A63EE9" w:rsidRPr="00845078">
          <w:rPr>
            <w:rStyle w:val="a9"/>
            <w:rFonts w:ascii="Times New Roman" w:hAnsi="Times New Roman" w:cs="Times New Roman"/>
          </w:rPr>
          <w:t>, когда он и (или) члены его семьи имеют в собственности жилое помещение (жилые помещения), полученное (полученные) им (ими) в порядке приватизации</w:t>
        </w:r>
      </w:hyperlink>
    </w:p>
    <w:p w:rsidR="00A63EE9" w:rsidRPr="00845078" w:rsidRDefault="00A63EE9" w:rsidP="00845078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sz w:val="24"/>
          <w:szCs w:val="24"/>
        </w:rPr>
        <w:t>Е.Н. Трофимов</w:t>
      </w:r>
    </w:p>
    <w:p w:rsidR="00A63EE9" w:rsidRPr="00845078" w:rsidRDefault="00A63EE9" w:rsidP="00845078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078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В статье приводится анализ процедуры «</w:t>
      </w:r>
      <w:proofErr w:type="spellStart"/>
      <w:r w:rsidRPr="00845078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деприватизации</w:t>
      </w:r>
      <w:proofErr w:type="spellEnd"/>
      <w:r w:rsidRPr="00845078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» полученного ранее жилого помещения, полученного в собственность в порядке приватизации, а также правовые последствия указанных действий. Рассматриваются возможные варианты получения нового жилья от Министерства обороны Российской Федерации военнослужащими, решившими воспользоваться правом «</w:t>
      </w:r>
      <w:proofErr w:type="spellStart"/>
      <w:r w:rsidRPr="00845078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деприватизации</w:t>
      </w:r>
      <w:proofErr w:type="spellEnd"/>
      <w:r w:rsidRPr="00845078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».</w:t>
      </w:r>
    </w:p>
    <w:p w:rsidR="00A63EE9" w:rsidRPr="00845078" w:rsidRDefault="00A63EE9" w:rsidP="0084507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3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45078">
        <w:rPr>
          <w:rFonts w:ascii="Times New Roman" w:hAnsi="Times New Roman" w:cs="Times New Roman"/>
          <w:i/>
          <w:iCs/>
          <w:sz w:val="24"/>
          <w:szCs w:val="24"/>
        </w:rPr>
        <w:t xml:space="preserve">(Статья в журнале «Право в Вооруженных Силах» № 3, март 2014 г.) </w:t>
      </w:r>
    </w:p>
    <w:p w:rsidR="00A63EE9" w:rsidRPr="00845078" w:rsidRDefault="00A63EE9" w:rsidP="00845078">
      <w:pPr>
        <w:pStyle w:val="a3"/>
        <w:pBdr>
          <w:bottom w:val="double" w:sz="6" w:space="1" w:color="auto"/>
        </w:pBd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pStyle w:val="a3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63EE9" w:rsidRPr="00845078" w:rsidRDefault="00A63EE9" w:rsidP="008450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63EE9" w:rsidRPr="00845078" w:rsidSect="00E76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51939"/>
    <w:rsid w:val="000B14A6"/>
    <w:rsid w:val="000C4E98"/>
    <w:rsid w:val="00160592"/>
    <w:rsid w:val="00277158"/>
    <w:rsid w:val="00351939"/>
    <w:rsid w:val="00416488"/>
    <w:rsid w:val="0047162F"/>
    <w:rsid w:val="004D4411"/>
    <w:rsid w:val="00597632"/>
    <w:rsid w:val="005B1DA1"/>
    <w:rsid w:val="006311B6"/>
    <w:rsid w:val="00673764"/>
    <w:rsid w:val="00695316"/>
    <w:rsid w:val="00777D37"/>
    <w:rsid w:val="00845078"/>
    <w:rsid w:val="00881D69"/>
    <w:rsid w:val="00A63EE9"/>
    <w:rsid w:val="00E64CE6"/>
    <w:rsid w:val="00E76E82"/>
    <w:rsid w:val="00E829BD"/>
    <w:rsid w:val="00F7557D"/>
    <w:rsid w:val="00FA3917"/>
    <w:rsid w:val="00FE05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6E82"/>
    <w:pPr>
      <w:spacing w:after="200" w:line="276" w:lineRule="auto"/>
    </w:pPr>
    <w:rPr>
      <w:rFonts w:cs="Calibri"/>
    </w:rPr>
  </w:style>
  <w:style w:type="paragraph" w:styleId="1">
    <w:name w:val="heading 1"/>
    <w:basedOn w:val="a"/>
    <w:next w:val="a"/>
    <w:link w:val="10"/>
    <w:uiPriority w:val="99"/>
    <w:qFormat/>
    <w:locked/>
    <w:rsid w:val="00845078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hAnsi="Arial" w:cs="Arial"/>
      <w:b/>
      <w:bCs/>
      <w:color w:val="26282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1"/>
    <w:uiPriority w:val="9"/>
    <w:rsid w:val="0029397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Plain Text"/>
    <w:basedOn w:val="a"/>
    <w:link w:val="11"/>
    <w:uiPriority w:val="99"/>
    <w:rsid w:val="00351939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11">
    <w:name w:val="Текст Знак1"/>
    <w:basedOn w:val="a0"/>
    <w:link w:val="a3"/>
    <w:uiPriority w:val="99"/>
    <w:locked/>
    <w:rsid w:val="00351939"/>
    <w:rPr>
      <w:rFonts w:ascii="Courier New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uiPriority w:val="99"/>
    <w:locked/>
    <w:rsid w:val="00351939"/>
    <w:rPr>
      <w:rFonts w:ascii="Consolas" w:hAnsi="Consolas" w:cs="Consolas"/>
      <w:sz w:val="21"/>
      <w:szCs w:val="21"/>
    </w:rPr>
  </w:style>
  <w:style w:type="paragraph" w:customStyle="1" w:styleId="Style2">
    <w:name w:val="Style2"/>
    <w:basedOn w:val="a"/>
    <w:uiPriority w:val="99"/>
    <w:rsid w:val="0035193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cs="Times New Roman"/>
      <w:sz w:val="24"/>
      <w:szCs w:val="24"/>
    </w:rPr>
  </w:style>
  <w:style w:type="character" w:customStyle="1" w:styleId="FontStyle11">
    <w:name w:val="Font Style11"/>
    <w:basedOn w:val="a0"/>
    <w:uiPriority w:val="99"/>
    <w:rsid w:val="00351939"/>
    <w:rPr>
      <w:rFonts w:ascii="Times New Roman" w:hAnsi="Times New Roman" w:cs="Times New Roman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351939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cs="Times New Roman"/>
      <w:sz w:val="24"/>
      <w:szCs w:val="24"/>
    </w:rPr>
  </w:style>
  <w:style w:type="character" w:customStyle="1" w:styleId="FontStyle76">
    <w:name w:val="Font Style76"/>
    <w:basedOn w:val="a0"/>
    <w:uiPriority w:val="99"/>
    <w:rsid w:val="00351939"/>
    <w:rPr>
      <w:rFonts w:ascii="Times New Roman" w:hAnsi="Times New Roman" w:cs="Times New Roman"/>
      <w:b/>
      <w:bCs/>
      <w:sz w:val="28"/>
      <w:szCs w:val="28"/>
    </w:rPr>
  </w:style>
  <w:style w:type="character" w:customStyle="1" w:styleId="FontStyle85">
    <w:name w:val="Font Style85"/>
    <w:basedOn w:val="a0"/>
    <w:uiPriority w:val="99"/>
    <w:rsid w:val="00351939"/>
    <w:rPr>
      <w:rFonts w:ascii="Times New Roman" w:hAnsi="Times New Roman" w:cs="Times New Roman"/>
      <w:sz w:val="28"/>
      <w:szCs w:val="28"/>
    </w:rPr>
  </w:style>
  <w:style w:type="paragraph" w:customStyle="1" w:styleId="Style10">
    <w:name w:val="Style10"/>
    <w:basedOn w:val="a"/>
    <w:uiPriority w:val="99"/>
    <w:rsid w:val="00351939"/>
    <w:pPr>
      <w:widowControl w:val="0"/>
      <w:autoSpaceDE w:val="0"/>
      <w:autoSpaceDN w:val="0"/>
      <w:adjustRightInd w:val="0"/>
      <w:spacing w:after="0" w:line="322" w:lineRule="exact"/>
      <w:ind w:firstLine="706"/>
      <w:jc w:val="both"/>
    </w:pPr>
    <w:rPr>
      <w:rFonts w:cs="Times New Roman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5B1DA1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5B1DA1"/>
  </w:style>
  <w:style w:type="paragraph" w:styleId="a7">
    <w:name w:val="Body Text"/>
    <w:basedOn w:val="a"/>
    <w:link w:val="a8"/>
    <w:uiPriority w:val="99"/>
    <w:semiHidden/>
    <w:rsid w:val="00F7557D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locked/>
    <w:rsid w:val="00F7557D"/>
  </w:style>
  <w:style w:type="character" w:customStyle="1" w:styleId="a9">
    <w:name w:val="Гипертекстовая ссылка"/>
    <w:basedOn w:val="a0"/>
    <w:uiPriority w:val="99"/>
    <w:rsid w:val="00845078"/>
    <w:rPr>
      <w:color w:val="auto"/>
    </w:rPr>
  </w:style>
  <w:style w:type="character" w:customStyle="1" w:styleId="10">
    <w:name w:val="Заголовок 1 Знак"/>
    <w:basedOn w:val="a0"/>
    <w:link w:val="1"/>
    <w:uiPriority w:val="99"/>
    <w:locked/>
    <w:rsid w:val="00845078"/>
    <w:rPr>
      <w:rFonts w:ascii="Arial" w:hAnsi="Arial" w:cs="Arial"/>
      <w:b/>
      <w:bCs/>
      <w:color w:val="26282F"/>
      <w:sz w:val="24"/>
      <w:szCs w:val="24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garantF1://57469430.0" TargetMode="External"/><Relationship Id="rId4" Type="http://schemas.openxmlformats.org/officeDocument/2006/relationships/hyperlink" Target="garantF1://10003000.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1699</Words>
  <Characters>11534</Characters>
  <Application>Microsoft Office Word</Application>
  <DocSecurity>0</DocSecurity>
  <Lines>96</Lines>
  <Paragraphs>26</Paragraphs>
  <ScaleCrop>false</ScaleCrop>
  <Company>Microsoft</Company>
  <LinksUpToDate>false</LinksUpToDate>
  <CharactersWithSpaces>13207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Давыдов Денис Александрович</dc:creator>
  <cp:keywords/>
  <dc:description/>
  <cp:lastModifiedBy>Магомед-Басир Гапурович Шуайпов</cp:lastModifiedBy>
  <cp:revision>11</cp:revision>
  <dcterms:created xsi:type="dcterms:W3CDTF">2014-02-06T15:13:00Z</dcterms:created>
  <dcterms:modified xsi:type="dcterms:W3CDTF">2019-07-24T06:23:00Z</dcterms:modified>
</cp:coreProperties>
</file>