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161B" w:rsidRPr="0027775D" w:rsidRDefault="00C8161B" w:rsidP="00FC6944">
      <w:pPr>
        <w:pStyle w:val="ConsPlusNormal"/>
        <w:spacing w:before="220" w:line="360" w:lineRule="auto"/>
        <w:ind w:firstLine="709"/>
        <w:jc w:val="both"/>
        <w:rPr>
          <w:rFonts w:ascii="Times New Roman" w:hAnsi="Times New Roman" w:cs="Times New Roman"/>
          <w:b/>
          <w:sz w:val="24"/>
        </w:rPr>
      </w:pPr>
      <w:r w:rsidRPr="0027775D">
        <w:rPr>
          <w:rFonts w:ascii="Times New Roman" w:hAnsi="Times New Roman" w:cs="Times New Roman"/>
          <w:b/>
          <w:sz w:val="24"/>
        </w:rPr>
        <w:t>Членами семьи собственника жилого помещения могут являться не только проживающие совместно с ним его супруг, дети и родители. Членами семьи собственника жилого помещения могут быть признаны и другие родственники независимо от степени родства при условии, что они вселены в жилое помещение собственником в качестве членов его семьи. Проживание собственника отдельно, в ином жилом помещении, само по себе не опровергает факт вселения им в принадлежащее ему жилое помещение других лиц в качестве членов своей семьи.</w:t>
      </w:r>
    </w:p>
    <w:p w:rsidR="004428DF" w:rsidRPr="0027775D" w:rsidRDefault="004428DF" w:rsidP="00FC6944">
      <w:pPr>
        <w:pStyle w:val="ConsPlusTitlePage"/>
        <w:spacing w:line="360" w:lineRule="auto"/>
        <w:ind w:firstLine="709"/>
        <w:rPr>
          <w:rFonts w:ascii="Times New Roman" w:hAnsi="Times New Roman" w:cs="Times New Roman"/>
          <w:sz w:val="22"/>
        </w:rPr>
      </w:pPr>
    </w:p>
    <w:p w:rsidR="004428DF" w:rsidRPr="0027775D" w:rsidRDefault="004428DF" w:rsidP="00FC6944">
      <w:pPr>
        <w:pStyle w:val="ConsPlusNormal"/>
        <w:spacing w:line="360" w:lineRule="auto"/>
        <w:ind w:firstLine="709"/>
        <w:jc w:val="both"/>
        <w:outlineLvl w:val="0"/>
        <w:rPr>
          <w:rFonts w:ascii="Times New Roman" w:hAnsi="Times New Roman" w:cs="Times New Roman"/>
          <w:sz w:val="24"/>
        </w:rPr>
      </w:pPr>
    </w:p>
    <w:p w:rsidR="004428DF" w:rsidRPr="0027775D" w:rsidRDefault="004428DF" w:rsidP="00FC6944">
      <w:pPr>
        <w:pStyle w:val="ConsPlusTitle"/>
        <w:spacing w:line="360" w:lineRule="auto"/>
        <w:ind w:firstLine="709"/>
        <w:jc w:val="center"/>
        <w:rPr>
          <w:rFonts w:ascii="Times New Roman" w:hAnsi="Times New Roman" w:cs="Times New Roman"/>
          <w:sz w:val="36"/>
        </w:rPr>
      </w:pPr>
      <w:r w:rsidRPr="0027775D">
        <w:rPr>
          <w:rFonts w:ascii="Times New Roman" w:hAnsi="Times New Roman" w:cs="Times New Roman"/>
          <w:sz w:val="36"/>
        </w:rPr>
        <w:t>ВЕРХОВНЫЙ СУД РОССИЙСКОЙ ФЕДЕРАЦИИ</w:t>
      </w:r>
    </w:p>
    <w:p w:rsidR="004428DF" w:rsidRPr="0027775D" w:rsidRDefault="004428DF" w:rsidP="00FC6944">
      <w:pPr>
        <w:pStyle w:val="ConsPlusTitle"/>
        <w:spacing w:line="360" w:lineRule="auto"/>
        <w:ind w:firstLine="709"/>
        <w:jc w:val="center"/>
        <w:rPr>
          <w:rFonts w:ascii="Times New Roman" w:hAnsi="Times New Roman" w:cs="Times New Roman"/>
          <w:sz w:val="24"/>
        </w:rPr>
      </w:pPr>
    </w:p>
    <w:p w:rsidR="004428DF" w:rsidRPr="0027775D" w:rsidRDefault="004428DF" w:rsidP="00FC6944">
      <w:pPr>
        <w:pStyle w:val="ConsPlusTitle"/>
        <w:spacing w:line="360" w:lineRule="auto"/>
        <w:ind w:firstLine="709"/>
        <w:jc w:val="center"/>
        <w:rPr>
          <w:rFonts w:ascii="Times New Roman" w:hAnsi="Times New Roman" w:cs="Times New Roman"/>
          <w:sz w:val="24"/>
        </w:rPr>
      </w:pPr>
      <w:r w:rsidRPr="0027775D">
        <w:rPr>
          <w:rFonts w:ascii="Times New Roman" w:hAnsi="Times New Roman" w:cs="Times New Roman"/>
          <w:sz w:val="24"/>
        </w:rPr>
        <w:t>ОПРЕДЕЛЕНИЕ</w:t>
      </w:r>
    </w:p>
    <w:p w:rsidR="004428DF" w:rsidRPr="0027775D" w:rsidRDefault="004428DF" w:rsidP="00FC6944">
      <w:pPr>
        <w:pStyle w:val="ConsPlusTitle"/>
        <w:spacing w:line="360" w:lineRule="auto"/>
        <w:ind w:firstLine="709"/>
        <w:jc w:val="center"/>
        <w:rPr>
          <w:rFonts w:ascii="Times New Roman" w:hAnsi="Times New Roman" w:cs="Times New Roman"/>
          <w:sz w:val="24"/>
        </w:rPr>
      </w:pPr>
      <w:r w:rsidRPr="0027775D">
        <w:rPr>
          <w:rFonts w:ascii="Times New Roman" w:hAnsi="Times New Roman" w:cs="Times New Roman"/>
          <w:sz w:val="24"/>
        </w:rPr>
        <w:t>от 5 февраля 2018 г. N 67-КГ17-23</w:t>
      </w:r>
    </w:p>
    <w:p w:rsidR="004428DF" w:rsidRPr="0027775D" w:rsidRDefault="004428DF" w:rsidP="00FC6944">
      <w:pPr>
        <w:pStyle w:val="ConsPlusNormal"/>
        <w:spacing w:line="360" w:lineRule="auto"/>
        <w:ind w:firstLine="709"/>
        <w:jc w:val="both"/>
        <w:rPr>
          <w:rFonts w:ascii="Times New Roman" w:hAnsi="Times New Roman" w:cs="Times New Roman"/>
          <w:sz w:val="24"/>
        </w:rPr>
      </w:pPr>
    </w:p>
    <w:p w:rsidR="004428DF" w:rsidRPr="0027775D" w:rsidRDefault="004428DF" w:rsidP="00FC6944">
      <w:pPr>
        <w:pStyle w:val="ConsPlusNormal"/>
        <w:spacing w:line="360" w:lineRule="auto"/>
        <w:ind w:firstLine="709"/>
        <w:jc w:val="both"/>
        <w:rPr>
          <w:rFonts w:ascii="Times New Roman" w:hAnsi="Times New Roman" w:cs="Times New Roman"/>
          <w:sz w:val="24"/>
        </w:rPr>
      </w:pPr>
      <w:r w:rsidRPr="0027775D">
        <w:rPr>
          <w:rFonts w:ascii="Times New Roman" w:hAnsi="Times New Roman" w:cs="Times New Roman"/>
          <w:sz w:val="24"/>
        </w:rPr>
        <w:t>Судебная коллегия по гражданским делам Верховного Суда Российской Федерации в составе</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председательствующего </w:t>
      </w:r>
      <w:proofErr w:type="spellStart"/>
      <w:r w:rsidRPr="0027775D">
        <w:rPr>
          <w:rFonts w:ascii="Times New Roman" w:hAnsi="Times New Roman" w:cs="Times New Roman"/>
          <w:sz w:val="24"/>
        </w:rPr>
        <w:t>Пчелинцевой</w:t>
      </w:r>
      <w:proofErr w:type="spellEnd"/>
      <w:r w:rsidRPr="0027775D">
        <w:rPr>
          <w:rFonts w:ascii="Times New Roman" w:hAnsi="Times New Roman" w:cs="Times New Roman"/>
          <w:sz w:val="24"/>
        </w:rPr>
        <w:t xml:space="preserve"> Л.М.,</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судей Фролкиной С.В., Кириллова В.С.</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рассмотрела в открытом судебном заседании 5 февраля 2018 г. гражданское дело по иску Семенова Константина Ивановича к Главному управлению Министерства внутренних дел Российской Федерации по Новосибирской области </w:t>
      </w:r>
      <w:r w:rsidRPr="0027775D">
        <w:rPr>
          <w:rFonts w:ascii="Times New Roman" w:hAnsi="Times New Roman" w:cs="Times New Roman"/>
          <w:sz w:val="24"/>
          <w:u w:val="single"/>
        </w:rPr>
        <w:t>о признании незаконным отказа в принятии на учет на получение единовременной социальной выплаты для приобретения или строительства жилого помещения, о признании права на получение единовременной социальной выплаты для приобретения или строительства жилого помещения</w:t>
      </w:r>
      <w:proofErr w:type="gramEnd"/>
      <w:r w:rsidRPr="0027775D">
        <w:rPr>
          <w:rFonts w:ascii="Times New Roman" w:hAnsi="Times New Roman" w:cs="Times New Roman"/>
          <w:sz w:val="24"/>
          <w:u w:val="single"/>
        </w:rPr>
        <w:t xml:space="preserve">, об </w:t>
      </w:r>
      <w:proofErr w:type="spellStart"/>
      <w:r w:rsidRPr="0027775D">
        <w:rPr>
          <w:rFonts w:ascii="Times New Roman" w:hAnsi="Times New Roman" w:cs="Times New Roman"/>
          <w:sz w:val="24"/>
          <w:u w:val="single"/>
        </w:rPr>
        <w:t>обязании</w:t>
      </w:r>
      <w:proofErr w:type="spellEnd"/>
      <w:r w:rsidRPr="0027775D">
        <w:rPr>
          <w:rFonts w:ascii="Times New Roman" w:hAnsi="Times New Roman" w:cs="Times New Roman"/>
          <w:sz w:val="24"/>
          <w:u w:val="single"/>
        </w:rPr>
        <w:t xml:space="preserve"> поставить на учет для получения единовременной социальной выплаты для приобретения или строительства жилого помещения</w:t>
      </w:r>
      <w:r w:rsidRPr="0027775D">
        <w:rPr>
          <w:rFonts w:ascii="Times New Roman" w:hAnsi="Times New Roman" w:cs="Times New Roman"/>
          <w:sz w:val="24"/>
        </w:rPr>
        <w:t xml:space="preserve"> </w:t>
      </w:r>
      <w:proofErr w:type="gramStart"/>
      <w:r w:rsidRPr="0027775D">
        <w:rPr>
          <w:rFonts w:ascii="Times New Roman" w:hAnsi="Times New Roman" w:cs="Times New Roman"/>
          <w:sz w:val="24"/>
        </w:rPr>
        <w:t>с даты подачи</w:t>
      </w:r>
      <w:proofErr w:type="gramEnd"/>
      <w:r w:rsidRPr="0027775D">
        <w:rPr>
          <w:rFonts w:ascii="Times New Roman" w:hAnsi="Times New Roman" w:cs="Times New Roman"/>
          <w:sz w:val="24"/>
        </w:rPr>
        <w:t xml:space="preserve"> заявления</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по кассационной жалобе </w:t>
      </w:r>
      <w:proofErr w:type="gramStart"/>
      <w:r w:rsidRPr="0027775D">
        <w:rPr>
          <w:rFonts w:ascii="Times New Roman" w:hAnsi="Times New Roman" w:cs="Times New Roman"/>
          <w:sz w:val="24"/>
        </w:rPr>
        <w:t>представителя Главного управления Министерства внутренних дел Российской Федерации</w:t>
      </w:r>
      <w:proofErr w:type="gramEnd"/>
      <w:r w:rsidRPr="0027775D">
        <w:rPr>
          <w:rFonts w:ascii="Times New Roman" w:hAnsi="Times New Roman" w:cs="Times New Roman"/>
          <w:sz w:val="24"/>
        </w:rPr>
        <w:t xml:space="preserve"> по Новосибирской области </w:t>
      </w:r>
      <w:proofErr w:type="spellStart"/>
      <w:r w:rsidRPr="0027775D">
        <w:rPr>
          <w:rFonts w:ascii="Times New Roman" w:hAnsi="Times New Roman" w:cs="Times New Roman"/>
          <w:sz w:val="24"/>
        </w:rPr>
        <w:t>Гавриневой</w:t>
      </w:r>
      <w:proofErr w:type="spellEnd"/>
      <w:r w:rsidRPr="0027775D">
        <w:rPr>
          <w:rFonts w:ascii="Times New Roman" w:hAnsi="Times New Roman" w:cs="Times New Roman"/>
          <w:sz w:val="24"/>
        </w:rPr>
        <w:t xml:space="preserve"> Маргариты Алексеевны на решение Центрального районного суда г. Новосибирска от 29 сентября 2016 г. и апелляционное определение судебной коллегии по гражданским делам Новосибирского областного суда от 9 февраля 2017 г., которыми исковые требования удовлетворены.</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lastRenderedPageBreak/>
        <w:t xml:space="preserve">Заслушав доклад судьи Верховного Суда Российской Федерации Фролкиной С.В., объяснения </w:t>
      </w:r>
      <w:proofErr w:type="gramStart"/>
      <w:r w:rsidRPr="0027775D">
        <w:rPr>
          <w:rFonts w:ascii="Times New Roman" w:hAnsi="Times New Roman" w:cs="Times New Roman"/>
          <w:sz w:val="24"/>
        </w:rPr>
        <w:t>представителей Главного управления Министерства внутренних дел Российской Федерации</w:t>
      </w:r>
      <w:proofErr w:type="gramEnd"/>
      <w:r w:rsidRPr="0027775D">
        <w:rPr>
          <w:rFonts w:ascii="Times New Roman" w:hAnsi="Times New Roman" w:cs="Times New Roman"/>
          <w:sz w:val="24"/>
        </w:rPr>
        <w:t xml:space="preserve"> по Новосибирской области на основании доверенностей </w:t>
      </w:r>
      <w:proofErr w:type="spellStart"/>
      <w:r w:rsidRPr="0027775D">
        <w:rPr>
          <w:rFonts w:ascii="Times New Roman" w:hAnsi="Times New Roman" w:cs="Times New Roman"/>
          <w:sz w:val="24"/>
        </w:rPr>
        <w:t>Курсаева</w:t>
      </w:r>
      <w:proofErr w:type="spellEnd"/>
      <w:r w:rsidRPr="0027775D">
        <w:rPr>
          <w:rFonts w:ascii="Times New Roman" w:hAnsi="Times New Roman" w:cs="Times New Roman"/>
          <w:sz w:val="24"/>
        </w:rPr>
        <w:t xml:space="preserve"> А.В., </w:t>
      </w:r>
      <w:proofErr w:type="spellStart"/>
      <w:r w:rsidRPr="0027775D">
        <w:rPr>
          <w:rFonts w:ascii="Times New Roman" w:hAnsi="Times New Roman" w:cs="Times New Roman"/>
          <w:sz w:val="24"/>
        </w:rPr>
        <w:t>Гавриневой</w:t>
      </w:r>
      <w:proofErr w:type="spellEnd"/>
      <w:r w:rsidRPr="0027775D">
        <w:rPr>
          <w:rFonts w:ascii="Times New Roman" w:hAnsi="Times New Roman" w:cs="Times New Roman"/>
          <w:sz w:val="24"/>
        </w:rPr>
        <w:t xml:space="preserve"> М.А., поддержавших доводы кассационной жалобы,</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Судебная коллегия по гражданским делам Верховного Суда Российской Федерации</w:t>
      </w:r>
    </w:p>
    <w:p w:rsidR="004428DF" w:rsidRPr="0027775D" w:rsidRDefault="004428DF" w:rsidP="00FC6944">
      <w:pPr>
        <w:pStyle w:val="ConsPlusNormal"/>
        <w:spacing w:line="360" w:lineRule="auto"/>
        <w:ind w:firstLine="709"/>
        <w:jc w:val="center"/>
        <w:rPr>
          <w:rFonts w:ascii="Times New Roman" w:hAnsi="Times New Roman" w:cs="Times New Roman"/>
          <w:sz w:val="24"/>
        </w:rPr>
      </w:pPr>
    </w:p>
    <w:p w:rsidR="004428DF" w:rsidRPr="0027775D" w:rsidRDefault="004428DF" w:rsidP="00FC6944">
      <w:pPr>
        <w:pStyle w:val="ConsPlusNormal"/>
        <w:spacing w:line="360" w:lineRule="auto"/>
        <w:ind w:firstLine="709"/>
        <w:jc w:val="center"/>
        <w:rPr>
          <w:rFonts w:ascii="Times New Roman" w:hAnsi="Times New Roman" w:cs="Times New Roman"/>
          <w:sz w:val="24"/>
        </w:rPr>
      </w:pPr>
      <w:r w:rsidRPr="0027775D">
        <w:rPr>
          <w:rFonts w:ascii="Times New Roman" w:hAnsi="Times New Roman" w:cs="Times New Roman"/>
          <w:sz w:val="24"/>
        </w:rPr>
        <w:t>установила:</w:t>
      </w:r>
    </w:p>
    <w:p w:rsidR="004428DF" w:rsidRPr="0027775D" w:rsidRDefault="004428DF" w:rsidP="00FC6944">
      <w:pPr>
        <w:pStyle w:val="ConsPlusNormal"/>
        <w:spacing w:line="360" w:lineRule="auto"/>
        <w:ind w:firstLine="709"/>
        <w:jc w:val="center"/>
        <w:rPr>
          <w:rFonts w:ascii="Times New Roman" w:hAnsi="Times New Roman" w:cs="Times New Roman"/>
          <w:sz w:val="24"/>
        </w:rPr>
      </w:pPr>
    </w:p>
    <w:p w:rsidR="004428DF" w:rsidRPr="0027775D" w:rsidRDefault="004428DF" w:rsidP="00FC6944">
      <w:pPr>
        <w:pStyle w:val="ConsPlusNormal"/>
        <w:spacing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Семенов Константин Иванович через представителя Кравцову Н.В. 24 августа 2015 г. обратился в суд с иском к Главному управлению Министерства внутренних дел Российской Федерации по Новосибирской области (далее - ГУ МВД России по Новосибирской области) о признании незаконным решения Центральной жилищно-бытовой комиссии ГУ МВД России по Новосибирской области от 30 января 2015 г., признании за ним права на получение единовременной</w:t>
      </w:r>
      <w:proofErr w:type="gramEnd"/>
      <w:r w:rsidRPr="0027775D">
        <w:rPr>
          <w:rFonts w:ascii="Times New Roman" w:hAnsi="Times New Roman" w:cs="Times New Roman"/>
          <w:sz w:val="24"/>
        </w:rPr>
        <w:t xml:space="preserve"> социальной выплаты для приобретения или строительства жилого помещения (далее также - единовременная социальная выплата) в составе семьи из трех человек, об </w:t>
      </w:r>
      <w:proofErr w:type="spellStart"/>
      <w:r w:rsidRPr="0027775D">
        <w:rPr>
          <w:rFonts w:ascii="Times New Roman" w:hAnsi="Times New Roman" w:cs="Times New Roman"/>
          <w:sz w:val="24"/>
        </w:rPr>
        <w:t>обязании</w:t>
      </w:r>
      <w:proofErr w:type="spellEnd"/>
      <w:r w:rsidRPr="0027775D">
        <w:rPr>
          <w:rFonts w:ascii="Times New Roman" w:hAnsi="Times New Roman" w:cs="Times New Roman"/>
          <w:sz w:val="24"/>
        </w:rPr>
        <w:t xml:space="preserve"> поставить на учет для получения единовременной социальной выплаты в составе семьи из трех человек с 30 января 2015 г.</w:t>
      </w:r>
    </w:p>
    <w:p w:rsidR="004428DF" w:rsidRPr="0027775D" w:rsidRDefault="000E2B90" w:rsidP="00FC6944">
      <w:pPr>
        <w:pStyle w:val="ConsPlusNormal"/>
        <w:spacing w:before="220" w:line="360" w:lineRule="auto"/>
        <w:ind w:firstLine="709"/>
        <w:jc w:val="both"/>
        <w:rPr>
          <w:rFonts w:ascii="Times New Roman" w:hAnsi="Times New Roman" w:cs="Times New Roman"/>
          <w:sz w:val="24"/>
        </w:rPr>
      </w:pPr>
      <w:proofErr w:type="gramStart"/>
      <w:r>
        <w:rPr>
          <w:rFonts w:ascii="Times New Roman" w:hAnsi="Times New Roman" w:cs="Times New Roman"/>
          <w:sz w:val="24"/>
        </w:rPr>
        <w:t>В</w:t>
      </w:r>
      <w:r w:rsidR="004428DF" w:rsidRPr="0027775D">
        <w:rPr>
          <w:rFonts w:ascii="Times New Roman" w:hAnsi="Times New Roman" w:cs="Times New Roman"/>
          <w:sz w:val="24"/>
        </w:rPr>
        <w:t xml:space="preserve"> обоснование заявленных требований Семенов К.И. указал, что он проходит службу в </w:t>
      </w:r>
      <w:r w:rsidR="004428DF" w:rsidRPr="000E2B90">
        <w:rPr>
          <w:rFonts w:ascii="Times New Roman" w:hAnsi="Times New Roman" w:cs="Times New Roman"/>
          <w:b/>
          <w:sz w:val="24"/>
        </w:rPr>
        <w:t>органах внутренних дел в должности государственного инспектора дорожного надзора группы дорожного надзора отдельного батальона дорожно-патрульной службы</w:t>
      </w:r>
      <w:r w:rsidR="004428DF" w:rsidRPr="0027775D">
        <w:rPr>
          <w:rFonts w:ascii="Times New Roman" w:hAnsi="Times New Roman" w:cs="Times New Roman"/>
          <w:sz w:val="24"/>
        </w:rPr>
        <w:t xml:space="preserve"> Государственной инспекции безопасности дорожного движения ГУ МВД России по Новосибирской области, имеет специальное звание капитана полиции, стаж его службы составляет более 20 лет.</w:t>
      </w:r>
      <w:proofErr w:type="gramEnd"/>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9 декабря 2014 г. он обратился в Центральную жилищно-бытовую комиссию ГУ МВД России по Новосибирской области о принятии его и членов его семьи (супруги и сына) на учет для получения единовременной социальной выплаты для приобретения или строительства жилого помещения на основании Федерального </w:t>
      </w:r>
      <w:hyperlink r:id="rId4" w:history="1">
        <w:r w:rsidRPr="0027775D">
          <w:rPr>
            <w:rFonts w:ascii="Times New Roman" w:hAnsi="Times New Roman" w:cs="Times New Roman"/>
            <w:sz w:val="24"/>
          </w:rPr>
          <w:t>закона</w:t>
        </w:r>
      </w:hyperlink>
      <w:r w:rsidRPr="0027775D">
        <w:rPr>
          <w:rFonts w:ascii="Times New Roman" w:hAnsi="Times New Roman" w:cs="Times New Roman"/>
          <w:sz w:val="24"/>
        </w:rPr>
        <w:t xml:space="preserve"> от 19 июля 2011 г. N 247-ФЗ "О социальных гарантиях сотрудникам органов внутренних дел Российской Федерации и</w:t>
      </w:r>
      <w:proofErr w:type="gramEnd"/>
      <w:r w:rsidRPr="0027775D">
        <w:rPr>
          <w:rFonts w:ascii="Times New Roman" w:hAnsi="Times New Roman" w:cs="Times New Roman"/>
          <w:sz w:val="24"/>
        </w:rPr>
        <w:t xml:space="preserve"> </w:t>
      </w:r>
      <w:proofErr w:type="gramStart"/>
      <w:r w:rsidRPr="0027775D">
        <w:rPr>
          <w:rFonts w:ascii="Times New Roman" w:hAnsi="Times New Roman" w:cs="Times New Roman"/>
          <w:sz w:val="24"/>
        </w:rPr>
        <w:t>внесении</w:t>
      </w:r>
      <w:proofErr w:type="gramEnd"/>
      <w:r w:rsidRPr="0027775D">
        <w:rPr>
          <w:rFonts w:ascii="Times New Roman" w:hAnsi="Times New Roman" w:cs="Times New Roman"/>
          <w:sz w:val="24"/>
        </w:rPr>
        <w:t xml:space="preserve"> изменений в отдельные законодательные акты Российской Федерации" (далее также - Федеральный закон от 19 июля 2011 г. N 247-ФЗ), приложив необходимые документы.</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Решением Центральной жилищно-бытовой комиссии ГУ МВД России по Новосибирской области от 30 января 2015 г. Семенову К.И. было отказано в постановке на </w:t>
      </w:r>
      <w:r w:rsidRPr="0027775D">
        <w:rPr>
          <w:rFonts w:ascii="Times New Roman" w:hAnsi="Times New Roman" w:cs="Times New Roman"/>
          <w:sz w:val="24"/>
        </w:rPr>
        <w:lastRenderedPageBreak/>
        <w:t>учет для получения единовременной социальной выплаты в связи с обеспеченностью общей площадью жилого помещения на одного члена семьи более 15 кв. м.</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По мнению Семенова К.И., данный отказ является незаконным, </w:t>
      </w:r>
      <w:r w:rsidRPr="00FC6944">
        <w:rPr>
          <w:rFonts w:ascii="Times New Roman" w:hAnsi="Times New Roman" w:cs="Times New Roman"/>
          <w:b/>
          <w:sz w:val="24"/>
        </w:rPr>
        <w:t>так как жилое помещение, в котором проживает он и члены его семьи, находится в собственности лица, не являющегося членом семьи</w:t>
      </w:r>
      <w:r w:rsidRPr="0027775D">
        <w:rPr>
          <w:rFonts w:ascii="Times New Roman" w:hAnsi="Times New Roman" w:cs="Times New Roman"/>
          <w:sz w:val="24"/>
        </w:rPr>
        <w:t xml:space="preserve"> Семенова К.И. В связи с этим площадь указанного жилого помещения не должна учитываться при определении обеспеченности истца и членов его семьи жилой площадью при решении вопроса о постановке на учет</w:t>
      </w:r>
      <w:proofErr w:type="gramEnd"/>
      <w:r w:rsidRPr="0027775D">
        <w:rPr>
          <w:rFonts w:ascii="Times New Roman" w:hAnsi="Times New Roman" w:cs="Times New Roman"/>
          <w:sz w:val="24"/>
        </w:rPr>
        <w:t xml:space="preserve"> для получения единовременной социальной выплаты.</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Представитель ответчика в судебном заседании суда первой инстанции исковые требования не признал.</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Решением Центрального районного суда </w:t>
      </w:r>
      <w:proofErr w:type="gramStart"/>
      <w:r w:rsidRPr="0027775D">
        <w:rPr>
          <w:rFonts w:ascii="Times New Roman" w:hAnsi="Times New Roman" w:cs="Times New Roman"/>
          <w:sz w:val="24"/>
        </w:rPr>
        <w:t>г</w:t>
      </w:r>
      <w:proofErr w:type="gramEnd"/>
      <w:r w:rsidRPr="0027775D">
        <w:rPr>
          <w:rFonts w:ascii="Times New Roman" w:hAnsi="Times New Roman" w:cs="Times New Roman"/>
          <w:sz w:val="24"/>
        </w:rPr>
        <w:t xml:space="preserve">. Новосибирска от 29 сентября 2016 г. (с учетом определения того же суда об исправлении описки от 5 декабря 2016 г.) исковые требования Семенова К.И. удовлетворены. Суд признал незаконным отказ Центральной жилищно-бытовой комиссии ГУ МВД России по Новосибирской области от 30 января 2015 г. в постановке Семенова К.И. с семьей в составе трех человек на учет для получения единовременной социальной выплаты. За Семеновым К.И. признано </w:t>
      </w:r>
      <w:proofErr w:type="gramStart"/>
      <w:r w:rsidRPr="0027775D">
        <w:rPr>
          <w:rFonts w:ascii="Times New Roman" w:hAnsi="Times New Roman" w:cs="Times New Roman"/>
          <w:sz w:val="24"/>
        </w:rPr>
        <w:t>право</w:t>
      </w:r>
      <w:proofErr w:type="gramEnd"/>
      <w:r w:rsidRPr="0027775D">
        <w:rPr>
          <w:rFonts w:ascii="Times New Roman" w:hAnsi="Times New Roman" w:cs="Times New Roman"/>
          <w:sz w:val="24"/>
        </w:rPr>
        <w:t xml:space="preserve"> на получение единовременной социальной выплаты исходя из состава семьи в количестве трех человек. На ГУ МВД России по Новосибирской области возложена обязанность обеспечить реализацию права Семенова К.И. </w:t>
      </w:r>
      <w:proofErr w:type="gramStart"/>
      <w:r w:rsidRPr="0027775D">
        <w:rPr>
          <w:rFonts w:ascii="Times New Roman" w:hAnsi="Times New Roman" w:cs="Times New Roman"/>
          <w:sz w:val="24"/>
        </w:rPr>
        <w:t>в принятии на учет для получения единовременной социальной выплаты в составе семьи из трех человек</w:t>
      </w:r>
      <w:proofErr w:type="gramEnd"/>
      <w:r w:rsidRPr="0027775D">
        <w:rPr>
          <w:rFonts w:ascii="Times New Roman" w:hAnsi="Times New Roman" w:cs="Times New Roman"/>
          <w:sz w:val="24"/>
        </w:rPr>
        <w:t xml:space="preserve"> (Семенов К.И., супруга Семенова Светлана Сергеевна и сын Семенов Тимофей Константинович) с 30 января 2015 г.</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Апелляционным определением судебной коллегии по гражданским делам Новосибирского областного суда от 9 февраля 2017 г. решение суда первой инстанции оставлено без изменения.</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В поданной в Верховный Суд Российской Федерации кассационной жалобе представителем ГУ МВД России по Новосибирской области </w:t>
      </w:r>
      <w:proofErr w:type="spellStart"/>
      <w:r w:rsidRPr="0027775D">
        <w:rPr>
          <w:rFonts w:ascii="Times New Roman" w:hAnsi="Times New Roman" w:cs="Times New Roman"/>
          <w:sz w:val="24"/>
        </w:rPr>
        <w:t>Гавриневой</w:t>
      </w:r>
      <w:proofErr w:type="spellEnd"/>
      <w:r w:rsidRPr="0027775D">
        <w:rPr>
          <w:rFonts w:ascii="Times New Roman" w:hAnsi="Times New Roman" w:cs="Times New Roman"/>
          <w:sz w:val="24"/>
        </w:rPr>
        <w:t xml:space="preserve"> М.А. ставится вопрос о передаче жалобы с делом для рассмотрения в судебном заседании Судебной коллегии по гражданским делам Верховного Суда Российской Федерации для отмены решения Центрального районного суда г. Новосибирска от 29 сентября 2016 г. и апелляционного определения судебной коллегии по гражданским</w:t>
      </w:r>
      <w:proofErr w:type="gramEnd"/>
      <w:r w:rsidRPr="0027775D">
        <w:rPr>
          <w:rFonts w:ascii="Times New Roman" w:hAnsi="Times New Roman" w:cs="Times New Roman"/>
          <w:sz w:val="24"/>
        </w:rPr>
        <w:t xml:space="preserve"> делам Новосибирского областного суда от 9 февраля 2017 г., как незаконных.</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По результатам изучения доводов кассационной жалобы представителя ГУ МВД </w:t>
      </w:r>
      <w:r w:rsidRPr="0027775D">
        <w:rPr>
          <w:rFonts w:ascii="Times New Roman" w:hAnsi="Times New Roman" w:cs="Times New Roman"/>
          <w:sz w:val="24"/>
        </w:rPr>
        <w:lastRenderedPageBreak/>
        <w:t>России по Новосибирской области 13 сентября 2017 г. судьей Верховного Суда Российской Федерации Фролкиной С.В. дело было истребовано в Верховный Суд Российской Федерации, и ее же определением от 20 декабря 2017 г. кассационная жалоба с делом передана для рассмотрения в судебном заседании Судебной коллегии по гражданским делам Верховного Суда Российской</w:t>
      </w:r>
      <w:proofErr w:type="gramEnd"/>
      <w:r w:rsidRPr="0027775D">
        <w:rPr>
          <w:rFonts w:ascii="Times New Roman" w:hAnsi="Times New Roman" w:cs="Times New Roman"/>
          <w:sz w:val="24"/>
        </w:rPr>
        <w:t xml:space="preserve"> Федерации.</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Истец Семенов К.И., надлежащим образом извещенный о времени и месте рассмотрения дела в кассационном порядке, в судебное заседание суда кассационной инстанции не явился, о причинах неявки не сообщил. Судебная коллегия по гражданским делам Верховного Суда Российской Федерации, руководствуясь </w:t>
      </w:r>
      <w:hyperlink r:id="rId5" w:history="1">
        <w:r w:rsidRPr="0027775D">
          <w:rPr>
            <w:rFonts w:ascii="Times New Roman" w:hAnsi="Times New Roman" w:cs="Times New Roman"/>
            <w:sz w:val="24"/>
          </w:rPr>
          <w:t>статьей 385</w:t>
        </w:r>
      </w:hyperlink>
      <w:r w:rsidRPr="0027775D">
        <w:rPr>
          <w:rFonts w:ascii="Times New Roman" w:hAnsi="Times New Roman" w:cs="Times New Roman"/>
          <w:sz w:val="24"/>
        </w:rPr>
        <w:t xml:space="preserve"> Гражданского процессуального кодекса Российской Федерации (далее - ГПК РФ), считает возможным рассмотреть дело в отсутствие Семенова К.И.</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Проверив материалы дела, обсудив доводы кассационной жалобы, Судебная коллегия по гражданским делам Верховного Суда Российской Федерации находит жалобу подлежащей удовлетворению.</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w:t>
      </w:r>
      <w:hyperlink r:id="rId6" w:history="1">
        <w:r w:rsidRPr="0027775D">
          <w:rPr>
            <w:rFonts w:ascii="Times New Roman" w:hAnsi="Times New Roman" w:cs="Times New Roman"/>
            <w:sz w:val="24"/>
          </w:rPr>
          <w:t>статья 387</w:t>
        </w:r>
      </w:hyperlink>
      <w:r w:rsidRPr="0027775D">
        <w:rPr>
          <w:rFonts w:ascii="Times New Roman" w:hAnsi="Times New Roman" w:cs="Times New Roman"/>
          <w:sz w:val="24"/>
        </w:rPr>
        <w:t xml:space="preserve"> ГПК РФ).</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Судебная коллегия по гражданским делам Верховного Суда Российской Федерации приходит к выводу о том, что при рассмотрении настоящего дела такого характера существенные нарушения норм материального и процессуального права были допущены судами первой и апелляционной инстанций, и они выразились в следующем.</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Судом установлено и из материалов дела следует, что Семенов К.И. проходит службу в органах внутренних дел в должности государственного инспектора дорожного надзора группы дорожного надзора отдельного батальона дорожно-патрульной службы Государственной инспекции безопасности дорожного движения ГУ МВД России по Новосибирской области, имеет специальное звание капитана полиции, стаж его службы составляет более 20 лет.</w:t>
      </w:r>
      <w:proofErr w:type="gramEnd"/>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С 26 октября 2001 г. Семенов К.И. состоит в браке с Семеновой (до заключения брака - Кравцова) С.С., они имеют сына Т., &lt;...&gt; года рождения.</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lastRenderedPageBreak/>
        <w:t xml:space="preserve">Семенов К.И. является собственником 1/2 доли в праве общей долевой собственности в квартире 21 общей площадью 54 кв. м, расположенной по адресу: </w:t>
      </w:r>
      <w:proofErr w:type="gramStart"/>
      <w:r w:rsidRPr="0027775D">
        <w:rPr>
          <w:rFonts w:ascii="Times New Roman" w:hAnsi="Times New Roman" w:cs="Times New Roman"/>
          <w:sz w:val="24"/>
        </w:rPr>
        <w:t>г</w:t>
      </w:r>
      <w:proofErr w:type="gramEnd"/>
      <w:r w:rsidRPr="0027775D">
        <w:rPr>
          <w:rFonts w:ascii="Times New Roman" w:hAnsi="Times New Roman" w:cs="Times New Roman"/>
          <w:sz w:val="24"/>
        </w:rPr>
        <w:t>. &lt;...&gt;.</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Семенов К.И. с 3 сентября 2008 г., его супруга Семенова С.С. и сын Семенов Т.К. с 13 сентября 2010 г. зарегистрированы по месту жительства в жилом помещении по адресу: &lt;...&gt;, общая площадь которого составляет 65,9 кв. м. Указанная квартира принадлежит на праве собственности отцу Семеновой С.С. - Кравцову С.М., который зарегистрирован и проживает по адресу: &lt;...&gt;, &lt;...&gt;.</w:t>
      </w:r>
      <w:proofErr w:type="gramEnd"/>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9 декабря 2014 г. Семенов К.И. обратился с заявлением в Центральную жилищно-бытовую комиссию ГУ МВД России по Новосибирской области о принятии его и членов его семьи (супруги Семеновой С.С. и сына Семенова Т.К., &lt;...&gt; года рождения) на учет для получения единовременной социальной выплаты на основании </w:t>
      </w:r>
      <w:hyperlink r:id="rId7" w:history="1">
        <w:r w:rsidRPr="0027775D">
          <w:rPr>
            <w:rFonts w:ascii="Times New Roman" w:hAnsi="Times New Roman" w:cs="Times New Roman"/>
            <w:sz w:val="24"/>
          </w:rPr>
          <w:t>статьи 4</w:t>
        </w:r>
      </w:hyperlink>
      <w:r w:rsidRPr="0027775D">
        <w:rPr>
          <w:rFonts w:ascii="Times New Roman" w:hAnsi="Times New Roman" w:cs="Times New Roman"/>
          <w:sz w:val="24"/>
        </w:rPr>
        <w:t xml:space="preserve"> Федерального закона от 19 июля 2011 г. N 247-ФЗ "О социальных</w:t>
      </w:r>
      <w:proofErr w:type="gramEnd"/>
      <w:r w:rsidRPr="0027775D">
        <w:rPr>
          <w:rFonts w:ascii="Times New Roman" w:hAnsi="Times New Roman" w:cs="Times New Roman"/>
          <w:sz w:val="24"/>
        </w:rPr>
        <w:t xml:space="preserve"> </w:t>
      </w:r>
      <w:proofErr w:type="gramStart"/>
      <w:r w:rsidRPr="0027775D">
        <w:rPr>
          <w:rFonts w:ascii="Times New Roman" w:hAnsi="Times New Roman" w:cs="Times New Roman"/>
          <w:sz w:val="24"/>
        </w:rPr>
        <w:t xml:space="preserve">гарантиях сотрудникам органов внутренних дел Российской Федерации и внесении изменений в отдельные законодательные акты Российской Федерации", приложив к нему документы согласно перечню, содержащемуся в </w:t>
      </w:r>
      <w:hyperlink r:id="rId8" w:history="1">
        <w:r w:rsidRPr="0027775D">
          <w:rPr>
            <w:rFonts w:ascii="Times New Roman" w:hAnsi="Times New Roman" w:cs="Times New Roman"/>
            <w:sz w:val="24"/>
          </w:rPr>
          <w:t>пункте 5</w:t>
        </w:r>
      </w:hyperlink>
      <w:r w:rsidRPr="0027775D">
        <w:rPr>
          <w:rFonts w:ascii="Times New Roman" w:hAnsi="Times New Roman" w:cs="Times New Roman"/>
          <w:sz w:val="24"/>
        </w:rPr>
        <w:t xml:space="preserve"> Правил предоставления единовременной социальной выплаты для приобретения или строительства жилого помещения сотрудникам органов внутренних дел Российской Федерации, утвержденных постановлением Правительства Российской Федерации от 30 декабря 2011 г. N 1223 (далее также - Правила предоставления единовременной</w:t>
      </w:r>
      <w:proofErr w:type="gramEnd"/>
      <w:r w:rsidRPr="0027775D">
        <w:rPr>
          <w:rFonts w:ascii="Times New Roman" w:hAnsi="Times New Roman" w:cs="Times New Roman"/>
          <w:sz w:val="24"/>
        </w:rPr>
        <w:t xml:space="preserve"> социальной выплаты).</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Решением Центральной жилищно-бытовой комиссии ГУ МВД России по Новосибирской области от 30 января 2015 г. Семенову К.И. отказано в принятии на учет для получения единовременной социальной выплаты с семьей в составе трех человек (он, супруга Семенова С.С. и сын Семенов Т.К., &lt;...&gt; года рождения). В обоснование этого решения указано, что представленные Семеновым К.И. документы не подтверждают наличие условий, необходимых для принятия его на такой учет, поскольку обеспеченность общей площадью жилого помещения на одного члена семьи сотрудника составляет более 15 кв. м.</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Исполняющим обязанности начальника тыла ГУ МВД России по Новосибирской области 21 мая 2015 г. на обращение Семенова К.И. был дан ответ о том, что Центральная жилищно-бытовая комиссия ГУ МВД России по Новосибирской области приняла решение в соответствии с действующим законодательством, так как согласно представленным документам Семенов К.И. имеет в собственности 1/2 доли (27 кв. м) в квартире</w:t>
      </w:r>
      <w:proofErr w:type="gramEnd"/>
      <w:r w:rsidRPr="0027775D">
        <w:rPr>
          <w:rFonts w:ascii="Times New Roman" w:hAnsi="Times New Roman" w:cs="Times New Roman"/>
          <w:sz w:val="24"/>
        </w:rPr>
        <w:t xml:space="preserve"> общей площадью 54 кв. м по адресу: &lt;...&gt;, и, кроме того, он зарегистрирован и проживает совместно с супругой и сыном в квартире общей площадью 65,9 кв. м по адресу: &lt;...&gt;, в </w:t>
      </w:r>
      <w:proofErr w:type="gramStart"/>
      <w:r w:rsidRPr="0027775D">
        <w:rPr>
          <w:rFonts w:ascii="Times New Roman" w:hAnsi="Times New Roman" w:cs="Times New Roman"/>
          <w:sz w:val="24"/>
        </w:rPr>
        <w:t>связи</w:t>
      </w:r>
      <w:proofErr w:type="gramEnd"/>
      <w:r w:rsidRPr="0027775D">
        <w:rPr>
          <w:rFonts w:ascii="Times New Roman" w:hAnsi="Times New Roman" w:cs="Times New Roman"/>
          <w:sz w:val="24"/>
        </w:rPr>
        <w:t xml:space="preserve"> с чем </w:t>
      </w:r>
      <w:r w:rsidRPr="0027775D">
        <w:rPr>
          <w:rFonts w:ascii="Times New Roman" w:hAnsi="Times New Roman" w:cs="Times New Roman"/>
          <w:sz w:val="24"/>
        </w:rPr>
        <w:lastRenderedPageBreak/>
        <w:t>обеспеченность общей площадью жилого помещения на одного члена семьи истца составляет более 15 кв. м.</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Из материалов дела также следует, что к исковому заявлению в суд Семеновым К.И. были приложены копии договоров аренды жилого помещения по адресу: &lt;...&gt;, за период с 1 сентября 2008 г. по 1 августа 2015 г., которые заключались ежегодно между собственником названного жилого помещения Кравцовым С.М. и Семеновым К.И. По условиям этих договоров истцу, его супруге и сыну указанное</w:t>
      </w:r>
      <w:proofErr w:type="gramEnd"/>
      <w:r w:rsidRPr="0027775D">
        <w:rPr>
          <w:rFonts w:ascii="Times New Roman" w:hAnsi="Times New Roman" w:cs="Times New Roman"/>
          <w:sz w:val="24"/>
        </w:rPr>
        <w:t xml:space="preserve"> жилое помещение предоставлялось во временное пользование.</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Разрешая спор и удовлетворяя исковые требования Семенова К.И., суд первой инстанции со ссылкой на нормы </w:t>
      </w:r>
      <w:hyperlink r:id="rId9" w:history="1">
        <w:r w:rsidRPr="0027775D">
          <w:rPr>
            <w:rFonts w:ascii="Times New Roman" w:hAnsi="Times New Roman" w:cs="Times New Roman"/>
            <w:sz w:val="24"/>
          </w:rPr>
          <w:t>статьи 31</w:t>
        </w:r>
      </w:hyperlink>
      <w:r w:rsidRPr="0027775D">
        <w:rPr>
          <w:rFonts w:ascii="Times New Roman" w:hAnsi="Times New Roman" w:cs="Times New Roman"/>
          <w:sz w:val="24"/>
        </w:rPr>
        <w:t xml:space="preserve"> Жилищного кодекса Российской Федерации и разъяснения, данные в </w:t>
      </w:r>
      <w:hyperlink r:id="rId10" w:history="1">
        <w:r w:rsidRPr="0027775D">
          <w:rPr>
            <w:rFonts w:ascii="Times New Roman" w:hAnsi="Times New Roman" w:cs="Times New Roman"/>
            <w:sz w:val="24"/>
          </w:rPr>
          <w:t>постановлении</w:t>
        </w:r>
      </w:hyperlink>
      <w:r w:rsidRPr="0027775D">
        <w:rPr>
          <w:rFonts w:ascii="Times New Roman" w:hAnsi="Times New Roman" w:cs="Times New Roman"/>
          <w:sz w:val="24"/>
        </w:rPr>
        <w:t xml:space="preserve"> Пленума Верховного Суда Российской Федерации от 2 июля 2009 г. N 14 "О некоторых вопросах, возникших в судебной практике при применении Жилищного кодекса Российской Федерации", сделал вывод о том, что истец, его супруга</w:t>
      </w:r>
      <w:proofErr w:type="gramEnd"/>
      <w:r w:rsidRPr="0027775D">
        <w:rPr>
          <w:rFonts w:ascii="Times New Roman" w:hAnsi="Times New Roman" w:cs="Times New Roman"/>
          <w:sz w:val="24"/>
        </w:rPr>
        <w:t xml:space="preserve"> </w:t>
      </w:r>
      <w:proofErr w:type="gramStart"/>
      <w:r w:rsidRPr="0027775D">
        <w:rPr>
          <w:rFonts w:ascii="Times New Roman" w:hAnsi="Times New Roman" w:cs="Times New Roman"/>
          <w:sz w:val="24"/>
        </w:rPr>
        <w:t>и ребенок не являются членами семьи собственника квартиры Кравцова С.М. (отец супруги истца), так как совместно с ним в этой квартире не проживают и не ведут с ним общего хозяйства, с 1 сентября 2008 г. они занимают жилое помещение по адресу: &lt;...&gt;, на основании договоров аренды, заключаемых ежегодно между Семеновым К.И. и Кравцовым С.М., поэтому при решении вопроса</w:t>
      </w:r>
      <w:proofErr w:type="gramEnd"/>
      <w:r w:rsidRPr="0027775D">
        <w:rPr>
          <w:rFonts w:ascii="Times New Roman" w:hAnsi="Times New Roman" w:cs="Times New Roman"/>
          <w:sz w:val="24"/>
        </w:rPr>
        <w:t xml:space="preserve"> об обеспеченности жильем членов семьи истца данное жилое помещение не подлежит учету.</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Суд первой инстанции полагал, что при расчете обеспеченности Семенова К.И. и членов его семьи жилой площадью необходимо учитывать лишь площадь жилого помещения по адресу: &lt;...&gt;, в котором 1/2 доли в праве общей долевой собственности принадлежит истцу (27 кв. м). </w:t>
      </w:r>
      <w:proofErr w:type="gramStart"/>
      <w:r w:rsidRPr="0027775D">
        <w:rPr>
          <w:rFonts w:ascii="Times New Roman" w:hAnsi="Times New Roman" w:cs="Times New Roman"/>
          <w:sz w:val="24"/>
        </w:rPr>
        <w:t>Исходя из того, что иных жилых помещений истец и члены его семьи на праве собственности, в пользовании по договору социального найма не имеют, суд первой инстанции пришел к выводу о том, что на одного члена семьи Семенова К.И. приходится общей площади жилого помещения менее 15 кв. м и на момент обращения 9 декабря 2014 г. в Центральную жилищно-бытовую комиссию</w:t>
      </w:r>
      <w:proofErr w:type="gramEnd"/>
      <w:r w:rsidRPr="0027775D">
        <w:rPr>
          <w:rFonts w:ascii="Times New Roman" w:hAnsi="Times New Roman" w:cs="Times New Roman"/>
          <w:sz w:val="24"/>
        </w:rPr>
        <w:t xml:space="preserve"> ГУ МВД России по Новосибирской области с заявлением о принятии на учет для получения единовременной социальной выплаты истец имел право быть принятым на такой учет, в </w:t>
      </w:r>
      <w:proofErr w:type="gramStart"/>
      <w:r w:rsidRPr="0027775D">
        <w:rPr>
          <w:rFonts w:ascii="Times New Roman" w:hAnsi="Times New Roman" w:cs="Times New Roman"/>
          <w:sz w:val="24"/>
        </w:rPr>
        <w:t>связи</w:t>
      </w:r>
      <w:proofErr w:type="gramEnd"/>
      <w:r w:rsidRPr="0027775D">
        <w:rPr>
          <w:rFonts w:ascii="Times New Roman" w:hAnsi="Times New Roman" w:cs="Times New Roman"/>
          <w:sz w:val="24"/>
        </w:rPr>
        <w:t xml:space="preserve"> с чем признал незаконным решение Центральной жилищно-бытовой комиссии ГУ МВД России по Новосибирской области от 30 января 2015 г. об отказе Семенову К.И. в постановке на этот учет (по основанию - обеспеченность общей площадью жилого помещения на одного члена семьи более 15 кв. м).</w:t>
      </w:r>
    </w:p>
    <w:p w:rsidR="004428DF" w:rsidRPr="00475D8E" w:rsidRDefault="004428DF" w:rsidP="00FC6944">
      <w:pPr>
        <w:pStyle w:val="ConsPlusNormal"/>
        <w:spacing w:before="220" w:line="360" w:lineRule="auto"/>
        <w:ind w:firstLine="709"/>
        <w:jc w:val="both"/>
        <w:rPr>
          <w:rFonts w:ascii="Times New Roman" w:hAnsi="Times New Roman" w:cs="Times New Roman"/>
          <w:sz w:val="24"/>
          <w:u w:val="single"/>
        </w:rPr>
      </w:pPr>
      <w:proofErr w:type="gramStart"/>
      <w:r w:rsidRPr="0027775D">
        <w:rPr>
          <w:rFonts w:ascii="Times New Roman" w:hAnsi="Times New Roman" w:cs="Times New Roman"/>
          <w:sz w:val="24"/>
        </w:rPr>
        <w:t xml:space="preserve">С выводами суда первой инстанции и их правовым обоснованием согласилась </w:t>
      </w:r>
      <w:r w:rsidRPr="0027775D">
        <w:rPr>
          <w:rFonts w:ascii="Times New Roman" w:hAnsi="Times New Roman" w:cs="Times New Roman"/>
          <w:sz w:val="24"/>
        </w:rPr>
        <w:lastRenderedPageBreak/>
        <w:t>судебная коллегия по гражданским делам Новосибирского областного суда, дополнив эти выводы суждением о том, что, несмотря на содержащиеся в выписке из домовой книги сведения о вселении Семенова К.И. и членов его семьи в жилое помещение по адресу: &lt;...&gt;, в качестве членов семьи собственника жилого помещения, отнести их к данной категории</w:t>
      </w:r>
      <w:proofErr w:type="gramEnd"/>
      <w:r w:rsidRPr="0027775D">
        <w:rPr>
          <w:rFonts w:ascii="Times New Roman" w:hAnsi="Times New Roman" w:cs="Times New Roman"/>
          <w:sz w:val="24"/>
        </w:rPr>
        <w:t xml:space="preserve"> </w:t>
      </w:r>
      <w:r w:rsidRPr="00475D8E">
        <w:rPr>
          <w:rFonts w:ascii="Times New Roman" w:hAnsi="Times New Roman" w:cs="Times New Roman"/>
          <w:sz w:val="24"/>
          <w:u w:val="single"/>
        </w:rPr>
        <w:t>нельзя, так как совместно с собственником этого жилого помещения они не проживают.</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Судебная коллегия по гражданским делам Верховного Суда Российской Федерации считает, что выводы судов первой и апелляционной инстанций основаны на неправильном толковании и применении норм материального права, а также сделаны с нарушением норм процессуального права.</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Отношения, связанные с денежным довольствием и пенсионным обеспечением сотрудников органов внутренних дел Российской Федерации (далее - сотрудники), обеспечением жилыми помещениями, медицинским обслуживанием сотрудников, граждан Российской Федерации, уволенных со службы в органах внутренних дел, и членов их семей, а также с предоставлением им иных социальных гарантий, регулируются Федеральным </w:t>
      </w:r>
      <w:hyperlink r:id="rId11" w:history="1">
        <w:r w:rsidRPr="0027775D">
          <w:rPr>
            <w:rFonts w:ascii="Times New Roman" w:hAnsi="Times New Roman" w:cs="Times New Roman"/>
            <w:sz w:val="24"/>
          </w:rPr>
          <w:t>законом</w:t>
        </w:r>
      </w:hyperlink>
      <w:r w:rsidRPr="0027775D">
        <w:rPr>
          <w:rFonts w:ascii="Times New Roman" w:hAnsi="Times New Roman" w:cs="Times New Roman"/>
          <w:sz w:val="24"/>
        </w:rPr>
        <w:t xml:space="preserve"> от 19 июля 2011 г. N 247-ФЗ "О социальных гарантиях сотрудникам органов внутренних</w:t>
      </w:r>
      <w:proofErr w:type="gramEnd"/>
      <w:r w:rsidRPr="0027775D">
        <w:rPr>
          <w:rFonts w:ascii="Times New Roman" w:hAnsi="Times New Roman" w:cs="Times New Roman"/>
          <w:sz w:val="24"/>
        </w:rPr>
        <w:t xml:space="preserve"> дел Российской Федерации и внесении изменений в отдельные законодательные акты Российской Федерации" (</w:t>
      </w:r>
      <w:hyperlink r:id="rId12" w:history="1">
        <w:r w:rsidRPr="0027775D">
          <w:rPr>
            <w:rFonts w:ascii="Times New Roman" w:hAnsi="Times New Roman" w:cs="Times New Roman"/>
            <w:sz w:val="24"/>
          </w:rPr>
          <w:t>часть 1 статьи 1</w:t>
        </w:r>
      </w:hyperlink>
      <w:r w:rsidRPr="0027775D">
        <w:rPr>
          <w:rFonts w:ascii="Times New Roman" w:hAnsi="Times New Roman" w:cs="Times New Roman"/>
          <w:sz w:val="24"/>
        </w:rPr>
        <w:t xml:space="preserve"> данного закона, здесь и далее - в редакции, действовавшей на момент возникновения спорных отношений).</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В соответствии с </w:t>
      </w:r>
      <w:hyperlink r:id="rId13" w:history="1">
        <w:r w:rsidRPr="0027775D">
          <w:rPr>
            <w:rFonts w:ascii="Times New Roman" w:hAnsi="Times New Roman" w:cs="Times New Roman"/>
            <w:sz w:val="24"/>
          </w:rPr>
          <w:t>частью 1 статьи 4</w:t>
        </w:r>
      </w:hyperlink>
      <w:r w:rsidRPr="0027775D">
        <w:rPr>
          <w:rFonts w:ascii="Times New Roman" w:hAnsi="Times New Roman" w:cs="Times New Roman"/>
          <w:sz w:val="24"/>
        </w:rPr>
        <w:t xml:space="preserve"> Федерального закона от 19 июля 2011 г. N 247-ФЗ сотрудник, имеющий стаж службы в органах внутренних дел не менее 10 лет в календарном исчислении, имеет право на единовременную социальную выплату для приобретения или строительства жилого помещения один раз за весь период государственной службы, в том числе службы в органах внутренних дел.</w:t>
      </w:r>
      <w:proofErr w:type="gramEnd"/>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Право сотрудника на единовременную социальную выплату признается при установлении его нуждаемости в жилом помещении, которая определяется по основаниям, перечисленным в </w:t>
      </w:r>
      <w:hyperlink r:id="rId14" w:history="1">
        <w:r w:rsidRPr="0027775D">
          <w:rPr>
            <w:rFonts w:ascii="Times New Roman" w:hAnsi="Times New Roman" w:cs="Times New Roman"/>
            <w:sz w:val="24"/>
          </w:rPr>
          <w:t>части 2 статьи 4</w:t>
        </w:r>
      </w:hyperlink>
      <w:r w:rsidRPr="0027775D">
        <w:rPr>
          <w:rFonts w:ascii="Times New Roman" w:hAnsi="Times New Roman" w:cs="Times New Roman"/>
          <w:sz w:val="24"/>
        </w:rPr>
        <w:t xml:space="preserve"> Федерального закона от 19 июля 2011 г. N 247-ФЗ. </w:t>
      </w:r>
      <w:proofErr w:type="gramStart"/>
      <w:r w:rsidRPr="0027775D">
        <w:rPr>
          <w:rFonts w:ascii="Times New Roman" w:hAnsi="Times New Roman" w:cs="Times New Roman"/>
          <w:sz w:val="24"/>
        </w:rPr>
        <w:t>В частности, единовременная социальная выплата предоставляется сотруднику в пределах бюджетных ассигнований, предусмотренных федеральному органу исполнительной власти в сфере внутренних дел, иному федеральному органу исполнительной власти, в котором проходят службу сотрудники по решению руководителя федерального органа исполнительной власти в сфере внутренних дел, руководителя иного федерального органа исполнительной власти, в котором проходят службу сотрудники, при условии, что сотрудник не является нанимателем жилого</w:t>
      </w:r>
      <w:proofErr w:type="gramEnd"/>
      <w:r w:rsidRPr="0027775D">
        <w:rPr>
          <w:rFonts w:ascii="Times New Roman" w:hAnsi="Times New Roman" w:cs="Times New Roman"/>
          <w:sz w:val="24"/>
        </w:rPr>
        <w:t xml:space="preserve"> помещения по договору социального найма или членом </w:t>
      </w:r>
      <w:r w:rsidRPr="0027775D">
        <w:rPr>
          <w:rFonts w:ascii="Times New Roman" w:hAnsi="Times New Roman" w:cs="Times New Roman"/>
          <w:sz w:val="24"/>
        </w:rPr>
        <w:lastRenderedPageBreak/>
        <w:t>семьи нанимателя жилого помещения по договору социального найма либо собственником жилого помещения или членом семьи собственника жилого помещения (</w:t>
      </w:r>
      <w:hyperlink r:id="rId15" w:history="1">
        <w:r w:rsidRPr="0027775D">
          <w:rPr>
            <w:rFonts w:ascii="Times New Roman" w:hAnsi="Times New Roman" w:cs="Times New Roman"/>
            <w:sz w:val="24"/>
          </w:rPr>
          <w:t>подпункт 1 части 2 статьи 4</w:t>
        </w:r>
      </w:hyperlink>
      <w:r w:rsidRPr="0027775D">
        <w:rPr>
          <w:rFonts w:ascii="Times New Roman" w:hAnsi="Times New Roman" w:cs="Times New Roman"/>
          <w:sz w:val="24"/>
        </w:rPr>
        <w:t xml:space="preserve"> Федерального закона от 19 июля 2011 г. N 247-ФЗ); </w:t>
      </w:r>
      <w:proofErr w:type="gramStart"/>
      <w:r w:rsidRPr="0027775D">
        <w:rPr>
          <w:rFonts w:ascii="Times New Roman" w:hAnsi="Times New Roman" w:cs="Times New Roman"/>
          <w:sz w:val="24"/>
        </w:rPr>
        <w:t>является нанимателем жилого помещения по договору социального найма или членом семьи нанимателя жилого помещения по договору социального найма либо собственником жилого помещения или членом семьи собственника жилого помещения и обеспечен общей площадью жилого помещения на одного члена семьи менее 15 кв. м (</w:t>
      </w:r>
      <w:hyperlink r:id="rId16" w:history="1">
        <w:r w:rsidRPr="0027775D">
          <w:rPr>
            <w:rFonts w:ascii="Times New Roman" w:hAnsi="Times New Roman" w:cs="Times New Roman"/>
            <w:sz w:val="24"/>
          </w:rPr>
          <w:t>подпункт 2 части 2 статьи 4</w:t>
        </w:r>
      </w:hyperlink>
      <w:r w:rsidRPr="0027775D">
        <w:rPr>
          <w:rFonts w:ascii="Times New Roman" w:hAnsi="Times New Roman" w:cs="Times New Roman"/>
          <w:sz w:val="24"/>
        </w:rPr>
        <w:t xml:space="preserve"> Федерального закона от 19 июля 2011 г. N 247-ФЗ).</w:t>
      </w:r>
      <w:proofErr w:type="gramEnd"/>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Единовременная социальная выплата предоставляется сотруднику с учетом совместно проживающих с ним членов его семьи (</w:t>
      </w:r>
      <w:hyperlink r:id="rId17" w:history="1">
        <w:r w:rsidRPr="0027775D">
          <w:rPr>
            <w:rFonts w:ascii="Times New Roman" w:hAnsi="Times New Roman" w:cs="Times New Roman"/>
            <w:sz w:val="24"/>
          </w:rPr>
          <w:t>часть 4 статьи 4</w:t>
        </w:r>
      </w:hyperlink>
      <w:r w:rsidRPr="0027775D">
        <w:rPr>
          <w:rFonts w:ascii="Times New Roman" w:hAnsi="Times New Roman" w:cs="Times New Roman"/>
          <w:sz w:val="24"/>
        </w:rPr>
        <w:t xml:space="preserve"> Федерального закона от 19 июля 2011 г. N 247-ФЗ).</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Порядок и условия предоставления единовременной социальной выплаты в силу </w:t>
      </w:r>
      <w:hyperlink r:id="rId18" w:history="1">
        <w:r w:rsidRPr="0027775D">
          <w:rPr>
            <w:rFonts w:ascii="Times New Roman" w:hAnsi="Times New Roman" w:cs="Times New Roman"/>
            <w:sz w:val="24"/>
          </w:rPr>
          <w:t>части 5 статьи 4</w:t>
        </w:r>
      </w:hyperlink>
      <w:r w:rsidRPr="0027775D">
        <w:rPr>
          <w:rFonts w:ascii="Times New Roman" w:hAnsi="Times New Roman" w:cs="Times New Roman"/>
          <w:sz w:val="24"/>
        </w:rPr>
        <w:t xml:space="preserve"> Федерального закона от 19 июля 2011 г. N 247-ФЗ определяются Правительством Российской Федерации.</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Постановлением Правительства Российской Федерации от 30 декабря 2011 г. N 1223 утверждены </w:t>
      </w:r>
      <w:hyperlink r:id="rId19" w:history="1">
        <w:r w:rsidRPr="0027775D">
          <w:rPr>
            <w:rFonts w:ascii="Times New Roman" w:hAnsi="Times New Roman" w:cs="Times New Roman"/>
            <w:sz w:val="24"/>
          </w:rPr>
          <w:t>Правила</w:t>
        </w:r>
      </w:hyperlink>
      <w:r w:rsidRPr="0027775D">
        <w:rPr>
          <w:rFonts w:ascii="Times New Roman" w:hAnsi="Times New Roman" w:cs="Times New Roman"/>
          <w:sz w:val="24"/>
        </w:rPr>
        <w:t xml:space="preserve"> предоставления единовременной социальной выплаты для приобретения или строительства жилого помещения сотрудникам органов внутренних дел Российской Федерации.</w:t>
      </w:r>
    </w:p>
    <w:p w:rsidR="004428DF" w:rsidRPr="0027775D" w:rsidRDefault="00B2104A" w:rsidP="00FC6944">
      <w:pPr>
        <w:pStyle w:val="ConsPlusNormal"/>
        <w:spacing w:before="220" w:line="360" w:lineRule="auto"/>
        <w:ind w:firstLine="709"/>
        <w:jc w:val="both"/>
        <w:rPr>
          <w:rFonts w:ascii="Times New Roman" w:hAnsi="Times New Roman" w:cs="Times New Roman"/>
          <w:sz w:val="24"/>
        </w:rPr>
      </w:pPr>
      <w:hyperlink r:id="rId20" w:history="1">
        <w:r w:rsidR="004428DF" w:rsidRPr="0027775D">
          <w:rPr>
            <w:rFonts w:ascii="Times New Roman" w:hAnsi="Times New Roman" w:cs="Times New Roman"/>
            <w:sz w:val="24"/>
          </w:rPr>
          <w:t>Пунктом 8</w:t>
        </w:r>
      </w:hyperlink>
      <w:r w:rsidR="004428DF" w:rsidRPr="0027775D">
        <w:rPr>
          <w:rFonts w:ascii="Times New Roman" w:hAnsi="Times New Roman" w:cs="Times New Roman"/>
          <w:sz w:val="24"/>
        </w:rPr>
        <w:t xml:space="preserve"> названных правил предусмотрено, что при наличии у сотрудника и (или) проживающих совместно с ним членов его семьи нескольких жилых помещений, занимаемых по договорам социального найма и (или) принадлежащих им на праве собственности, определение уровня обеспеченности общей площадью жилого помещения осуществляется исходя из суммарной площади всех жилых помещений.</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Из приведенных нормативных положений следует, что право сотрудника на единовременную социальную выплату для приобретения или строительства жилого помещения признается при установлении его нуждаемости в жилом помещении, которая определяется по основаниям, перечисленным в </w:t>
      </w:r>
      <w:hyperlink r:id="rId21" w:history="1">
        <w:r w:rsidRPr="0027775D">
          <w:rPr>
            <w:rFonts w:ascii="Times New Roman" w:hAnsi="Times New Roman" w:cs="Times New Roman"/>
            <w:sz w:val="24"/>
          </w:rPr>
          <w:t>части 2 статьи 4</w:t>
        </w:r>
      </w:hyperlink>
      <w:r w:rsidRPr="0027775D">
        <w:rPr>
          <w:rFonts w:ascii="Times New Roman" w:hAnsi="Times New Roman" w:cs="Times New Roman"/>
          <w:sz w:val="24"/>
        </w:rPr>
        <w:t xml:space="preserve"> Федерального закона от 19 июля 2011 г. N 247-ФЗ. </w:t>
      </w:r>
      <w:proofErr w:type="gramStart"/>
      <w:r w:rsidRPr="0027775D">
        <w:rPr>
          <w:rFonts w:ascii="Times New Roman" w:hAnsi="Times New Roman" w:cs="Times New Roman"/>
          <w:sz w:val="24"/>
        </w:rPr>
        <w:t xml:space="preserve">В частности, единовременная социальная выплата предоставляется сотруднику при условии, что он является нанимателем жилого помещения по договору социального найма или членом семьи нанимателя жилого помещения по договору социального найма либо собственником жилого помещения или членом семьи собственника жилого помещения и обеспечен общей площадью жилого помещения на одного члена семьи </w:t>
      </w:r>
      <w:r w:rsidRPr="0027775D">
        <w:rPr>
          <w:rFonts w:ascii="Times New Roman" w:hAnsi="Times New Roman" w:cs="Times New Roman"/>
          <w:sz w:val="24"/>
        </w:rPr>
        <w:lastRenderedPageBreak/>
        <w:t>менее 15 квадратных метров.</w:t>
      </w:r>
      <w:proofErr w:type="gramEnd"/>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По смыслу нормативных положений </w:t>
      </w:r>
      <w:hyperlink r:id="rId22" w:history="1">
        <w:r w:rsidRPr="0027775D">
          <w:rPr>
            <w:rFonts w:ascii="Times New Roman" w:hAnsi="Times New Roman" w:cs="Times New Roman"/>
            <w:sz w:val="24"/>
          </w:rPr>
          <w:t>части 2 статьи 4</w:t>
        </w:r>
      </w:hyperlink>
      <w:r w:rsidRPr="0027775D">
        <w:rPr>
          <w:rFonts w:ascii="Times New Roman" w:hAnsi="Times New Roman" w:cs="Times New Roman"/>
          <w:sz w:val="24"/>
        </w:rPr>
        <w:t xml:space="preserve"> Федерального закона от 19 июля 2011 г. N 247-ФЗ, применяемых в системной взаимосвязи с </w:t>
      </w:r>
      <w:hyperlink r:id="rId23" w:history="1">
        <w:r w:rsidRPr="0027775D">
          <w:rPr>
            <w:rFonts w:ascii="Times New Roman" w:hAnsi="Times New Roman" w:cs="Times New Roman"/>
            <w:sz w:val="24"/>
          </w:rPr>
          <w:t>пунктом 8</w:t>
        </w:r>
      </w:hyperlink>
      <w:r w:rsidRPr="0027775D">
        <w:rPr>
          <w:rFonts w:ascii="Times New Roman" w:hAnsi="Times New Roman" w:cs="Times New Roman"/>
          <w:sz w:val="24"/>
        </w:rPr>
        <w:t xml:space="preserve"> Правил предоставления единовременной социальной выплаты, при определении уровня обеспеченности жилой площадью сотрудника в целях предоставления единовременной социальной выплаты учету подлежит общая площадь жилого помещения, занимаемая сотрудником и членами его семьи по договору социального найма или в</w:t>
      </w:r>
      <w:proofErr w:type="gramEnd"/>
      <w:r w:rsidRPr="0027775D">
        <w:rPr>
          <w:rFonts w:ascii="Times New Roman" w:hAnsi="Times New Roman" w:cs="Times New Roman"/>
          <w:sz w:val="24"/>
        </w:rPr>
        <w:t xml:space="preserve"> силу правоотношений собственности, вне зависимости от того, кто является нанимателем или собственником жилого помещения.</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Отказ в принятии сотрудника на учет для получения единовременной выплаты допускается в случае, если представленные документы и сведения, полученные по результатам проведенной комиссией проверки, не подтверждают наличие условий, необходимых для принятия сотрудника на такой учет (</w:t>
      </w:r>
      <w:hyperlink r:id="rId24" w:history="1">
        <w:r w:rsidRPr="0027775D">
          <w:rPr>
            <w:rFonts w:ascii="Times New Roman" w:hAnsi="Times New Roman" w:cs="Times New Roman"/>
            <w:sz w:val="24"/>
          </w:rPr>
          <w:t>пункт 16</w:t>
        </w:r>
      </w:hyperlink>
      <w:r w:rsidRPr="0027775D">
        <w:rPr>
          <w:rFonts w:ascii="Times New Roman" w:hAnsi="Times New Roman" w:cs="Times New Roman"/>
          <w:sz w:val="24"/>
        </w:rPr>
        <w:t xml:space="preserve"> Правил предоставления единовременной социальной выплаты).</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Судебными инстанциями было установлено, что на момент подачи 9 декабря 2014 г. заявления о принятии на учет для получения единовременной социальной </w:t>
      </w:r>
      <w:proofErr w:type="gramStart"/>
      <w:r w:rsidRPr="0027775D">
        <w:rPr>
          <w:rFonts w:ascii="Times New Roman" w:hAnsi="Times New Roman" w:cs="Times New Roman"/>
          <w:sz w:val="24"/>
        </w:rPr>
        <w:t>выплаты Семенов</w:t>
      </w:r>
      <w:proofErr w:type="gramEnd"/>
      <w:r w:rsidRPr="0027775D">
        <w:rPr>
          <w:rFonts w:ascii="Times New Roman" w:hAnsi="Times New Roman" w:cs="Times New Roman"/>
          <w:sz w:val="24"/>
        </w:rPr>
        <w:t xml:space="preserve"> К.И., его супруга и ребенок проживали в квартире общей площадью 65,9 кв. м по адресу: &lt;...&gt;, собственником которой является Кравцов С.М. (отец супруги истца). При этом согласно выписке из домовой книги (</w:t>
      </w:r>
      <w:proofErr w:type="gramStart"/>
      <w:r w:rsidRPr="0027775D">
        <w:rPr>
          <w:rFonts w:ascii="Times New Roman" w:hAnsi="Times New Roman" w:cs="Times New Roman"/>
          <w:sz w:val="24"/>
        </w:rPr>
        <w:t>л</w:t>
      </w:r>
      <w:proofErr w:type="gramEnd"/>
      <w:r w:rsidRPr="0027775D">
        <w:rPr>
          <w:rFonts w:ascii="Times New Roman" w:hAnsi="Times New Roman" w:cs="Times New Roman"/>
          <w:sz w:val="24"/>
        </w:rPr>
        <w:t>.д. 127) они были вселены в эту квартиру Кравцовым С.М. как члены семьи собственника жилого помещения.</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Отношения по пользованию жилыми помещениями, находящимися в собственности граждан, регулируются нормами жилищного законодательства.</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В силу </w:t>
      </w:r>
      <w:hyperlink r:id="rId25" w:history="1">
        <w:r w:rsidRPr="0027775D">
          <w:rPr>
            <w:rFonts w:ascii="Times New Roman" w:hAnsi="Times New Roman" w:cs="Times New Roman"/>
            <w:sz w:val="24"/>
          </w:rPr>
          <w:t>части 1 статьи 30</w:t>
        </w:r>
      </w:hyperlink>
      <w:r w:rsidRPr="0027775D">
        <w:rPr>
          <w:rFonts w:ascii="Times New Roman" w:hAnsi="Times New Roman" w:cs="Times New Roman"/>
          <w:sz w:val="24"/>
        </w:rPr>
        <w:t xml:space="preserve"> Жилищного кодекса Российской Федерации собственник жилого помещения осуществляет права владения, пользования и распоряжения принадлежащим ему на праве собственности жилым помещением в соответствии с его назначением и пределами его использования, которые установлены Жилищным </w:t>
      </w:r>
      <w:hyperlink r:id="rId26" w:history="1">
        <w:r w:rsidRPr="0027775D">
          <w:rPr>
            <w:rFonts w:ascii="Times New Roman" w:hAnsi="Times New Roman" w:cs="Times New Roman"/>
            <w:sz w:val="24"/>
          </w:rPr>
          <w:t>кодексом</w:t>
        </w:r>
      </w:hyperlink>
      <w:r w:rsidRPr="0027775D">
        <w:rPr>
          <w:rFonts w:ascii="Times New Roman" w:hAnsi="Times New Roman" w:cs="Times New Roman"/>
          <w:sz w:val="24"/>
        </w:rPr>
        <w:t xml:space="preserve"> Российской Федерации.</w:t>
      </w:r>
    </w:p>
    <w:p w:rsidR="004428DF" w:rsidRPr="0027775D" w:rsidRDefault="00B2104A" w:rsidP="00FC6944">
      <w:pPr>
        <w:pStyle w:val="ConsPlusNormal"/>
        <w:spacing w:before="220" w:line="360" w:lineRule="auto"/>
        <w:ind w:firstLine="709"/>
        <w:jc w:val="both"/>
        <w:rPr>
          <w:rFonts w:ascii="Times New Roman" w:hAnsi="Times New Roman" w:cs="Times New Roman"/>
          <w:sz w:val="24"/>
        </w:rPr>
      </w:pPr>
      <w:hyperlink r:id="rId27" w:history="1">
        <w:r w:rsidR="004428DF" w:rsidRPr="0027775D">
          <w:rPr>
            <w:rFonts w:ascii="Times New Roman" w:hAnsi="Times New Roman" w:cs="Times New Roman"/>
            <w:sz w:val="24"/>
          </w:rPr>
          <w:t>Частью 1 статьи 31</w:t>
        </w:r>
      </w:hyperlink>
      <w:r w:rsidR="004428DF" w:rsidRPr="0027775D">
        <w:rPr>
          <w:rFonts w:ascii="Times New Roman" w:hAnsi="Times New Roman" w:cs="Times New Roman"/>
          <w:sz w:val="24"/>
        </w:rPr>
        <w:t xml:space="preserve"> Жилищного кодекса Российской Федерации определено, что к членам семьи собственника жилого помещения относятся проживающие совместно с данным собственником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признаны членами семьи собственника, </w:t>
      </w:r>
      <w:r w:rsidR="004428DF" w:rsidRPr="0027775D">
        <w:rPr>
          <w:rFonts w:ascii="Times New Roman" w:hAnsi="Times New Roman" w:cs="Times New Roman"/>
          <w:sz w:val="24"/>
        </w:rPr>
        <w:lastRenderedPageBreak/>
        <w:t>если они вселены собственником в качестве членов своей семьи.</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Вселенные собственником жилого помещения члены его семьи имеют право пользования данным жилым помещением наравне с его собственником, если иное не установлено соглашением между собственником и членами его семьи (</w:t>
      </w:r>
      <w:hyperlink r:id="rId28" w:history="1">
        <w:r w:rsidRPr="0027775D">
          <w:rPr>
            <w:rFonts w:ascii="Times New Roman" w:hAnsi="Times New Roman" w:cs="Times New Roman"/>
            <w:sz w:val="24"/>
          </w:rPr>
          <w:t>часть 2 статьи 31</w:t>
        </w:r>
      </w:hyperlink>
      <w:r w:rsidRPr="0027775D">
        <w:rPr>
          <w:rFonts w:ascii="Times New Roman" w:hAnsi="Times New Roman" w:cs="Times New Roman"/>
          <w:sz w:val="24"/>
        </w:rPr>
        <w:t xml:space="preserve"> Жилищного кодекса Российской Федерации).</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В </w:t>
      </w:r>
      <w:hyperlink r:id="rId29" w:history="1">
        <w:r w:rsidRPr="0027775D">
          <w:rPr>
            <w:rFonts w:ascii="Times New Roman" w:hAnsi="Times New Roman" w:cs="Times New Roman"/>
            <w:sz w:val="24"/>
          </w:rPr>
          <w:t>пункте 11</w:t>
        </w:r>
      </w:hyperlink>
      <w:r w:rsidRPr="0027775D">
        <w:rPr>
          <w:rFonts w:ascii="Times New Roman" w:hAnsi="Times New Roman" w:cs="Times New Roman"/>
          <w:sz w:val="24"/>
        </w:rPr>
        <w:t xml:space="preserve"> постановления Пленума Верховного Суда Российской Федерации от 2 июля 2009 г. N 14 "О некоторых вопросах, возникших в судебной практике при применении Жилищного кодекса Российской Федерации" разъяснено, что вопрос о признании лица членом семьи собственника жилого помещения судам следует разрешать с учетом положений </w:t>
      </w:r>
      <w:hyperlink r:id="rId30" w:history="1">
        <w:r w:rsidRPr="0027775D">
          <w:rPr>
            <w:rFonts w:ascii="Times New Roman" w:hAnsi="Times New Roman" w:cs="Times New Roman"/>
            <w:sz w:val="24"/>
          </w:rPr>
          <w:t>части 1 статьи 31</w:t>
        </w:r>
      </w:hyperlink>
      <w:r w:rsidRPr="0027775D">
        <w:rPr>
          <w:rFonts w:ascii="Times New Roman" w:hAnsi="Times New Roman" w:cs="Times New Roman"/>
          <w:sz w:val="24"/>
        </w:rPr>
        <w:t xml:space="preserve"> Жилищного кодекса Российской Федерации, исходя из того, что членами семьи</w:t>
      </w:r>
      <w:proofErr w:type="gramEnd"/>
      <w:r w:rsidRPr="0027775D">
        <w:rPr>
          <w:rFonts w:ascii="Times New Roman" w:hAnsi="Times New Roman" w:cs="Times New Roman"/>
          <w:sz w:val="24"/>
        </w:rPr>
        <w:t xml:space="preserve"> собственника жилого помещения являются проживающие совместно с ним в принадлежащем ему жилом помещении его супруг, а также дети и родители данного собственника. Для признания названных лиц, вселенных собственником в жилое помещение, членами его семьи достаточно установления только факта их совместного проживания с собственником в этом жилом помещении и не требуется установления фактов ведения ими общего хозяйства с собственником жилого помещения, оказания взаимной материальной и иной поддержки.</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Данное разъяснение сделано применительно к ситуации наличия у собственника единственного жилого помещения для проживания. Вместе с тем гражданину на праве собственности могут принадлежать несколько жилых помещений, и проживать он может в любом из них, а не только в том жилом помещении, в котором проживают вселенные им в качестве членов семьи другие лица.</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Из приведенных нормативных положений жилищного законодательства и разъяснений Пленума Верховного Суда Российской Федерации по их применению следует, что членами семьи собственника жилого помещения могут являться не только проживающие совместно с ним его супруг, дети и родители. Членами семьи собственника жилого помещения могут быть признаны и другие родственники независимо от степени родства при условии, что они вселены в жилое помещение собственником в качестве членов его семьи. </w:t>
      </w:r>
      <w:r w:rsidRPr="0027775D">
        <w:rPr>
          <w:rFonts w:ascii="Times New Roman" w:hAnsi="Times New Roman" w:cs="Times New Roman"/>
          <w:sz w:val="24"/>
          <w:u w:val="single"/>
        </w:rPr>
        <w:t>Проживание собственника отдельно, в ином жилом помещении, само по себе не опровергает факт вселения им в принадлежащее ему жилое помещение других лиц в качестве членов своей семьи</w:t>
      </w:r>
      <w:r w:rsidRPr="0027775D">
        <w:rPr>
          <w:rFonts w:ascii="Times New Roman" w:hAnsi="Times New Roman" w:cs="Times New Roman"/>
          <w:sz w:val="24"/>
        </w:rPr>
        <w:t>.</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Судебными инстанциями положения </w:t>
      </w:r>
      <w:hyperlink r:id="rId31" w:history="1">
        <w:r w:rsidRPr="0027775D">
          <w:rPr>
            <w:rFonts w:ascii="Times New Roman" w:hAnsi="Times New Roman" w:cs="Times New Roman"/>
            <w:sz w:val="24"/>
          </w:rPr>
          <w:t>статьи 31</w:t>
        </w:r>
      </w:hyperlink>
      <w:r w:rsidRPr="0027775D">
        <w:rPr>
          <w:rFonts w:ascii="Times New Roman" w:hAnsi="Times New Roman" w:cs="Times New Roman"/>
          <w:sz w:val="24"/>
        </w:rPr>
        <w:t xml:space="preserve"> Жилищного кодекса Российской </w:t>
      </w:r>
      <w:r w:rsidRPr="0027775D">
        <w:rPr>
          <w:rFonts w:ascii="Times New Roman" w:hAnsi="Times New Roman" w:cs="Times New Roman"/>
          <w:sz w:val="24"/>
        </w:rPr>
        <w:lastRenderedPageBreak/>
        <w:t>Федерации были процитированы в судебных постановлениях, однако к отношениям по пользованию семьей истца занимаемым жилым помещением, находящимся в собственности отца супруги истца Кравцова С.М., применены не были, разъяснения Пленума Верховного Суда Российской Федерации по их применению судами первой и апелляционной инстанций не учтены.</w:t>
      </w:r>
      <w:proofErr w:type="gramEnd"/>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Вследствие </w:t>
      </w:r>
      <w:r w:rsidRPr="0027775D">
        <w:rPr>
          <w:rFonts w:ascii="Times New Roman" w:hAnsi="Times New Roman" w:cs="Times New Roman"/>
          <w:sz w:val="24"/>
          <w:u w:val="single"/>
        </w:rPr>
        <w:t>этого вывод судебных инстанций о том, что истец, его супруга и ребенок не являются членами семьи собственника квартиры Кравцова С.М. (отца супруги истца), так как совместно с ним в этой квартире не проживают и не ведут с ним общего хозяйства, поэтому при решении вопроса об обеспеченности жильем членов семьи истца данное жилое помещение не подлежит учету, нельзя признать</w:t>
      </w:r>
      <w:proofErr w:type="gramEnd"/>
      <w:r w:rsidRPr="0027775D">
        <w:rPr>
          <w:rFonts w:ascii="Times New Roman" w:hAnsi="Times New Roman" w:cs="Times New Roman"/>
          <w:sz w:val="24"/>
          <w:u w:val="single"/>
        </w:rPr>
        <w:t xml:space="preserve"> правомерным</w:t>
      </w:r>
      <w:r w:rsidRPr="0027775D">
        <w:rPr>
          <w:rFonts w:ascii="Times New Roman" w:hAnsi="Times New Roman" w:cs="Times New Roman"/>
          <w:sz w:val="24"/>
        </w:rPr>
        <w:t xml:space="preserve">. </w:t>
      </w:r>
      <w:proofErr w:type="gramStart"/>
      <w:r w:rsidRPr="0027775D">
        <w:rPr>
          <w:rFonts w:ascii="Times New Roman" w:hAnsi="Times New Roman" w:cs="Times New Roman"/>
          <w:sz w:val="24"/>
        </w:rPr>
        <w:t xml:space="preserve">В целях предоставления единовременной социальной выплаты учету подлежит общая площадь жилого помещения, занимаемая сотрудником и членами его семьи по договору социального найма или в силу правоотношений собственности (в том числе общая площадь жилого помещения, в котором у сотрудника и членов его семьи возникло право пользования таким жилым помещением по основаниям, установленным Жилищным </w:t>
      </w:r>
      <w:hyperlink r:id="rId32" w:history="1">
        <w:r w:rsidRPr="0027775D">
          <w:rPr>
            <w:rFonts w:ascii="Times New Roman" w:hAnsi="Times New Roman" w:cs="Times New Roman"/>
            <w:sz w:val="24"/>
          </w:rPr>
          <w:t>кодексом</w:t>
        </w:r>
      </w:hyperlink>
      <w:r w:rsidRPr="0027775D">
        <w:rPr>
          <w:rFonts w:ascii="Times New Roman" w:hAnsi="Times New Roman" w:cs="Times New Roman"/>
          <w:sz w:val="24"/>
        </w:rPr>
        <w:t xml:space="preserve"> Российской Федерации), вне зависимости от того, кто</w:t>
      </w:r>
      <w:proofErr w:type="gramEnd"/>
      <w:r w:rsidRPr="0027775D">
        <w:rPr>
          <w:rFonts w:ascii="Times New Roman" w:hAnsi="Times New Roman" w:cs="Times New Roman"/>
          <w:sz w:val="24"/>
        </w:rPr>
        <w:t xml:space="preserve"> является нанимателем или собственником жилого помещения. При этом не имеет правового значения факт раздельного проживания с собственником при условии вселения им сотрудника и членов его семьи в принадлежащее ему жилое помещение в качестве членов своей семьи.</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Ошибочна и ссылка судебных инстанций на то, что для признания Семенова К.И., Семеновой С.С. и Семенова Т.К. членами семьи собственника жилого помещения требуется установление факта ведения ими общего хозяйства с собственником жилого помещения, как не соответствующая положениям </w:t>
      </w:r>
      <w:hyperlink r:id="rId33" w:history="1">
        <w:r w:rsidRPr="0027775D">
          <w:rPr>
            <w:rFonts w:ascii="Times New Roman" w:hAnsi="Times New Roman" w:cs="Times New Roman"/>
            <w:sz w:val="24"/>
          </w:rPr>
          <w:t>части 1 статьи 31</w:t>
        </w:r>
      </w:hyperlink>
      <w:r w:rsidRPr="0027775D">
        <w:rPr>
          <w:rFonts w:ascii="Times New Roman" w:hAnsi="Times New Roman" w:cs="Times New Roman"/>
          <w:sz w:val="24"/>
        </w:rPr>
        <w:t xml:space="preserve"> Жилищного кодекса Российской Федерации.</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По данному делу юридически значимым обстоятельством с учетом заявленных Семеновым К.И. требований о признании незаконным отказа в принятии на учет на получение единовременной социальной выплаты для приобретения или строительства жилого помещения, о признании права на получение единовременной социальной выплаты, об </w:t>
      </w:r>
      <w:proofErr w:type="spellStart"/>
      <w:r w:rsidRPr="0027775D">
        <w:rPr>
          <w:rFonts w:ascii="Times New Roman" w:hAnsi="Times New Roman" w:cs="Times New Roman"/>
          <w:sz w:val="24"/>
        </w:rPr>
        <w:t>обязании</w:t>
      </w:r>
      <w:proofErr w:type="spellEnd"/>
      <w:r w:rsidRPr="0027775D">
        <w:rPr>
          <w:rFonts w:ascii="Times New Roman" w:hAnsi="Times New Roman" w:cs="Times New Roman"/>
          <w:sz w:val="24"/>
        </w:rPr>
        <w:t xml:space="preserve"> поставить на учет для получения такой выплаты, а также норм материального права, регулирующих спорные отношения, является установление его</w:t>
      </w:r>
      <w:proofErr w:type="gramEnd"/>
      <w:r w:rsidRPr="0027775D">
        <w:rPr>
          <w:rFonts w:ascii="Times New Roman" w:hAnsi="Times New Roman" w:cs="Times New Roman"/>
          <w:sz w:val="24"/>
        </w:rPr>
        <w:t xml:space="preserve"> нуждаемости в жилом помещении по одному из условий, определенных </w:t>
      </w:r>
      <w:hyperlink r:id="rId34" w:history="1">
        <w:r w:rsidRPr="0027775D">
          <w:rPr>
            <w:rFonts w:ascii="Times New Roman" w:hAnsi="Times New Roman" w:cs="Times New Roman"/>
            <w:sz w:val="24"/>
          </w:rPr>
          <w:t>частью 2 статьи 4</w:t>
        </w:r>
      </w:hyperlink>
      <w:r w:rsidRPr="0027775D">
        <w:rPr>
          <w:rFonts w:ascii="Times New Roman" w:hAnsi="Times New Roman" w:cs="Times New Roman"/>
          <w:sz w:val="24"/>
        </w:rPr>
        <w:t xml:space="preserve"> Федерального закона от 19 июля 2011 г. N 247-ФЗ (в том числе обеспеченности общей площадью жилого помещения на одного члена семьи менее 15 кв. м).</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lastRenderedPageBreak/>
        <w:t xml:space="preserve">Для выяснения этого обстоятельства суду следовало установить наличие либо отсутствие факта вселения Кравцовым С.М. в принадлежащую ему на праве собственности квартиру по адресу: &lt;...&gt;, </w:t>
      </w:r>
      <w:proofErr w:type="gramStart"/>
      <w:r w:rsidRPr="0027775D">
        <w:rPr>
          <w:rFonts w:ascii="Times New Roman" w:hAnsi="Times New Roman" w:cs="Times New Roman"/>
          <w:sz w:val="24"/>
        </w:rPr>
        <w:t xml:space="preserve">Семенова К.И. (зятя), Семеновой С.С. (дочери), Семенова Т.К. (внука) в качестве членов своей семьи и, соответственно, возникновение у них права пользования этим жилым помещением как у членов семьи собственника на основании </w:t>
      </w:r>
      <w:hyperlink r:id="rId35" w:history="1">
        <w:r w:rsidRPr="0027775D">
          <w:rPr>
            <w:rFonts w:ascii="Times New Roman" w:hAnsi="Times New Roman" w:cs="Times New Roman"/>
            <w:sz w:val="24"/>
          </w:rPr>
          <w:t>части 2 статьи 31</w:t>
        </w:r>
      </w:hyperlink>
      <w:r w:rsidRPr="0027775D">
        <w:rPr>
          <w:rFonts w:ascii="Times New Roman" w:hAnsi="Times New Roman" w:cs="Times New Roman"/>
          <w:sz w:val="24"/>
        </w:rPr>
        <w:t xml:space="preserve"> Жилищного кодекса Российской Федерации, заключалось ли между ними какое-либо соглашение, определяющее их право на это жилое помещение иначе, чем это предусмотрено Жилищным</w:t>
      </w:r>
      <w:proofErr w:type="gramEnd"/>
      <w:r w:rsidRPr="0027775D">
        <w:rPr>
          <w:rFonts w:ascii="Times New Roman" w:hAnsi="Times New Roman" w:cs="Times New Roman"/>
          <w:sz w:val="24"/>
        </w:rPr>
        <w:t xml:space="preserve"> </w:t>
      </w:r>
      <w:hyperlink r:id="rId36" w:history="1">
        <w:r w:rsidRPr="0027775D">
          <w:rPr>
            <w:rFonts w:ascii="Times New Roman" w:hAnsi="Times New Roman" w:cs="Times New Roman"/>
            <w:sz w:val="24"/>
          </w:rPr>
          <w:t>кодексом</w:t>
        </w:r>
      </w:hyperlink>
      <w:r w:rsidRPr="0027775D">
        <w:rPr>
          <w:rFonts w:ascii="Times New Roman" w:hAnsi="Times New Roman" w:cs="Times New Roman"/>
          <w:sz w:val="24"/>
        </w:rPr>
        <w:t xml:space="preserve"> Российской Федерации.</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Согласно </w:t>
      </w:r>
      <w:hyperlink r:id="rId37" w:history="1">
        <w:r w:rsidRPr="0027775D">
          <w:rPr>
            <w:rFonts w:ascii="Times New Roman" w:hAnsi="Times New Roman" w:cs="Times New Roman"/>
            <w:sz w:val="24"/>
          </w:rPr>
          <w:t>части 2 статьи 56</w:t>
        </w:r>
      </w:hyperlink>
      <w:r w:rsidRPr="0027775D">
        <w:rPr>
          <w:rFonts w:ascii="Times New Roman" w:hAnsi="Times New Roman" w:cs="Times New Roman"/>
          <w:sz w:val="24"/>
        </w:rPr>
        <w:t xml:space="preserve"> ГПК РФ 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w:t>
      </w:r>
      <w:proofErr w:type="gramEnd"/>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Решение суда должно быть законным и обоснованным. Суд основывает решение только на тех доказательствах, которые были исследованы в судебном заседании (</w:t>
      </w:r>
      <w:hyperlink r:id="rId38" w:history="1">
        <w:r w:rsidRPr="0027775D">
          <w:rPr>
            <w:rFonts w:ascii="Times New Roman" w:hAnsi="Times New Roman" w:cs="Times New Roman"/>
            <w:sz w:val="24"/>
          </w:rPr>
          <w:t>части 1</w:t>
        </w:r>
      </w:hyperlink>
      <w:r w:rsidRPr="0027775D">
        <w:rPr>
          <w:rFonts w:ascii="Times New Roman" w:hAnsi="Times New Roman" w:cs="Times New Roman"/>
          <w:sz w:val="24"/>
        </w:rPr>
        <w:t xml:space="preserve"> и </w:t>
      </w:r>
      <w:hyperlink r:id="rId39" w:history="1">
        <w:r w:rsidRPr="0027775D">
          <w:rPr>
            <w:rFonts w:ascii="Times New Roman" w:hAnsi="Times New Roman" w:cs="Times New Roman"/>
            <w:sz w:val="24"/>
          </w:rPr>
          <w:t>2 статьи 195</w:t>
        </w:r>
      </w:hyperlink>
      <w:r w:rsidRPr="0027775D">
        <w:rPr>
          <w:rFonts w:ascii="Times New Roman" w:hAnsi="Times New Roman" w:cs="Times New Roman"/>
          <w:sz w:val="24"/>
        </w:rPr>
        <w:t xml:space="preserve"> ГПК РФ).</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При принятии решения суд оценивает доказательства, определяет, какие обстоятельства, имеющие значение для рассмотрения дела, </w:t>
      </w:r>
      <w:proofErr w:type="gramStart"/>
      <w:r w:rsidRPr="0027775D">
        <w:rPr>
          <w:rFonts w:ascii="Times New Roman" w:hAnsi="Times New Roman" w:cs="Times New Roman"/>
          <w:sz w:val="24"/>
        </w:rPr>
        <w:t>установлены</w:t>
      </w:r>
      <w:proofErr w:type="gramEnd"/>
      <w:r w:rsidRPr="0027775D">
        <w:rPr>
          <w:rFonts w:ascii="Times New Roman" w:hAnsi="Times New Roman" w:cs="Times New Roman"/>
          <w:sz w:val="24"/>
        </w:rPr>
        <w:t xml:space="preserve"> и какие обстоятельства не установлены, каковы правоотношения сторон, какой закон должен быть применен по данному делу и подлежит ли иск удовлетворению (</w:t>
      </w:r>
      <w:hyperlink r:id="rId40" w:history="1">
        <w:r w:rsidRPr="0027775D">
          <w:rPr>
            <w:rFonts w:ascii="Times New Roman" w:hAnsi="Times New Roman" w:cs="Times New Roman"/>
            <w:sz w:val="24"/>
          </w:rPr>
          <w:t>часть 1 статьи 196</w:t>
        </w:r>
      </w:hyperlink>
      <w:r w:rsidRPr="0027775D">
        <w:rPr>
          <w:rFonts w:ascii="Times New Roman" w:hAnsi="Times New Roman" w:cs="Times New Roman"/>
          <w:sz w:val="24"/>
        </w:rPr>
        <w:t xml:space="preserve"> ГПК РФ).</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Между тем в нарушение требований процессуального закона судебными инстанциями не были определены в качестве юридически значимых и </w:t>
      </w:r>
      <w:r w:rsidRPr="0027775D">
        <w:rPr>
          <w:rFonts w:ascii="Times New Roman" w:hAnsi="Times New Roman" w:cs="Times New Roman"/>
          <w:sz w:val="24"/>
          <w:u w:val="single"/>
        </w:rPr>
        <w:t>не устанавливались</w:t>
      </w:r>
      <w:r w:rsidRPr="0027775D">
        <w:rPr>
          <w:rFonts w:ascii="Times New Roman" w:hAnsi="Times New Roman" w:cs="Times New Roman"/>
          <w:sz w:val="24"/>
        </w:rPr>
        <w:t xml:space="preserve"> обстоятельства вселения Семенова К.И. с членами семьи в принадлежащую Кравцову С.М. на праве собственности квартиру по адресу: &lt;...&gt;, </w:t>
      </w:r>
      <w:r w:rsidRPr="0027775D">
        <w:rPr>
          <w:rFonts w:ascii="Times New Roman" w:hAnsi="Times New Roman" w:cs="Times New Roman"/>
          <w:sz w:val="24"/>
          <w:u w:val="single"/>
        </w:rPr>
        <w:t>возникновения у них права пользования этой квартирой как у членов семьи собственника</w:t>
      </w:r>
      <w:r w:rsidRPr="0027775D">
        <w:rPr>
          <w:rFonts w:ascii="Times New Roman" w:hAnsi="Times New Roman" w:cs="Times New Roman"/>
          <w:sz w:val="24"/>
        </w:rPr>
        <w:t xml:space="preserve"> или </w:t>
      </w:r>
      <w:r w:rsidRPr="0027775D">
        <w:rPr>
          <w:rFonts w:ascii="Times New Roman" w:hAnsi="Times New Roman" w:cs="Times New Roman"/>
          <w:sz w:val="24"/>
          <w:u w:val="single"/>
        </w:rPr>
        <w:t>наличие</w:t>
      </w:r>
      <w:r w:rsidRPr="0027775D">
        <w:rPr>
          <w:rFonts w:ascii="Times New Roman" w:hAnsi="Times New Roman" w:cs="Times New Roman"/>
          <w:sz w:val="24"/>
        </w:rPr>
        <w:t xml:space="preserve"> между Кравцовым С.М. и семьей Семеновых </w:t>
      </w:r>
      <w:r w:rsidRPr="0027775D">
        <w:rPr>
          <w:rFonts w:ascii="Times New Roman" w:hAnsi="Times New Roman" w:cs="Times New Roman"/>
          <w:sz w:val="24"/>
          <w:u w:val="single"/>
        </w:rPr>
        <w:t>соглашения</w:t>
      </w:r>
      <w:proofErr w:type="gramEnd"/>
      <w:r w:rsidRPr="0027775D">
        <w:rPr>
          <w:rFonts w:ascii="Times New Roman" w:hAnsi="Times New Roman" w:cs="Times New Roman"/>
          <w:sz w:val="24"/>
          <w:u w:val="single"/>
        </w:rPr>
        <w:t xml:space="preserve">, </w:t>
      </w:r>
      <w:proofErr w:type="gramStart"/>
      <w:r w:rsidRPr="0027775D">
        <w:rPr>
          <w:rFonts w:ascii="Times New Roman" w:hAnsi="Times New Roman" w:cs="Times New Roman"/>
          <w:sz w:val="24"/>
          <w:u w:val="single"/>
        </w:rPr>
        <w:t>определяющего</w:t>
      </w:r>
      <w:proofErr w:type="gramEnd"/>
      <w:r w:rsidRPr="0027775D">
        <w:rPr>
          <w:rFonts w:ascii="Times New Roman" w:hAnsi="Times New Roman" w:cs="Times New Roman"/>
          <w:sz w:val="24"/>
          <w:u w:val="single"/>
        </w:rPr>
        <w:t xml:space="preserve"> их право на это жилое помещение иначе</w:t>
      </w:r>
      <w:r w:rsidRPr="0027775D">
        <w:rPr>
          <w:rFonts w:ascii="Times New Roman" w:hAnsi="Times New Roman" w:cs="Times New Roman"/>
          <w:sz w:val="24"/>
        </w:rPr>
        <w:t xml:space="preserve">, чем это предусмотрено Жилищным </w:t>
      </w:r>
      <w:hyperlink r:id="rId41" w:history="1">
        <w:r w:rsidRPr="0027775D">
          <w:rPr>
            <w:rFonts w:ascii="Times New Roman" w:hAnsi="Times New Roman" w:cs="Times New Roman"/>
            <w:sz w:val="24"/>
          </w:rPr>
          <w:t>кодексом</w:t>
        </w:r>
      </w:hyperlink>
      <w:r w:rsidRPr="0027775D">
        <w:rPr>
          <w:rFonts w:ascii="Times New Roman" w:hAnsi="Times New Roman" w:cs="Times New Roman"/>
          <w:sz w:val="24"/>
        </w:rPr>
        <w:t xml:space="preserve"> Российской Федерации.</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 xml:space="preserve">В материалы дела Семеновым К.И. </w:t>
      </w:r>
      <w:r w:rsidRPr="0027775D">
        <w:rPr>
          <w:rFonts w:ascii="Times New Roman" w:hAnsi="Times New Roman" w:cs="Times New Roman"/>
          <w:sz w:val="24"/>
          <w:u w:val="single"/>
        </w:rPr>
        <w:t>представлены копии договоров аренды жилого помещения</w:t>
      </w:r>
      <w:r w:rsidRPr="0027775D">
        <w:rPr>
          <w:rFonts w:ascii="Times New Roman" w:hAnsi="Times New Roman" w:cs="Times New Roman"/>
          <w:sz w:val="24"/>
        </w:rPr>
        <w:t xml:space="preserve"> по адресу: &lt;...&gt;, за период с 1 сентября 2008 г. по 1 августа 2015 г., в тексте которых указано, что они заключались ежегодно между собственником названного жилого помещения Кравцовым С.М. и Семеновым К.И. </w:t>
      </w:r>
      <w:r w:rsidRPr="0027775D">
        <w:rPr>
          <w:rFonts w:ascii="Times New Roman" w:hAnsi="Times New Roman" w:cs="Times New Roman"/>
          <w:sz w:val="24"/>
          <w:u w:val="single"/>
        </w:rPr>
        <w:t>По условиям этих договоров истцу, его супруге и сыну указанное жилое помещение предоставлялось во</w:t>
      </w:r>
      <w:proofErr w:type="gramEnd"/>
      <w:r w:rsidRPr="0027775D">
        <w:rPr>
          <w:rFonts w:ascii="Times New Roman" w:hAnsi="Times New Roman" w:cs="Times New Roman"/>
          <w:sz w:val="24"/>
          <w:u w:val="single"/>
        </w:rPr>
        <w:t xml:space="preserve"> временное пользование</w:t>
      </w:r>
      <w:r w:rsidRPr="0027775D">
        <w:rPr>
          <w:rFonts w:ascii="Times New Roman" w:hAnsi="Times New Roman" w:cs="Times New Roman"/>
          <w:sz w:val="24"/>
        </w:rPr>
        <w:t xml:space="preserve">. </w:t>
      </w:r>
      <w:proofErr w:type="gramStart"/>
      <w:r w:rsidRPr="0027775D">
        <w:rPr>
          <w:rFonts w:ascii="Times New Roman" w:hAnsi="Times New Roman" w:cs="Times New Roman"/>
          <w:sz w:val="24"/>
        </w:rPr>
        <w:t xml:space="preserve">В </w:t>
      </w:r>
      <w:r w:rsidRPr="0027775D">
        <w:rPr>
          <w:rFonts w:ascii="Times New Roman" w:hAnsi="Times New Roman" w:cs="Times New Roman"/>
          <w:sz w:val="24"/>
          <w:u w:val="single"/>
        </w:rPr>
        <w:t>то же время</w:t>
      </w:r>
      <w:r w:rsidRPr="0027775D">
        <w:rPr>
          <w:rFonts w:ascii="Times New Roman" w:hAnsi="Times New Roman" w:cs="Times New Roman"/>
          <w:sz w:val="24"/>
        </w:rPr>
        <w:t xml:space="preserve"> представители ответчика в ходе судебного разбирательства неоднократно обращали внимание судебных инстанций на то, что Семенов К.И. </w:t>
      </w:r>
      <w:r w:rsidRPr="0027775D">
        <w:rPr>
          <w:rFonts w:ascii="Times New Roman" w:hAnsi="Times New Roman" w:cs="Times New Roman"/>
          <w:sz w:val="24"/>
          <w:u w:val="single"/>
        </w:rPr>
        <w:t>договоры аренды</w:t>
      </w:r>
      <w:r w:rsidRPr="0027775D">
        <w:rPr>
          <w:rFonts w:ascii="Times New Roman" w:hAnsi="Times New Roman" w:cs="Times New Roman"/>
          <w:sz w:val="24"/>
        </w:rPr>
        <w:t xml:space="preserve">, на </w:t>
      </w:r>
      <w:r w:rsidRPr="0027775D">
        <w:rPr>
          <w:rFonts w:ascii="Times New Roman" w:hAnsi="Times New Roman" w:cs="Times New Roman"/>
          <w:sz w:val="24"/>
        </w:rPr>
        <w:lastRenderedPageBreak/>
        <w:t xml:space="preserve">основании которых он с супругой и ребенком с 1 сентября 2008 г. проживали в квартире, принадлежащей на праве собственности Кравцову С.М., </w:t>
      </w:r>
      <w:r w:rsidRPr="0027775D">
        <w:rPr>
          <w:rFonts w:ascii="Times New Roman" w:hAnsi="Times New Roman" w:cs="Times New Roman"/>
          <w:sz w:val="24"/>
          <w:u w:val="single"/>
        </w:rPr>
        <w:t>к заявлению о принятии его на учет</w:t>
      </w:r>
      <w:r w:rsidRPr="0027775D">
        <w:rPr>
          <w:rFonts w:ascii="Times New Roman" w:hAnsi="Times New Roman" w:cs="Times New Roman"/>
          <w:sz w:val="24"/>
        </w:rPr>
        <w:t xml:space="preserve"> для получения единовременной социальной выплаты в Центральную</w:t>
      </w:r>
      <w:proofErr w:type="gramEnd"/>
      <w:r w:rsidRPr="0027775D">
        <w:rPr>
          <w:rFonts w:ascii="Times New Roman" w:hAnsi="Times New Roman" w:cs="Times New Roman"/>
          <w:sz w:val="24"/>
        </w:rPr>
        <w:t xml:space="preserve"> </w:t>
      </w:r>
      <w:proofErr w:type="gramStart"/>
      <w:r w:rsidRPr="0027775D">
        <w:rPr>
          <w:rFonts w:ascii="Times New Roman" w:hAnsi="Times New Roman" w:cs="Times New Roman"/>
          <w:sz w:val="24"/>
        </w:rPr>
        <w:t xml:space="preserve">жилищно-бытовую комиссию ГУ МВД России по Новосибирской области </w:t>
      </w:r>
      <w:r w:rsidRPr="0027775D">
        <w:rPr>
          <w:rFonts w:ascii="Times New Roman" w:hAnsi="Times New Roman" w:cs="Times New Roman"/>
          <w:sz w:val="24"/>
          <w:u w:val="single"/>
        </w:rPr>
        <w:t>не прилагал</w:t>
      </w:r>
      <w:r w:rsidRPr="0027775D">
        <w:rPr>
          <w:rFonts w:ascii="Times New Roman" w:hAnsi="Times New Roman" w:cs="Times New Roman"/>
          <w:sz w:val="24"/>
        </w:rPr>
        <w:t xml:space="preserve">, </w:t>
      </w:r>
      <w:r w:rsidRPr="0027775D">
        <w:rPr>
          <w:rFonts w:ascii="Times New Roman" w:hAnsi="Times New Roman" w:cs="Times New Roman"/>
          <w:sz w:val="24"/>
          <w:u w:val="single"/>
        </w:rPr>
        <w:t>за компенсацией за поднаем жилого помещения</w:t>
      </w:r>
      <w:r w:rsidRPr="0027775D">
        <w:rPr>
          <w:rFonts w:ascii="Times New Roman" w:hAnsi="Times New Roman" w:cs="Times New Roman"/>
          <w:sz w:val="24"/>
        </w:rPr>
        <w:t xml:space="preserve"> в соответствии с </w:t>
      </w:r>
      <w:hyperlink r:id="rId42" w:history="1">
        <w:r w:rsidRPr="0027775D">
          <w:rPr>
            <w:rFonts w:ascii="Times New Roman" w:hAnsi="Times New Roman" w:cs="Times New Roman"/>
            <w:sz w:val="24"/>
          </w:rPr>
          <w:t>постановлением</w:t>
        </w:r>
      </w:hyperlink>
      <w:r w:rsidRPr="0027775D">
        <w:rPr>
          <w:rFonts w:ascii="Times New Roman" w:hAnsi="Times New Roman" w:cs="Times New Roman"/>
          <w:sz w:val="24"/>
        </w:rPr>
        <w:t xml:space="preserve"> Правительства Российской Федерации от 30 декабря 2011 г. N 1228 "О порядке и размерах выплаты денежной компенсации за наем (поднаем) жилых помещений сотрудникам органов внутренних дел Российской Федерации и членам семей сотрудников органов внутренних дел Российской Федерации, погибших (умерших) вследствие</w:t>
      </w:r>
      <w:proofErr w:type="gramEnd"/>
      <w:r w:rsidRPr="0027775D">
        <w:rPr>
          <w:rFonts w:ascii="Times New Roman" w:hAnsi="Times New Roman" w:cs="Times New Roman"/>
          <w:sz w:val="24"/>
        </w:rPr>
        <w:t xml:space="preserve"> увечья или иного повреждения здоровья, полученных в связи с выполнением служебных обязанностей, либо вследствие заболевания, полученного в период прохождения службы в органах внутренних дел" в период с 2008 года по 2015 год </w:t>
      </w:r>
      <w:r w:rsidRPr="0027775D">
        <w:rPr>
          <w:rFonts w:ascii="Times New Roman" w:hAnsi="Times New Roman" w:cs="Times New Roman"/>
          <w:sz w:val="24"/>
          <w:u w:val="single"/>
        </w:rPr>
        <w:t>не обращался</w:t>
      </w:r>
      <w:r w:rsidRPr="0027775D">
        <w:rPr>
          <w:rFonts w:ascii="Times New Roman" w:hAnsi="Times New Roman" w:cs="Times New Roman"/>
          <w:sz w:val="24"/>
        </w:rPr>
        <w:t>.</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В нарушение требований </w:t>
      </w:r>
      <w:hyperlink r:id="rId43" w:history="1">
        <w:r w:rsidRPr="0027775D">
          <w:rPr>
            <w:rFonts w:ascii="Times New Roman" w:hAnsi="Times New Roman" w:cs="Times New Roman"/>
            <w:sz w:val="24"/>
          </w:rPr>
          <w:t>статей 56</w:t>
        </w:r>
      </w:hyperlink>
      <w:r w:rsidRPr="0027775D">
        <w:rPr>
          <w:rFonts w:ascii="Times New Roman" w:hAnsi="Times New Roman" w:cs="Times New Roman"/>
          <w:sz w:val="24"/>
        </w:rPr>
        <w:t xml:space="preserve">, </w:t>
      </w:r>
      <w:hyperlink r:id="rId44" w:history="1">
        <w:r w:rsidRPr="0027775D">
          <w:rPr>
            <w:rFonts w:ascii="Times New Roman" w:hAnsi="Times New Roman" w:cs="Times New Roman"/>
            <w:sz w:val="24"/>
          </w:rPr>
          <w:t>67</w:t>
        </w:r>
      </w:hyperlink>
      <w:r w:rsidRPr="0027775D">
        <w:rPr>
          <w:rFonts w:ascii="Times New Roman" w:hAnsi="Times New Roman" w:cs="Times New Roman"/>
          <w:sz w:val="24"/>
        </w:rPr>
        <w:t xml:space="preserve">, </w:t>
      </w:r>
      <w:hyperlink r:id="rId45" w:history="1">
        <w:r w:rsidRPr="0027775D">
          <w:rPr>
            <w:rFonts w:ascii="Times New Roman" w:hAnsi="Times New Roman" w:cs="Times New Roman"/>
            <w:sz w:val="24"/>
          </w:rPr>
          <w:t>196</w:t>
        </w:r>
      </w:hyperlink>
      <w:r w:rsidRPr="0027775D">
        <w:rPr>
          <w:rFonts w:ascii="Times New Roman" w:hAnsi="Times New Roman" w:cs="Times New Roman"/>
          <w:sz w:val="24"/>
        </w:rPr>
        <w:t xml:space="preserve"> ГПК РФ указанные обстоятельства не были предметом исследования и оценки судов первой и апелляционной инстанций при разрешении спора.</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proofErr w:type="gramStart"/>
      <w:r w:rsidRPr="0027775D">
        <w:rPr>
          <w:rFonts w:ascii="Times New Roman" w:hAnsi="Times New Roman" w:cs="Times New Roman"/>
          <w:sz w:val="24"/>
        </w:rPr>
        <w:t>Ввиду изложенного выводы судов первой и апелляционной инстанций о признании незаконным отказа Центральной жилищно-бытовой комиссии ГУ МВД России по Новосибирской области от 30 января 2015 г. в постановке Семенова К.И. на учет для получения единовременной социальной выплаты (в связи с обеспеченностью членов семьи истца общей площадью жилого помещения на одного члена семьи более 15 кв. м) сделаны без учета</w:t>
      </w:r>
      <w:proofErr w:type="gramEnd"/>
      <w:r w:rsidRPr="0027775D">
        <w:rPr>
          <w:rFonts w:ascii="Times New Roman" w:hAnsi="Times New Roman" w:cs="Times New Roman"/>
          <w:sz w:val="24"/>
        </w:rPr>
        <w:t xml:space="preserve"> норм материального права, подлежащих применению к спорным отношениям, и при </w:t>
      </w:r>
      <w:proofErr w:type="spellStart"/>
      <w:r w:rsidRPr="0027775D">
        <w:rPr>
          <w:rFonts w:ascii="Times New Roman" w:hAnsi="Times New Roman" w:cs="Times New Roman"/>
          <w:sz w:val="24"/>
        </w:rPr>
        <w:t>неустановлении</w:t>
      </w:r>
      <w:proofErr w:type="spellEnd"/>
      <w:r w:rsidRPr="0027775D">
        <w:rPr>
          <w:rFonts w:ascii="Times New Roman" w:hAnsi="Times New Roman" w:cs="Times New Roman"/>
          <w:sz w:val="24"/>
        </w:rPr>
        <w:t xml:space="preserve"> и недоказанности обстоятельств, имеющих значение для дела, а именно обеспеченности Семенова К.И. и членов его семьи общей площадью жилого помещения менее 15 кв. м на одного члена семьи.</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При таких обстоятельствах решение Центрального районного суда </w:t>
      </w:r>
      <w:proofErr w:type="gramStart"/>
      <w:r w:rsidRPr="0027775D">
        <w:rPr>
          <w:rFonts w:ascii="Times New Roman" w:hAnsi="Times New Roman" w:cs="Times New Roman"/>
          <w:sz w:val="24"/>
        </w:rPr>
        <w:t>г</w:t>
      </w:r>
      <w:proofErr w:type="gramEnd"/>
      <w:r w:rsidRPr="0027775D">
        <w:rPr>
          <w:rFonts w:ascii="Times New Roman" w:hAnsi="Times New Roman" w:cs="Times New Roman"/>
          <w:sz w:val="24"/>
        </w:rPr>
        <w:t xml:space="preserve">. Новосибирска от 29 сентября 2016 г. и апелляционное определение судебной коллегии по гражданским делам Новосибирского областного суда от 9 февраля 2017 г., оставившее его без изменения, нельзя признать законными. </w:t>
      </w:r>
      <w:proofErr w:type="gramStart"/>
      <w:r w:rsidRPr="0027775D">
        <w:rPr>
          <w:rFonts w:ascii="Times New Roman" w:hAnsi="Times New Roman" w:cs="Times New Roman"/>
          <w:sz w:val="24"/>
        </w:rPr>
        <w:t xml:space="preserve">Они приняты с существенными нарушениями норм материального и процессуального права, повлиявшими на исход дела, без их устранения невозможна защита нарушенных прав и законных интересов заявителя, что согласно </w:t>
      </w:r>
      <w:hyperlink r:id="rId46" w:history="1">
        <w:r w:rsidRPr="0027775D">
          <w:rPr>
            <w:rFonts w:ascii="Times New Roman" w:hAnsi="Times New Roman" w:cs="Times New Roman"/>
            <w:sz w:val="24"/>
          </w:rPr>
          <w:t>статье 387</w:t>
        </w:r>
      </w:hyperlink>
      <w:r w:rsidRPr="0027775D">
        <w:rPr>
          <w:rFonts w:ascii="Times New Roman" w:hAnsi="Times New Roman" w:cs="Times New Roman"/>
          <w:sz w:val="24"/>
        </w:rPr>
        <w:t xml:space="preserve"> ГПК РФ является основанием для отмены обжалуемых судебных постановлений и направления дела на новое рассмотрение в суд первой инстанции.</w:t>
      </w:r>
      <w:proofErr w:type="gramEnd"/>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При новом рассмотрении дела суду следует учесть </w:t>
      </w:r>
      <w:proofErr w:type="gramStart"/>
      <w:r w:rsidRPr="0027775D">
        <w:rPr>
          <w:rFonts w:ascii="Times New Roman" w:hAnsi="Times New Roman" w:cs="Times New Roman"/>
          <w:sz w:val="24"/>
        </w:rPr>
        <w:t>изложенное</w:t>
      </w:r>
      <w:proofErr w:type="gramEnd"/>
      <w:r w:rsidRPr="0027775D">
        <w:rPr>
          <w:rFonts w:ascii="Times New Roman" w:hAnsi="Times New Roman" w:cs="Times New Roman"/>
          <w:sz w:val="24"/>
        </w:rPr>
        <w:t xml:space="preserve"> и разрешить спор в </w:t>
      </w:r>
      <w:r w:rsidRPr="0027775D">
        <w:rPr>
          <w:rFonts w:ascii="Times New Roman" w:hAnsi="Times New Roman" w:cs="Times New Roman"/>
          <w:sz w:val="24"/>
        </w:rPr>
        <w:lastRenderedPageBreak/>
        <w:t>соответствии с подлежащими применению к спорным отношениям сторон нормами материального права, установленными по делу обстоятельствами и требованиями процессуального закона.</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Руководствуясь </w:t>
      </w:r>
      <w:hyperlink r:id="rId47" w:history="1">
        <w:r w:rsidRPr="0027775D">
          <w:rPr>
            <w:rFonts w:ascii="Times New Roman" w:hAnsi="Times New Roman" w:cs="Times New Roman"/>
            <w:sz w:val="24"/>
          </w:rPr>
          <w:t>статьями 387</w:t>
        </w:r>
      </w:hyperlink>
      <w:r w:rsidRPr="0027775D">
        <w:rPr>
          <w:rFonts w:ascii="Times New Roman" w:hAnsi="Times New Roman" w:cs="Times New Roman"/>
          <w:sz w:val="24"/>
        </w:rPr>
        <w:t xml:space="preserve">, </w:t>
      </w:r>
      <w:hyperlink r:id="rId48" w:history="1">
        <w:r w:rsidRPr="0027775D">
          <w:rPr>
            <w:rFonts w:ascii="Times New Roman" w:hAnsi="Times New Roman" w:cs="Times New Roman"/>
            <w:sz w:val="24"/>
          </w:rPr>
          <w:t>388</w:t>
        </w:r>
      </w:hyperlink>
      <w:r w:rsidRPr="0027775D">
        <w:rPr>
          <w:rFonts w:ascii="Times New Roman" w:hAnsi="Times New Roman" w:cs="Times New Roman"/>
          <w:sz w:val="24"/>
        </w:rPr>
        <w:t xml:space="preserve">, </w:t>
      </w:r>
      <w:hyperlink r:id="rId49" w:history="1">
        <w:r w:rsidRPr="0027775D">
          <w:rPr>
            <w:rFonts w:ascii="Times New Roman" w:hAnsi="Times New Roman" w:cs="Times New Roman"/>
            <w:sz w:val="24"/>
          </w:rPr>
          <w:t>390</w:t>
        </w:r>
      </w:hyperlink>
      <w:r w:rsidRPr="0027775D">
        <w:rPr>
          <w:rFonts w:ascii="Times New Roman" w:hAnsi="Times New Roman" w:cs="Times New Roman"/>
          <w:sz w:val="24"/>
        </w:rPr>
        <w:t xml:space="preserve"> ГПК РФ, Судебная коллегия по гражданским делам Верховного Суда Российской Федерации</w:t>
      </w:r>
    </w:p>
    <w:p w:rsidR="004428DF" w:rsidRPr="0027775D" w:rsidRDefault="004428DF" w:rsidP="00FC6944">
      <w:pPr>
        <w:pStyle w:val="ConsPlusNormal"/>
        <w:spacing w:line="360" w:lineRule="auto"/>
        <w:ind w:firstLine="709"/>
        <w:jc w:val="center"/>
        <w:rPr>
          <w:rFonts w:ascii="Times New Roman" w:hAnsi="Times New Roman" w:cs="Times New Roman"/>
          <w:sz w:val="24"/>
        </w:rPr>
      </w:pPr>
    </w:p>
    <w:p w:rsidR="004428DF" w:rsidRPr="0027775D" w:rsidRDefault="004428DF" w:rsidP="00FC6944">
      <w:pPr>
        <w:pStyle w:val="ConsPlusNormal"/>
        <w:spacing w:line="360" w:lineRule="auto"/>
        <w:ind w:firstLine="709"/>
        <w:jc w:val="center"/>
        <w:rPr>
          <w:rFonts w:ascii="Times New Roman" w:hAnsi="Times New Roman" w:cs="Times New Roman"/>
          <w:sz w:val="24"/>
        </w:rPr>
      </w:pPr>
      <w:r w:rsidRPr="0027775D">
        <w:rPr>
          <w:rFonts w:ascii="Times New Roman" w:hAnsi="Times New Roman" w:cs="Times New Roman"/>
          <w:sz w:val="24"/>
        </w:rPr>
        <w:t>определила:</w:t>
      </w:r>
    </w:p>
    <w:p w:rsidR="004428DF" w:rsidRPr="0027775D" w:rsidRDefault="004428DF" w:rsidP="00FC6944">
      <w:pPr>
        <w:pStyle w:val="ConsPlusNormal"/>
        <w:spacing w:line="360" w:lineRule="auto"/>
        <w:ind w:firstLine="709"/>
        <w:jc w:val="center"/>
        <w:rPr>
          <w:rFonts w:ascii="Times New Roman" w:hAnsi="Times New Roman" w:cs="Times New Roman"/>
          <w:sz w:val="24"/>
        </w:rPr>
      </w:pPr>
    </w:p>
    <w:p w:rsidR="004428DF" w:rsidRPr="0027775D" w:rsidRDefault="004428DF" w:rsidP="00FC6944">
      <w:pPr>
        <w:pStyle w:val="ConsPlusNormal"/>
        <w:spacing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решение Центрального районного суда </w:t>
      </w:r>
      <w:proofErr w:type="gramStart"/>
      <w:r w:rsidRPr="0027775D">
        <w:rPr>
          <w:rFonts w:ascii="Times New Roman" w:hAnsi="Times New Roman" w:cs="Times New Roman"/>
          <w:sz w:val="24"/>
        </w:rPr>
        <w:t>г</w:t>
      </w:r>
      <w:proofErr w:type="gramEnd"/>
      <w:r w:rsidRPr="0027775D">
        <w:rPr>
          <w:rFonts w:ascii="Times New Roman" w:hAnsi="Times New Roman" w:cs="Times New Roman"/>
          <w:sz w:val="24"/>
        </w:rPr>
        <w:t>. Новосибирска от 29 сентября 2016 г. и апелляционное определение судебной коллегии по гражданским делам Новосибирского областного суда от 9 февраля 2017 г. отменить.</w:t>
      </w:r>
    </w:p>
    <w:p w:rsidR="004428DF" w:rsidRPr="0027775D" w:rsidRDefault="004428DF" w:rsidP="00FC6944">
      <w:pPr>
        <w:pStyle w:val="ConsPlusNormal"/>
        <w:spacing w:before="220" w:line="360" w:lineRule="auto"/>
        <w:ind w:firstLine="709"/>
        <w:jc w:val="both"/>
        <w:rPr>
          <w:rFonts w:ascii="Times New Roman" w:hAnsi="Times New Roman" w:cs="Times New Roman"/>
          <w:sz w:val="24"/>
        </w:rPr>
      </w:pPr>
      <w:r w:rsidRPr="0027775D">
        <w:rPr>
          <w:rFonts w:ascii="Times New Roman" w:hAnsi="Times New Roman" w:cs="Times New Roman"/>
          <w:sz w:val="24"/>
        </w:rPr>
        <w:t xml:space="preserve">Направить дело на новое рассмотрение в суд первой инстанции - Центральный районный суд </w:t>
      </w:r>
      <w:proofErr w:type="gramStart"/>
      <w:r w:rsidRPr="0027775D">
        <w:rPr>
          <w:rFonts w:ascii="Times New Roman" w:hAnsi="Times New Roman" w:cs="Times New Roman"/>
          <w:sz w:val="24"/>
        </w:rPr>
        <w:t>г</w:t>
      </w:r>
      <w:proofErr w:type="gramEnd"/>
      <w:r w:rsidRPr="0027775D">
        <w:rPr>
          <w:rFonts w:ascii="Times New Roman" w:hAnsi="Times New Roman" w:cs="Times New Roman"/>
          <w:sz w:val="24"/>
        </w:rPr>
        <w:t>. Новосибирска.</w:t>
      </w:r>
    </w:p>
    <w:p w:rsidR="004428DF" w:rsidRPr="0027775D" w:rsidRDefault="004428DF" w:rsidP="00FC6944">
      <w:pPr>
        <w:pStyle w:val="ConsPlusNormal"/>
        <w:spacing w:line="360" w:lineRule="auto"/>
        <w:ind w:firstLine="709"/>
        <w:jc w:val="both"/>
        <w:rPr>
          <w:rFonts w:ascii="Times New Roman" w:hAnsi="Times New Roman" w:cs="Times New Roman"/>
          <w:sz w:val="24"/>
        </w:rPr>
      </w:pPr>
    </w:p>
    <w:p w:rsidR="004428DF" w:rsidRPr="0027775D" w:rsidRDefault="004428DF" w:rsidP="00FC6944">
      <w:pPr>
        <w:pStyle w:val="ConsPlusNormal"/>
        <w:spacing w:line="360" w:lineRule="auto"/>
        <w:ind w:firstLine="709"/>
        <w:jc w:val="both"/>
        <w:rPr>
          <w:rFonts w:ascii="Times New Roman" w:hAnsi="Times New Roman" w:cs="Times New Roman"/>
          <w:sz w:val="24"/>
        </w:rPr>
      </w:pPr>
    </w:p>
    <w:p w:rsidR="004428DF" w:rsidRPr="0027775D" w:rsidRDefault="004428DF" w:rsidP="00FC6944">
      <w:pPr>
        <w:pStyle w:val="ConsPlusNormal"/>
        <w:pBdr>
          <w:top w:val="single" w:sz="6" w:space="0" w:color="auto"/>
        </w:pBdr>
        <w:spacing w:before="100" w:after="100" w:line="360" w:lineRule="auto"/>
        <w:ind w:firstLine="709"/>
        <w:jc w:val="both"/>
        <w:rPr>
          <w:rFonts w:ascii="Times New Roman" w:hAnsi="Times New Roman" w:cs="Times New Roman"/>
          <w:sz w:val="4"/>
          <w:szCs w:val="2"/>
        </w:rPr>
      </w:pPr>
    </w:p>
    <w:p w:rsidR="00755C3E" w:rsidRPr="0027775D" w:rsidRDefault="00755C3E" w:rsidP="00FC6944">
      <w:pPr>
        <w:spacing w:line="360" w:lineRule="auto"/>
        <w:ind w:firstLine="709"/>
        <w:rPr>
          <w:rFonts w:ascii="Times New Roman" w:hAnsi="Times New Roman" w:cs="Times New Roman"/>
          <w:sz w:val="24"/>
        </w:rPr>
      </w:pPr>
    </w:p>
    <w:sectPr w:rsidR="00755C3E" w:rsidRPr="0027775D" w:rsidSect="00D87215">
      <w:pgSz w:w="11906" w:h="16838"/>
      <w:pgMar w:top="1134" w:right="566"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4428DF"/>
    <w:rsid w:val="00035AB3"/>
    <w:rsid w:val="0004799F"/>
    <w:rsid w:val="0009477A"/>
    <w:rsid w:val="000E2B90"/>
    <w:rsid w:val="000F188A"/>
    <w:rsid w:val="0010037F"/>
    <w:rsid w:val="00157BFC"/>
    <w:rsid w:val="00207782"/>
    <w:rsid w:val="0027775D"/>
    <w:rsid w:val="002D7268"/>
    <w:rsid w:val="00302472"/>
    <w:rsid w:val="004428DF"/>
    <w:rsid w:val="004635F7"/>
    <w:rsid w:val="00475D8E"/>
    <w:rsid w:val="004F4132"/>
    <w:rsid w:val="004F55C4"/>
    <w:rsid w:val="006646AF"/>
    <w:rsid w:val="00755C3E"/>
    <w:rsid w:val="007A1DB1"/>
    <w:rsid w:val="007A67E4"/>
    <w:rsid w:val="00894DBC"/>
    <w:rsid w:val="0094456E"/>
    <w:rsid w:val="009D43D6"/>
    <w:rsid w:val="009F2ADB"/>
    <w:rsid w:val="00AB26EB"/>
    <w:rsid w:val="00AE12A7"/>
    <w:rsid w:val="00B2104A"/>
    <w:rsid w:val="00B446F0"/>
    <w:rsid w:val="00C8161B"/>
    <w:rsid w:val="00CC50D0"/>
    <w:rsid w:val="00D114AD"/>
    <w:rsid w:val="00D87215"/>
    <w:rsid w:val="00DE1C7C"/>
    <w:rsid w:val="00F97898"/>
    <w:rsid w:val="00FC2766"/>
    <w:rsid w:val="00FC694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428DF"/>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4428DF"/>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4428DF"/>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BD06CA16E091AE3A90B0CC55440A8E2782D266DFE2F4B3237B9DE23922203F8FF605A30DEA283B0002F055F8F9E5FE41DAFE2A6DXBd6K" TargetMode="External"/><Relationship Id="rId18" Type="http://schemas.openxmlformats.org/officeDocument/2006/relationships/hyperlink" Target="consultantplus://offline/ref=BD06CA16E091AE3A90B0CC55440A8E2782D266DFE2F4B3237B9DE23922203F8FF605A30DE8283B0002F055F8F9E5FE41DAFE2A6DXBd6K" TargetMode="External"/><Relationship Id="rId26" Type="http://schemas.openxmlformats.org/officeDocument/2006/relationships/hyperlink" Target="consultantplus://offline/ref=BD06CA16E091AE3A90B0CC55440A8E2781DD61D8E3FFB3237B9DE23922203F8FE405FB03EA25715044BB5AF8FEXFd3K" TargetMode="External"/><Relationship Id="rId39" Type="http://schemas.openxmlformats.org/officeDocument/2006/relationships/hyperlink" Target="consultantplus://offline/ref=BD06CA16E091AE3A90B0CC55440A8E2781DD60DFEEFBB3237B9DE23922203F8FF605A30FEA23665042AE0CA9BBAEF243C2E22B6EA0F70B0BX2dFK" TargetMode="External"/><Relationship Id="rId3" Type="http://schemas.openxmlformats.org/officeDocument/2006/relationships/webSettings" Target="webSettings.xml"/><Relationship Id="rId21" Type="http://schemas.openxmlformats.org/officeDocument/2006/relationships/hyperlink" Target="consultantplus://offline/ref=BD06CA16E091AE3A90B0CC55440A8E2782D266DFE2F4B3237B9DE23922203F8FF605A30DEB283B0002F055F8F9E5FE41DAFE2A6DXBd6K" TargetMode="External"/><Relationship Id="rId34" Type="http://schemas.openxmlformats.org/officeDocument/2006/relationships/hyperlink" Target="consultantplus://offline/ref=BD06CA16E091AE3A90B0CC55440A8E2782D266DFE2F4B3237B9DE23922203F8FF605A30DEB283B0002F055F8F9E5FE41DAFE2A6DXBd6K" TargetMode="External"/><Relationship Id="rId42" Type="http://schemas.openxmlformats.org/officeDocument/2006/relationships/hyperlink" Target="consultantplus://offline/ref=BD06CA16E091AE3A90B0CC55440A8E2782DC6FDCEAF9B3237B9DE23922203F8FE405FB03EA25715044BB5AF8FEXFd3K" TargetMode="External"/><Relationship Id="rId47" Type="http://schemas.openxmlformats.org/officeDocument/2006/relationships/hyperlink" Target="consultantplus://offline/ref=BD06CA16E091AE3A90B0CC55440A8E2781DD60DFEEFBB3237B9DE23922203F8FF605A30DE227640517E10DF5FFFDE142C6E2286CBFXFdDK" TargetMode="External"/><Relationship Id="rId50" Type="http://schemas.openxmlformats.org/officeDocument/2006/relationships/fontTable" Target="fontTable.xml"/><Relationship Id="rId7" Type="http://schemas.openxmlformats.org/officeDocument/2006/relationships/hyperlink" Target="consultantplus://offline/ref=BD06CA16E091AE3A90B0CC55440A8E2781D767D9ECFBB3237B9DE23922203F8FF605A30FEA236E5146AE0CA9BBAEF243C2E22B6EA0F70B0BX2dFK" TargetMode="External"/><Relationship Id="rId12" Type="http://schemas.openxmlformats.org/officeDocument/2006/relationships/hyperlink" Target="consultantplus://offline/ref=BD06CA16E091AE3A90B0CC55440A8E2782D266DFE2F4B3237B9DE23922203F8FF605A30FE8283B0002F055F8F9E5FE41DAFE2A6DXBd6K" TargetMode="External"/><Relationship Id="rId17" Type="http://schemas.openxmlformats.org/officeDocument/2006/relationships/hyperlink" Target="consultantplus://offline/ref=BD06CA16E091AE3A90B0CC55440A8E2782D266DFE2F4B3237B9DE23922203F8FF605A30FEA236E5047AE0CA9BBAEF243C2E22B6EA0F70B0BX2dFK" TargetMode="External"/><Relationship Id="rId25" Type="http://schemas.openxmlformats.org/officeDocument/2006/relationships/hyperlink" Target="consultantplus://offline/ref=BD06CA16E091AE3A90B0CC55440A8E2781DD61D8E3FFB3237B9DE23922203F8FF605A30FEA236D5243AE0CA9BBAEF243C2E22B6EA0F70B0BX2dFK" TargetMode="External"/><Relationship Id="rId33" Type="http://schemas.openxmlformats.org/officeDocument/2006/relationships/hyperlink" Target="consultantplus://offline/ref=BD06CA16E091AE3A90B0CC55440A8E2781DD61D8E3FFB3237B9DE23922203F8FF605A30FEA236D5546AE0CA9BBAEF243C2E22B6EA0F70B0BX2dFK" TargetMode="External"/><Relationship Id="rId38" Type="http://schemas.openxmlformats.org/officeDocument/2006/relationships/hyperlink" Target="consultantplus://offline/ref=BD06CA16E091AE3A90B0CC55440A8E2781DD60DFEEFBB3237B9DE23922203F8FF605A30FEA23665045AE0CA9BBAEF243C2E22B6EA0F70B0BX2dFK" TargetMode="External"/><Relationship Id="rId46" Type="http://schemas.openxmlformats.org/officeDocument/2006/relationships/hyperlink" Target="consultantplus://offline/ref=BD06CA16E091AE3A90B0CC55440A8E2781DD60DFEEFBB3237B9DE23922203F8FF605A30DE227640517E10DF5FFFDE142C6E2286CBFXFdDK" TargetMode="External"/><Relationship Id="rId2" Type="http://schemas.openxmlformats.org/officeDocument/2006/relationships/settings" Target="settings.xml"/><Relationship Id="rId16" Type="http://schemas.openxmlformats.org/officeDocument/2006/relationships/hyperlink" Target="consultantplus://offline/ref=BD06CA16E091AE3A90B0CC55440A8E2782D266DFE2F4B3237B9DE23922203F8FF605A30FEA236E5142AE0CA9BBAEF243C2E22B6EA0F70B0BX2dFK" TargetMode="External"/><Relationship Id="rId20" Type="http://schemas.openxmlformats.org/officeDocument/2006/relationships/hyperlink" Target="consultantplus://offline/ref=BD06CA16E091AE3A90B0CC55440A8E2781D462DCEDF5B3237B9DE23922203F8FF605A30FEA236F5244AE0CA9BBAEF243C2E22B6EA0F70B0BX2dFK" TargetMode="External"/><Relationship Id="rId29" Type="http://schemas.openxmlformats.org/officeDocument/2006/relationships/hyperlink" Target="consultantplus://offline/ref=BD06CA16E091AE3A90B0CC55440A8E278BDC67D8EAF7EE2973C4EE3B252F6098F14CAF0EEA236C574DF109BCAAF6FF45DAFD2872BCF50AX0d2K" TargetMode="External"/><Relationship Id="rId41" Type="http://schemas.openxmlformats.org/officeDocument/2006/relationships/hyperlink" Target="consultantplus://offline/ref=BD06CA16E091AE3A90B0CC55440A8E2781DD61D8E3FFB3237B9DE23922203F8FE405FB03EA25715044BB5AF8FEXFd3K" TargetMode="External"/><Relationship Id="rId1" Type="http://schemas.openxmlformats.org/officeDocument/2006/relationships/styles" Target="styles.xml"/><Relationship Id="rId6" Type="http://schemas.openxmlformats.org/officeDocument/2006/relationships/hyperlink" Target="consultantplus://offline/ref=BD06CA16E091AE3A90B0CC55440A8E2781DD60DFEEFBB3237B9DE23922203F8FF605A30DE227640517E10DF5FFFDE142C6E2286CBFXFdDK" TargetMode="External"/><Relationship Id="rId11" Type="http://schemas.openxmlformats.org/officeDocument/2006/relationships/hyperlink" Target="consultantplus://offline/ref=BD06CA16E091AE3A90B0CC55440A8E2782D266DFE2F4B3237B9DE23922203F8FE405FB03EA25715044BB5AF8FEXFd3K" TargetMode="External"/><Relationship Id="rId24" Type="http://schemas.openxmlformats.org/officeDocument/2006/relationships/hyperlink" Target="consultantplus://offline/ref=BD06CA16E091AE3A90B0CC55440A8E2781D462DCEDF5B3237B9DE23922203F8FF605A30FEA236F5446AE0CA9BBAEF243C2E22B6EA0F70B0BX2dFK" TargetMode="External"/><Relationship Id="rId32" Type="http://schemas.openxmlformats.org/officeDocument/2006/relationships/hyperlink" Target="consultantplus://offline/ref=BD06CA16E091AE3A90B0CC55440A8E2781DD61D8E3FFB3237B9DE23922203F8FE405FB03EA25715044BB5AF8FEXFd3K" TargetMode="External"/><Relationship Id="rId37" Type="http://schemas.openxmlformats.org/officeDocument/2006/relationships/hyperlink" Target="consultantplus://offline/ref=BD06CA16E091AE3A90B0CC55440A8E2781DD60DFEEFBB3237B9DE23922203F8FF605A30FEA236D5744AE0CA9BBAEF243C2E22B6EA0F70B0BX2dFK" TargetMode="External"/><Relationship Id="rId40" Type="http://schemas.openxmlformats.org/officeDocument/2006/relationships/hyperlink" Target="consultantplus://offline/ref=BD06CA16E091AE3A90B0CC55440A8E2781DD60DFEEFBB3237B9DE23922203F8FF605A30FEA23665040AE0CA9BBAEF243C2E22B6EA0F70B0BX2dFK" TargetMode="External"/><Relationship Id="rId45" Type="http://schemas.openxmlformats.org/officeDocument/2006/relationships/hyperlink" Target="consultantplus://offline/ref=BD06CA16E091AE3A90B0CC55440A8E2781DD60DFEEFBB3237B9DE23922203F8FF605A30FEA23665043AE0CA9BBAEF243C2E22B6EA0F70B0BX2dFK" TargetMode="External"/><Relationship Id="rId5" Type="http://schemas.openxmlformats.org/officeDocument/2006/relationships/hyperlink" Target="consultantplus://offline/ref=BD06CA16E091AE3A90B0CC55440A8E2781DD60DFEEFBB3237B9DE23922203F8FF605A30DEC24640517E10DF5FFFDE142C6E2286CBFXFdDK" TargetMode="External"/><Relationship Id="rId15" Type="http://schemas.openxmlformats.org/officeDocument/2006/relationships/hyperlink" Target="consultantplus://offline/ref=BD06CA16E091AE3A90B0CC55440A8E2782D266DFE2F4B3237B9DE23922203F8FF605A30FEA236E5145AE0CA9BBAEF243C2E22B6EA0F70B0BX2dFK" TargetMode="External"/><Relationship Id="rId23" Type="http://schemas.openxmlformats.org/officeDocument/2006/relationships/hyperlink" Target="consultantplus://offline/ref=BD06CA16E091AE3A90B0CC55440A8E2781D462DCEDF5B3237B9DE23922203F8FF605A30FEA236F5244AE0CA9BBAEF243C2E22B6EA0F70B0BX2dFK" TargetMode="External"/><Relationship Id="rId28" Type="http://schemas.openxmlformats.org/officeDocument/2006/relationships/hyperlink" Target="consultantplus://offline/ref=BD06CA16E091AE3A90B0CC55440A8E2781DD61D8E3FFB3237B9DE23922203F8FF605A30FEA236D5547AE0CA9BBAEF243C2E22B6EA0F70B0BX2dFK" TargetMode="External"/><Relationship Id="rId36" Type="http://schemas.openxmlformats.org/officeDocument/2006/relationships/hyperlink" Target="consultantplus://offline/ref=BD06CA16E091AE3A90B0CC55440A8E2781DD61D8E3FFB3237B9DE23922203F8FE405FB03EA25715044BB5AF8FEXFd3K" TargetMode="External"/><Relationship Id="rId49" Type="http://schemas.openxmlformats.org/officeDocument/2006/relationships/hyperlink" Target="consultantplus://offline/ref=BD06CA16E091AE3A90B0CC55440A8E2781DD60DFEEFBB3237B9DE23922203F8FF605A30DE32A640517E10DF5FFFDE142C6E2286CBFXFdDK" TargetMode="External"/><Relationship Id="rId10" Type="http://schemas.openxmlformats.org/officeDocument/2006/relationships/hyperlink" Target="consultantplus://offline/ref=BD06CA16E091AE3A90B0CC55440A8E278BDC67D8EAF7EE2973C4EE3B252F608AF114A30EEC3D6E5358A758F9XFd7K" TargetMode="External"/><Relationship Id="rId19" Type="http://schemas.openxmlformats.org/officeDocument/2006/relationships/hyperlink" Target="consultantplus://offline/ref=BD06CA16E091AE3A90B0CC55440A8E2781D462DCEDF5B3237B9DE23922203F8FF605A30FEA236F5047AE0CA9BBAEF243C2E22B6EA0F70B0BX2dFK" TargetMode="External"/><Relationship Id="rId31" Type="http://schemas.openxmlformats.org/officeDocument/2006/relationships/hyperlink" Target="consultantplus://offline/ref=BD06CA16E091AE3A90B0CC55440A8E2781DD61D8E3FFB3237B9DE23922203F8FF605A30FEA236D524FAE0CA9BBAEF243C2E22B6EA0F70B0BX2dFK" TargetMode="External"/><Relationship Id="rId44" Type="http://schemas.openxmlformats.org/officeDocument/2006/relationships/hyperlink" Target="consultantplus://offline/ref=BD06CA16E091AE3A90B0CC55440A8E2781DD60DFEEFBB3237B9DE23922203F8FF605A30FEA236D5841AE0CA9BBAEF243C2E22B6EA0F70B0BX2dFK" TargetMode="External"/><Relationship Id="rId4" Type="http://schemas.openxmlformats.org/officeDocument/2006/relationships/hyperlink" Target="consultantplus://offline/ref=BD06CA16E091AE3A90B0CC55440A8E2781D767D9ECFBB3237B9DE23922203F8FE405FB03EA25715044BB5AF8FEXFd3K" TargetMode="External"/><Relationship Id="rId9" Type="http://schemas.openxmlformats.org/officeDocument/2006/relationships/hyperlink" Target="consultantplus://offline/ref=BD06CA16E091AE3A90B0CC55440A8E2781DD61D8E3FFB3237B9DE23922203F8FF605A30FEA236D524FAE0CA9BBAEF243C2E22B6EA0F70B0BX2dFK" TargetMode="External"/><Relationship Id="rId14" Type="http://schemas.openxmlformats.org/officeDocument/2006/relationships/hyperlink" Target="consultantplus://offline/ref=BD06CA16E091AE3A90B0CC55440A8E2782D266DFE2F4B3237B9DE23922203F8FF605A30DEB283B0002F055F8F9E5FE41DAFE2A6DXBd6K" TargetMode="External"/><Relationship Id="rId22" Type="http://schemas.openxmlformats.org/officeDocument/2006/relationships/hyperlink" Target="consultantplus://offline/ref=BD06CA16E091AE3A90B0CC55440A8E2782D266DFE2F4B3237B9DE23922203F8FF605A30DEB283B0002F055F8F9E5FE41DAFE2A6DXBd6K" TargetMode="External"/><Relationship Id="rId27" Type="http://schemas.openxmlformats.org/officeDocument/2006/relationships/hyperlink" Target="consultantplus://offline/ref=BD06CA16E091AE3A90B0CC55440A8E2781DD61D8E3FFB3237B9DE23922203F8FF605A30FEA236D5546AE0CA9BBAEF243C2E22B6EA0F70B0BX2dFK" TargetMode="External"/><Relationship Id="rId30" Type="http://schemas.openxmlformats.org/officeDocument/2006/relationships/hyperlink" Target="consultantplus://offline/ref=BD06CA16E091AE3A90B0CC55440A8E2781DD61D8E3FFB3237B9DE23922203F8FF605A30FEA236D5546AE0CA9BBAEF243C2E22B6EA0F70B0BX2dFK" TargetMode="External"/><Relationship Id="rId35" Type="http://schemas.openxmlformats.org/officeDocument/2006/relationships/hyperlink" Target="consultantplus://offline/ref=BD06CA16E091AE3A90B0CC55440A8E2781DD61D8E3FFB3237B9DE23922203F8FF605A30FEA236D5547AE0CA9BBAEF243C2E22B6EA0F70B0BX2dFK" TargetMode="External"/><Relationship Id="rId43" Type="http://schemas.openxmlformats.org/officeDocument/2006/relationships/hyperlink" Target="consultantplus://offline/ref=BD06CA16E091AE3A90B0CC55440A8E2781DD60DFEEFBB3237B9DE23922203F8FF605A30FEA236D5746AE0CA9BBAEF243C2E22B6EA0F70B0BX2dFK" TargetMode="External"/><Relationship Id="rId48" Type="http://schemas.openxmlformats.org/officeDocument/2006/relationships/hyperlink" Target="consultantplus://offline/ref=BD06CA16E091AE3A90B0CC55440A8E2781DD60DFEEFBB3237B9DE23922203F8FF605A30DE225640517E10DF5FFFDE142C6E2286CBFXFdDK" TargetMode="External"/><Relationship Id="rId8" Type="http://schemas.openxmlformats.org/officeDocument/2006/relationships/hyperlink" Target="consultantplus://offline/ref=BD06CA16E091AE3A90B0CC55440A8E2781D462DCEDF5B3237B9DE23922203F8FF605A30AE1773E1513A858FEE1FAFD5DC6FC2BX6d4K" TargetMode="External"/><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14</Pages>
  <Words>5750</Words>
  <Characters>32776</Characters>
  <Application>Microsoft Office Word</Application>
  <DocSecurity>0</DocSecurity>
  <Lines>273</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38450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5</cp:revision>
  <dcterms:created xsi:type="dcterms:W3CDTF">2018-12-06T10:29:00Z</dcterms:created>
  <dcterms:modified xsi:type="dcterms:W3CDTF">2020-11-13T13:56:00Z</dcterms:modified>
</cp:coreProperties>
</file>