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6E9" w:rsidRPr="00B146E9" w:rsidRDefault="00B146E9" w:rsidP="00B146E9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3"/>
          <w:b/>
          <w:color w:val="000000"/>
          <w:sz w:val="28"/>
          <w:szCs w:val="28"/>
        </w:rPr>
        <w:t>Е</w:t>
      </w:r>
      <w:r w:rsidRPr="00B146E9">
        <w:rPr>
          <w:rStyle w:val="font3"/>
          <w:b/>
          <w:color w:val="000000"/>
          <w:sz w:val="28"/>
          <w:szCs w:val="28"/>
        </w:rPr>
        <w:t>сли после фактического прекращения семейных отношений и ведения общего хозяйства супруги совместно имущество не приобретали, суд в соответствии с пунктом 4 статьи 38 Семейного кодекса Российской Федерации может произвести раздел лишь того имущества, которое являлось их общей совместной собственностью ко времени прекращения ведения общего хозяйства.</w:t>
      </w:r>
    </w:p>
    <w:p w:rsidR="00B146E9" w:rsidRDefault="00B146E9" w:rsidP="00BB0CC5">
      <w:pPr>
        <w:pStyle w:val="a3"/>
        <w:spacing w:before="0" w:beforeAutospacing="0" w:after="0" w:afterAutospacing="0"/>
        <w:ind w:firstLine="709"/>
        <w:jc w:val="center"/>
        <w:rPr>
          <w:rStyle w:val="font5"/>
          <w:b/>
          <w:color w:val="000000"/>
          <w:sz w:val="32"/>
          <w:szCs w:val="28"/>
        </w:rPr>
      </w:pPr>
    </w:p>
    <w:p w:rsidR="00BB0CC5" w:rsidRDefault="00BB0CC5" w:rsidP="00BB0CC5">
      <w:pPr>
        <w:pStyle w:val="a3"/>
        <w:spacing w:before="0" w:beforeAutospacing="0" w:after="0" w:afterAutospacing="0"/>
        <w:ind w:firstLine="709"/>
        <w:jc w:val="center"/>
        <w:rPr>
          <w:rStyle w:val="font5"/>
          <w:b/>
          <w:color w:val="000000"/>
          <w:sz w:val="32"/>
          <w:szCs w:val="28"/>
        </w:rPr>
      </w:pPr>
      <w:r w:rsidRPr="00BB0CC5">
        <w:rPr>
          <w:rStyle w:val="font5"/>
          <w:b/>
          <w:color w:val="000000"/>
          <w:sz w:val="32"/>
          <w:szCs w:val="28"/>
        </w:rPr>
        <w:t>ВЕРХОВНЫЙ СУД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center"/>
        <w:rPr>
          <w:b/>
          <w:color w:val="000000"/>
          <w:sz w:val="32"/>
          <w:szCs w:val="28"/>
        </w:rPr>
      </w:pPr>
      <w:r w:rsidRPr="00BB0CC5">
        <w:rPr>
          <w:rStyle w:val="font5"/>
          <w:b/>
          <w:color w:val="000000"/>
          <w:sz w:val="32"/>
          <w:szCs w:val="28"/>
        </w:rPr>
        <w:t>РОССИЙСКОЙ ФЕДЕРАЦИИ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Дело № 228-КАД22-4-К10</w:t>
      </w:r>
    </w:p>
    <w:p w:rsid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center"/>
        <w:rPr>
          <w:b/>
          <w:color w:val="000000"/>
          <w:sz w:val="28"/>
          <w:szCs w:val="28"/>
        </w:rPr>
      </w:pPr>
      <w:r w:rsidRPr="00BB0CC5">
        <w:rPr>
          <w:rStyle w:val="font4"/>
          <w:b/>
          <w:color w:val="000000"/>
          <w:sz w:val="28"/>
          <w:szCs w:val="28"/>
        </w:rPr>
        <w:t>ОПРЕДЕЛЕНИЕ</w:t>
      </w:r>
    </w:p>
    <w:p w:rsidR="00BB0CC5" w:rsidRDefault="00BB0CC5" w:rsidP="00BB0CC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BB0CC5" w:rsidRPr="00BB0CC5" w:rsidRDefault="00BB0CC5" w:rsidP="00BB0CC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г. Москва</w:t>
      </w:r>
      <w:r w:rsidRPr="00BB0CC5">
        <w:rPr>
          <w:rStyle w:val="font2"/>
          <w:color w:val="000000"/>
          <w:sz w:val="28"/>
          <w:szCs w:val="28"/>
        </w:rPr>
        <w:t>       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Pr="00BB0CC5">
        <w:rPr>
          <w:rStyle w:val="font2"/>
          <w:color w:val="000000"/>
          <w:sz w:val="28"/>
          <w:szCs w:val="28"/>
        </w:rPr>
        <w:t xml:space="preserve">                                                                      </w:t>
      </w:r>
      <w:r w:rsidRPr="00BB0CC5">
        <w:rPr>
          <w:rStyle w:val="font3"/>
          <w:color w:val="000000"/>
          <w:sz w:val="28"/>
          <w:szCs w:val="28"/>
        </w:rPr>
        <w:t>21 июня 2022 г.</w:t>
      </w:r>
    </w:p>
    <w:p w:rsid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BB0CC5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BB0CC5">
        <w:rPr>
          <w:rStyle w:val="font3"/>
          <w:color w:val="000000"/>
          <w:sz w:val="28"/>
          <w:szCs w:val="28"/>
        </w:rPr>
        <w:t xml:space="preserve"> О.А.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BB0CC5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BB0CC5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BB0CC5">
        <w:rPr>
          <w:rStyle w:val="font3"/>
          <w:color w:val="000000"/>
          <w:sz w:val="28"/>
          <w:szCs w:val="28"/>
        </w:rPr>
        <w:t xml:space="preserve"> Т.С. рассмотрела в открытом судебном заседании кассационную жалобу </w:t>
      </w:r>
      <w:r w:rsidRPr="00BB0CC5">
        <w:rPr>
          <w:rStyle w:val="font3"/>
          <w:b/>
          <w:color w:val="000000"/>
          <w:sz w:val="28"/>
          <w:szCs w:val="28"/>
        </w:rPr>
        <w:t>Малины</w:t>
      </w:r>
      <w:r w:rsidRPr="00BB0CC5">
        <w:rPr>
          <w:rStyle w:val="font3"/>
          <w:color w:val="000000"/>
          <w:sz w:val="28"/>
          <w:szCs w:val="28"/>
        </w:rPr>
        <w:t xml:space="preserve"> С.А. на решение 35 гарнизонного военного суда от 30 июля 2021 г., апелляционное определение Тихоокеанского флотского военного суда от 27 октября 2021 г. и кассационное определение Кассационного военного суда от 24 февраля 2022 г. по административному делу № 2а-211/2021 35 гарнизонного военного суда по административному исковому</w:t>
      </w:r>
      <w:proofErr w:type="gramEnd"/>
      <w:r w:rsidRPr="00BB0CC5">
        <w:rPr>
          <w:rStyle w:val="font3"/>
          <w:color w:val="000000"/>
          <w:sz w:val="28"/>
          <w:szCs w:val="28"/>
        </w:rPr>
        <w:t xml:space="preserve"> заявлению бывшего военнослужащего Пограничного управления ФСБ России по восточному арктическому району </w:t>
      </w:r>
      <w:proofErr w:type="gramStart"/>
      <w:r w:rsidRPr="00BB0CC5">
        <w:rPr>
          <w:rStyle w:val="font3"/>
          <w:color w:val="000000"/>
          <w:sz w:val="28"/>
          <w:szCs w:val="28"/>
        </w:rPr>
        <w:t>майора запаса Малины Сергея Александровича</w:t>
      </w:r>
      <w:proofErr w:type="gramEnd"/>
      <w:r w:rsidRPr="00BB0CC5">
        <w:rPr>
          <w:rStyle w:val="font3"/>
          <w:color w:val="000000"/>
          <w:sz w:val="28"/>
          <w:szCs w:val="28"/>
        </w:rPr>
        <w:t xml:space="preserve"> об оспаривании решения начальника решения жилищной комиссии названного Пограничного управления ФСБ России по восточному арктическому району </w:t>
      </w:r>
      <w:r w:rsidRPr="00BB0CC5">
        <w:rPr>
          <w:rStyle w:val="font3"/>
          <w:b/>
          <w:color w:val="000000"/>
          <w:sz w:val="28"/>
          <w:szCs w:val="28"/>
        </w:rPr>
        <w:t>о снятии административного истца с дочерью с учета нуждающихся в жилых помещениях, предоставляемых по договору социального найма.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B0CC5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выступление представителя административного истца Малины С.А. - </w:t>
      </w:r>
      <w:proofErr w:type="spellStart"/>
      <w:r w:rsidRPr="00BB0CC5">
        <w:rPr>
          <w:rStyle w:val="font3"/>
          <w:color w:val="000000"/>
          <w:sz w:val="28"/>
          <w:szCs w:val="28"/>
        </w:rPr>
        <w:t>Зубриновича</w:t>
      </w:r>
      <w:proofErr w:type="spellEnd"/>
      <w:r w:rsidRPr="00BB0CC5">
        <w:rPr>
          <w:rStyle w:val="font3"/>
          <w:color w:val="000000"/>
          <w:sz w:val="28"/>
          <w:szCs w:val="28"/>
        </w:rPr>
        <w:t xml:space="preserve"> Ю.И. в обоснование доводов кассационной жалобы и представителя начальника Пограничного управления ФСБ России по восточному арктическому району - Орлова В.А., просившего в удовлетворении кассационной жалобы отказать, Судебная коллегия по делам военнослужащих Верховного</w:t>
      </w:r>
      <w:proofErr w:type="gramEnd"/>
      <w:r w:rsidRPr="00BB0CC5">
        <w:rPr>
          <w:rStyle w:val="font3"/>
          <w:color w:val="000000"/>
          <w:sz w:val="28"/>
          <w:szCs w:val="28"/>
        </w:rPr>
        <w:t xml:space="preserve"> Суда Российской Федерации</w:t>
      </w:r>
    </w:p>
    <w:p w:rsidR="00BB0CC5" w:rsidRDefault="00BB0CC5" w:rsidP="00BB0CC5">
      <w:pPr>
        <w:pStyle w:val="a3"/>
        <w:spacing w:before="0" w:beforeAutospacing="0" w:after="0" w:afterAutospacing="0"/>
        <w:ind w:firstLine="709"/>
        <w:jc w:val="center"/>
        <w:rPr>
          <w:rStyle w:val="font3"/>
          <w:color w:val="000000"/>
          <w:sz w:val="28"/>
          <w:szCs w:val="28"/>
        </w:rPr>
      </w:pPr>
    </w:p>
    <w:p w:rsidR="00BB0CC5" w:rsidRDefault="00BB0CC5" w:rsidP="00BB0CC5">
      <w:pPr>
        <w:pStyle w:val="a3"/>
        <w:spacing w:before="0" w:beforeAutospacing="0" w:after="0" w:afterAutospacing="0"/>
        <w:ind w:firstLine="709"/>
        <w:jc w:val="center"/>
        <w:rPr>
          <w:rStyle w:val="font3"/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установила: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 xml:space="preserve">решением 35 гарнизонного военного суда от 30 июля 2021 г., оставленным без изменения апелляционным определением Тихоокеанского флотского военного суда от 27 октября 2021 г., Малине С.А. </w:t>
      </w:r>
      <w:r w:rsidRPr="00BB0CC5">
        <w:rPr>
          <w:rStyle w:val="font3"/>
          <w:b/>
          <w:color w:val="000000"/>
          <w:sz w:val="28"/>
          <w:szCs w:val="28"/>
        </w:rPr>
        <w:t xml:space="preserve">отказано в </w:t>
      </w:r>
      <w:r w:rsidRPr="00BB0CC5">
        <w:rPr>
          <w:rStyle w:val="font3"/>
          <w:b/>
          <w:color w:val="000000"/>
          <w:sz w:val="28"/>
          <w:szCs w:val="28"/>
        </w:rPr>
        <w:lastRenderedPageBreak/>
        <w:t>удовлетворении административного искового заявления,</w:t>
      </w:r>
      <w:r w:rsidRPr="00BB0CC5">
        <w:rPr>
          <w:rStyle w:val="font3"/>
          <w:color w:val="000000"/>
          <w:sz w:val="28"/>
          <w:szCs w:val="28"/>
        </w:rPr>
        <w:t xml:space="preserve"> в котором он просил признать незаконным решение жилищной комиссии Пограничного управления ФСБ России по восточному арктическому району (далее </w:t>
      </w:r>
      <w:proofErr w:type="gramStart"/>
      <w:r w:rsidRPr="00BB0CC5">
        <w:rPr>
          <w:rStyle w:val="font3"/>
          <w:color w:val="000000"/>
          <w:sz w:val="28"/>
          <w:szCs w:val="28"/>
        </w:rPr>
        <w:t>-П</w:t>
      </w:r>
      <w:proofErr w:type="gramEnd"/>
      <w:r w:rsidRPr="00BB0CC5">
        <w:rPr>
          <w:rStyle w:val="font3"/>
          <w:color w:val="000000"/>
          <w:sz w:val="28"/>
          <w:szCs w:val="28"/>
        </w:rPr>
        <w:t xml:space="preserve">ограничное управление) от 8 апреля 2021 г. о снятии </w:t>
      </w:r>
      <w:proofErr w:type="gramStart"/>
      <w:r w:rsidRPr="00BB0CC5">
        <w:rPr>
          <w:rStyle w:val="font3"/>
          <w:color w:val="000000"/>
          <w:sz w:val="28"/>
          <w:szCs w:val="28"/>
        </w:rPr>
        <w:t>его в составе семьи из двух человек (он и дочь) с учета нуждающихся в жилых помещениях по избранному месту жительства в г. Магадане (с обеспечением жилым помещением в форме предоставления субсидии для приобретения или строительства жилого помещения (далее - жилищная субсидия).</w:t>
      </w:r>
      <w:proofErr w:type="gramEnd"/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Определением Кассационного военного суда от 24 февраля 2022 г. решение суда первой инстанции и апелляционное определение флотского военного суда оставлены без изменения.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В кассационной жалобе Малина С.А. просит судебные акты отменить ввиду существенного нарушения судами норм материального и процессуального права.</w:t>
      </w:r>
    </w:p>
    <w:p w:rsidR="00BB0CC5" w:rsidRPr="001B1034" w:rsidRDefault="00BB0CC5" w:rsidP="00BB0CC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 xml:space="preserve">В обоснование жалобы административный истец указывает на оставление судами без внимания фактическое изменение его семейного положения на момент заседания жилищной комиссии, о чем он накануне проинформировал одного из ее членов. </w:t>
      </w:r>
      <w:proofErr w:type="gramStart"/>
      <w:r w:rsidRPr="00BB0CC5">
        <w:rPr>
          <w:rStyle w:val="font3"/>
          <w:color w:val="000000"/>
          <w:sz w:val="28"/>
          <w:szCs w:val="28"/>
        </w:rPr>
        <w:t xml:space="preserve">В результате, </w:t>
      </w:r>
      <w:r w:rsidRPr="001B1034">
        <w:rPr>
          <w:rStyle w:val="font3"/>
          <w:b/>
          <w:color w:val="000000"/>
          <w:sz w:val="28"/>
          <w:szCs w:val="28"/>
        </w:rPr>
        <w:t>жилищная комиссия приняла оспоренное им решение без исследования имеющих значение для дела обстоятельств, а именно того, что</w:t>
      </w:r>
      <w:r w:rsidRPr="00BB0CC5">
        <w:rPr>
          <w:rStyle w:val="font3"/>
          <w:color w:val="000000"/>
          <w:sz w:val="28"/>
          <w:szCs w:val="28"/>
        </w:rPr>
        <w:t xml:space="preserve"> </w:t>
      </w:r>
      <w:r w:rsidRPr="001B1034">
        <w:rPr>
          <w:rStyle w:val="font3"/>
          <w:b/>
          <w:color w:val="000000"/>
          <w:sz w:val="28"/>
          <w:szCs w:val="28"/>
        </w:rPr>
        <w:t>на момент приобретения супругой в апреле 2018 г. жилого помещения в порядке участия в накопительно-ипотечной системе жилищного обеспечения военнослужащих их семейные отношения фактически были прекращены и это впоследствии подтверждено решением суда о расторжении брака и об отсутствии у него права на</w:t>
      </w:r>
      <w:proofErr w:type="gramEnd"/>
      <w:r w:rsidRPr="001B1034">
        <w:rPr>
          <w:rStyle w:val="font3"/>
          <w:b/>
          <w:color w:val="000000"/>
          <w:sz w:val="28"/>
          <w:szCs w:val="28"/>
        </w:rPr>
        <w:t xml:space="preserve"> </w:t>
      </w:r>
      <w:proofErr w:type="gramStart"/>
      <w:r w:rsidRPr="001B1034">
        <w:rPr>
          <w:rStyle w:val="font3"/>
          <w:b/>
          <w:color w:val="000000"/>
          <w:sz w:val="28"/>
          <w:szCs w:val="28"/>
        </w:rPr>
        <w:t>выдел доли в принадлежащем бывшей супруге на праве собственности жилом помещении.</w:t>
      </w:r>
      <w:proofErr w:type="gramEnd"/>
      <w:r w:rsidRPr="001B1034">
        <w:rPr>
          <w:rStyle w:val="font3"/>
          <w:b/>
          <w:color w:val="000000"/>
          <w:sz w:val="28"/>
          <w:szCs w:val="28"/>
        </w:rPr>
        <w:t xml:space="preserve"> При этом в жилое помещение он не вселялся, прав на него не приобрел и в настоящее время оно выставлено на продажу.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 xml:space="preserve">В жалобе также обращается внимание на самостоятельное изменение судом существа требований его заявления, что создало для него препятствие для повторного обращения в жилищную комиссию с учетом изменившегося семейного положения, а также на </w:t>
      </w:r>
      <w:proofErr w:type="spellStart"/>
      <w:r w:rsidRPr="00BB0CC5">
        <w:rPr>
          <w:rStyle w:val="font3"/>
          <w:color w:val="000000"/>
          <w:sz w:val="28"/>
          <w:szCs w:val="28"/>
        </w:rPr>
        <w:t>непривлечение</w:t>
      </w:r>
      <w:proofErr w:type="spellEnd"/>
      <w:r w:rsidRPr="00BB0CC5">
        <w:rPr>
          <w:rStyle w:val="font3"/>
          <w:color w:val="000000"/>
          <w:sz w:val="28"/>
          <w:szCs w:val="28"/>
        </w:rPr>
        <w:t xml:space="preserve"> к участию в деле его бывшей супруги, вопрос о правах которой затронут решением суда.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В возражениях на кассационную жалобу представитель Пограничного управления Орлов В.А., опровергая приведенные в ней доводы, просит судебные акты оставить без изменения.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26 мая 2022 г. кассационной жалоба с делом передана для рассмотрения в судебном заседании Судебной коллегии по делам военнослужащих.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</w:t>
      </w:r>
      <w:r w:rsidR="001B1034">
        <w:rPr>
          <w:rStyle w:val="font3"/>
          <w:color w:val="000000"/>
          <w:sz w:val="28"/>
          <w:szCs w:val="28"/>
        </w:rPr>
        <w:t xml:space="preserve"> </w:t>
      </w:r>
      <w:r w:rsidRPr="00BB0CC5">
        <w:rPr>
          <w:rStyle w:val="font3"/>
          <w:color w:val="000000"/>
          <w:sz w:val="28"/>
          <w:szCs w:val="28"/>
        </w:rPr>
        <w:t>кассационном порядке извещены своевременно и в надлежащей форме.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 xml:space="preserve">Рассмотрев </w:t>
      </w:r>
      <w:proofErr w:type="gramStart"/>
      <w:r w:rsidRPr="00BB0CC5">
        <w:rPr>
          <w:rStyle w:val="font3"/>
          <w:color w:val="000000"/>
          <w:sz w:val="28"/>
          <w:szCs w:val="28"/>
        </w:rPr>
        <w:t>материалы дела и обсудив</w:t>
      </w:r>
      <w:proofErr w:type="gramEnd"/>
      <w:r w:rsidRPr="00BB0CC5">
        <w:rPr>
          <w:rStyle w:val="font3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B0CC5">
        <w:rPr>
          <w:rStyle w:val="font3"/>
          <w:color w:val="000000"/>
          <w:sz w:val="28"/>
          <w:szCs w:val="28"/>
        </w:rPr>
        <w:t xml:space="preserve">Согласно части 1 статьи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права, которые повлияли </w:t>
      </w:r>
      <w:r w:rsidRPr="00BB0CC5">
        <w:rPr>
          <w:rStyle w:val="font3"/>
          <w:color w:val="000000"/>
          <w:sz w:val="28"/>
          <w:szCs w:val="28"/>
        </w:rPr>
        <w:lastRenderedPageBreak/>
        <w:t>или могут повлиять на исход административного дела и без устранения которых невозможны восстановление и защита нарушенных прав, свобод и законных интересов, а</w:t>
      </w:r>
      <w:proofErr w:type="gramEnd"/>
      <w:r w:rsidRPr="00BB0CC5">
        <w:rPr>
          <w:rStyle w:val="font3"/>
          <w:color w:val="000000"/>
          <w:sz w:val="28"/>
          <w:szCs w:val="28"/>
        </w:rPr>
        <w:t xml:space="preserve"> также защита охраняемых законом публичных интересов.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Судами первой, апелляционной и кассационной инстанций при рассмотрении данного дела допущены существенные нарушения норм материального права, что выразилось в следующем.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B0CC5">
        <w:rPr>
          <w:rStyle w:val="font3"/>
          <w:color w:val="000000"/>
          <w:sz w:val="28"/>
          <w:szCs w:val="28"/>
        </w:rPr>
        <w:t>Из материалов дела следует, что Малина С.А., проходивший военную службу с мая 1989 г., а по контракту - с сентября 1994 г., в том числе в Службе в г. Магадане Пограничного управления - с августа 2015 г., приказом ФСБ России от 21 декабря 2018 г. № 969-ЛС уволен с военной службы в связи с организационно-штатными мероприятиями и с 18 января 2019 г</w:t>
      </w:r>
      <w:proofErr w:type="gramEnd"/>
      <w:r w:rsidRPr="00BB0CC5">
        <w:rPr>
          <w:rStyle w:val="font3"/>
          <w:color w:val="000000"/>
          <w:sz w:val="28"/>
          <w:szCs w:val="28"/>
        </w:rPr>
        <w:t xml:space="preserve">. </w:t>
      </w:r>
      <w:proofErr w:type="gramStart"/>
      <w:r w:rsidRPr="00BB0CC5">
        <w:rPr>
          <w:rStyle w:val="font3"/>
          <w:color w:val="000000"/>
          <w:sz w:val="28"/>
          <w:szCs w:val="28"/>
        </w:rPr>
        <w:t>исключен</w:t>
      </w:r>
      <w:proofErr w:type="gramEnd"/>
      <w:r w:rsidRPr="00BB0CC5">
        <w:rPr>
          <w:rStyle w:val="font3"/>
          <w:color w:val="000000"/>
          <w:sz w:val="28"/>
          <w:szCs w:val="28"/>
        </w:rPr>
        <w:t xml:space="preserve"> из списков личного состава управления.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B0CC5">
        <w:rPr>
          <w:rStyle w:val="font3"/>
          <w:color w:val="000000"/>
          <w:sz w:val="28"/>
          <w:szCs w:val="28"/>
        </w:rPr>
        <w:t>В период военной службы Малина С.А., обеспеченный по месту ее прохождения служебным жильем, на основании решений жилищной комиссии Пограничного управления от 18 августа и 20 сентября 2016 г. признан нуждающимся в жилом помещении в г. Магадане в составе семьи из трех человек (он, супруга и дочь) в форме жилищной субсидии.</w:t>
      </w:r>
      <w:proofErr w:type="gramEnd"/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Решением жилищной комиссии Пограничного управления от 16 августа 2017 г. супруга административного истца Малина С</w:t>
      </w:r>
      <w:r w:rsidR="00F63F44">
        <w:rPr>
          <w:rStyle w:val="font3"/>
          <w:color w:val="000000"/>
          <w:sz w:val="28"/>
          <w:szCs w:val="28"/>
        </w:rPr>
        <w:t>.</w:t>
      </w:r>
      <w:r w:rsidRPr="00BB0CC5">
        <w:rPr>
          <w:rStyle w:val="font3"/>
          <w:color w:val="000000"/>
          <w:sz w:val="28"/>
          <w:szCs w:val="28"/>
        </w:rPr>
        <w:t>В. снята с жилищного учета в составе его семьи как состоящая в реестре участников в накопительно-ипотечной системе жилищного обеспечения военнослужащих.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16 апреля 2018 г. Малина СВ. приобрела за счет средств накопительно-ипотечной системы жилищного обеспечения военнослужащих жилое помещение в г. Каменск-Шахтинский Ростовской области общей площадью 200 кв. м.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Решением жилищной комиссии Пограничного управления от 8 апреля 2021 г. административный истец вместе с дочерью сняты с жилищного учета как обеспеченные жилым помещением по установленным нормам в качестве членов семьи Малина С</w:t>
      </w:r>
      <w:r w:rsidR="00F63F44">
        <w:rPr>
          <w:rStyle w:val="font3"/>
          <w:color w:val="000000"/>
          <w:sz w:val="28"/>
          <w:szCs w:val="28"/>
        </w:rPr>
        <w:t>.</w:t>
      </w:r>
      <w:r w:rsidRPr="00BB0CC5">
        <w:rPr>
          <w:rStyle w:val="font3"/>
          <w:color w:val="000000"/>
          <w:sz w:val="28"/>
          <w:szCs w:val="28"/>
        </w:rPr>
        <w:t>В.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B0CC5">
        <w:rPr>
          <w:rStyle w:val="font3"/>
          <w:color w:val="000000"/>
          <w:sz w:val="28"/>
          <w:szCs w:val="28"/>
        </w:rPr>
        <w:t>Вступившим в законную силу решением Магаданского городского суда от 25 мая 2021 г., куда Малина С.А. обратился с иском о расторжении брака и разделе имущества 29 марта 2021 г., брак между административным истцом и Малина СВ. расторгнут, а в удовлетворении остальных требований отказано ввиду того, что истец и ответчик с января 2018 г. проживают раздельно и с этого времени</w:t>
      </w:r>
      <w:proofErr w:type="gramEnd"/>
      <w:r w:rsidRPr="00BB0CC5">
        <w:rPr>
          <w:rStyle w:val="font3"/>
          <w:color w:val="000000"/>
          <w:sz w:val="28"/>
          <w:szCs w:val="28"/>
        </w:rPr>
        <w:t xml:space="preserve"> прекратили семейные отношения и ведение</w:t>
      </w:r>
      <w:r w:rsidR="005A3624">
        <w:rPr>
          <w:rStyle w:val="font3"/>
          <w:color w:val="000000"/>
          <w:sz w:val="28"/>
          <w:szCs w:val="28"/>
        </w:rPr>
        <w:t xml:space="preserve"> </w:t>
      </w:r>
      <w:r w:rsidRPr="00BB0CC5">
        <w:rPr>
          <w:rStyle w:val="font3"/>
          <w:color w:val="000000"/>
          <w:sz w:val="28"/>
          <w:szCs w:val="28"/>
        </w:rPr>
        <w:t>общего хозяйства. По этой причине суд признал отсутствующим режим совместной собственности в отношении жилого помещения, приобретенного Малина СВ. на праве собственности в апреле 2018 г.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Разрешая спор и отказывая в удовлетворении административного искового заявления, суд первой инстанции исходил из того, что на день вынесения оспариваемого решения жилищная комиссия не располагала сведениями относительно семейных обстоятельств административного истца и его намерения расторгнуть брак, а решение Магаданского городского суда не было вынесено.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 xml:space="preserve">Оставляя решение без изменения, суд апелляционной инстанции дополнительно указал, что установленные Магаданским городским судом </w:t>
      </w:r>
      <w:r w:rsidRPr="00BB0CC5">
        <w:rPr>
          <w:rStyle w:val="font3"/>
          <w:color w:val="000000"/>
          <w:sz w:val="28"/>
          <w:szCs w:val="28"/>
        </w:rPr>
        <w:lastRenderedPageBreak/>
        <w:t>факты прекращения административным истцом и его бывшей супругой семейных отношений и ведения общего хозяйства с января 2018 г. об ошибочности решения жилищной комиссии Пограничного управления не свидетельствуют. В силу нормативных предписаний Малина С.А. обязан был сообщить в жилищную комиссию в течение пяти дней об изменении ранее предоставленных сведений, чего им сделано не было.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B0CC5">
        <w:rPr>
          <w:rStyle w:val="font3"/>
          <w:color w:val="000000"/>
          <w:sz w:val="28"/>
          <w:szCs w:val="28"/>
        </w:rPr>
        <w:t>Суд кассационной инстанции, согласившись с выводами судов первой и апелляционной инстанций, также указал, что утверждение административного истца о том, что он сообщил жилищной комиссии о подаче им иска о расторжении брака и разделе имущества ничем не подтверждено и, по сути, не имеет юридического значения, так как жилищная комиссии на момент принятия решения обладала лишь данными об обеспеченности Малины С.А.</w:t>
      </w:r>
      <w:proofErr w:type="gramEnd"/>
      <w:r w:rsidRPr="00BB0CC5">
        <w:rPr>
          <w:rStyle w:val="font3"/>
          <w:color w:val="000000"/>
          <w:sz w:val="28"/>
          <w:szCs w:val="28"/>
        </w:rPr>
        <w:t xml:space="preserve"> и его дочери жильем.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При этом судами оставлены без внимания иные имеющие существенное значение обстоятельства, что повлекло неправильное применение норм материального права.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Согласно пункту 2 части 1 статьи 56 ЖК РФ граждане снимаются с учета в качестве нуждающихся в жилых помещениях в случае утраты ими оснований, дающих им право на получение жилого помещения по договору социального найма.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Аналогичные положения содержатся в Правилах организации в органах федеральной службы безопасности работы по обеспечению жилыми помещениями, утвержденных приказом ФСБ России от 24 октября 2011 г. № 590, согласно пункту 35 которых решение о снятии с учета принимается жилищной комиссией в случае выявления обстоятельств, являющихся основанием принятия такого решения.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Одним из таких обстоятельств в силу подпункта «б» пункта 29 названных Правил является утрата военнослужащим оснований, дающих право на получение жилого помещения по договору социального найма.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В качестве основания для снятия административного истца с жилищного учета жилищная комиссия указала на его обеспеченность жилым помещением в составе семьи его супруги, что подтверждено выпиской из государственного реестра недвижимости.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В судебном заседании представитель административных ответчиков пояснил, что каких-либо пояснений от Малины С.А. об изменении его семейного положения истребовано не было ввиду отсутствия к этому оснований.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Между тем из материалов дела следует, что административный истец в заседании жилищной комиссии 8 апреля 2021 г., где решался вопрос о его снятии с учета нуждающихся в жилых помещениях, участия не принимал. В этот день он находился в Ростовской области.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О заседании жилищной комиссии Малина С.А. был извещен 6 апреля 2021 г., что согласуется с доводами, изложенными представителем Пограничного управления в апелляционной жалобе на решение Магаданского городского суда от 25 мая 2021 г.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Согласно этим доводам 6 апреля 2021 г. секретарь жилищной комиссии</w:t>
      </w:r>
      <w:proofErr w:type="gramStart"/>
      <w:r w:rsidRPr="00BB0CC5">
        <w:rPr>
          <w:rStyle w:val="font3"/>
          <w:color w:val="000000"/>
          <w:sz w:val="28"/>
          <w:szCs w:val="28"/>
        </w:rPr>
        <w:t xml:space="preserve"> С</w:t>
      </w:r>
      <w:proofErr w:type="gramEnd"/>
      <w:r w:rsidRPr="00BB0CC5">
        <w:rPr>
          <w:rStyle w:val="font3"/>
          <w:color w:val="000000"/>
          <w:sz w:val="28"/>
          <w:szCs w:val="28"/>
        </w:rPr>
        <w:t xml:space="preserve"> ал назарян М.А. в ходе телефонного разговора проинформировала </w:t>
      </w:r>
      <w:r w:rsidRPr="00BB0CC5">
        <w:rPr>
          <w:rStyle w:val="font3"/>
          <w:color w:val="000000"/>
          <w:sz w:val="28"/>
          <w:szCs w:val="28"/>
        </w:rPr>
        <w:lastRenderedPageBreak/>
        <w:t>административного истца о возможном снятии его с учета нуждающихся в жилом получении на заседании комиссии 8 апреля 2021 г.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Представитель административного истца показал в судебном заседании, что именно в ходе этого телефонного разговора Малина С.А. сообщил о поданном им в суд заявлении о разводе. Как следует из копии конверта, письмо, адресованное в Магаданский городской суд, принято почтовым отделением от Малины С.А. 29 марта 2021 г.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При этом представитель административного истца пояснил суду, что жилищная комиссия на момент заседания обладала информацией о раздельном проживании Малины С.А. и его супруги, что следует, по его мнению, из имевшихся в распоряжении комиссии данных об их регистрации по разным адресам.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При таких данных представленные административным истцом объяснения в обоснование сохранения оснований для нахождения на жилищном учете, а именно ссылки на его раздельное проживание с супругой с января 2018 г. и отсутствие ведения общего хозяйства, подлежали проверке с последующей их оценкой.</w:t>
      </w:r>
      <w:bookmarkStart w:id="0" w:name="_GoBack"/>
      <w:bookmarkEnd w:id="0"/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Тем более что эти обстоятельства являются юридически значимыми.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Согласно пункту 4 статьи 38 Семейного кодекса Российской Федерации суд может признать имущество, нажитое каждым из супругов в период их раздельного проживания при прекращении семейных отношений, собственностью каждого из них.</w:t>
      </w:r>
    </w:p>
    <w:p w:rsidR="00BB0CC5" w:rsidRPr="00B146E9" w:rsidRDefault="00BB0CC5" w:rsidP="00BB0CC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BB0CC5">
        <w:rPr>
          <w:rStyle w:val="font3"/>
          <w:color w:val="000000"/>
          <w:sz w:val="28"/>
          <w:szCs w:val="28"/>
        </w:rPr>
        <w:t xml:space="preserve">При этом, как следует из разъяснений, содержащихся в пункте 16 постановления Пленума Верховного Суда Российской Федерации 5 ноября 1998 г. № 15 «О применении судами законодательства при рассмотрении дел о расторжении брака», </w:t>
      </w:r>
      <w:r w:rsidRPr="00B146E9">
        <w:rPr>
          <w:rStyle w:val="font3"/>
          <w:b/>
          <w:color w:val="000000"/>
          <w:sz w:val="28"/>
          <w:szCs w:val="28"/>
        </w:rPr>
        <w:t>если после фактического прекращения семейных отношений и ведения общего хозяйства супруги совместно имущество не приобретали, суд в соответствии с пунктом 4 статьи 38 Семейного кодекса Российской Федерации может произвести</w:t>
      </w:r>
      <w:proofErr w:type="gramEnd"/>
      <w:r w:rsidRPr="00B146E9">
        <w:rPr>
          <w:rStyle w:val="font3"/>
          <w:b/>
          <w:color w:val="000000"/>
          <w:sz w:val="28"/>
          <w:szCs w:val="28"/>
        </w:rPr>
        <w:t xml:space="preserve"> раздел лишь того имущества, которое являлось их общей совместной собственностью ко времени прекращения ведения общего хозяйства.</w:t>
      </w:r>
    </w:p>
    <w:p w:rsidR="00BB0CC5" w:rsidRPr="00B146E9" w:rsidRDefault="00BB0CC5" w:rsidP="00BB0CC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BB0CC5">
        <w:rPr>
          <w:rStyle w:val="font3"/>
          <w:color w:val="000000"/>
          <w:sz w:val="28"/>
          <w:szCs w:val="28"/>
        </w:rPr>
        <w:t xml:space="preserve">Однако суд первой инстанции не исследовал имеющие значение для правильного разрешения дела обстоятельства, в том числе </w:t>
      </w:r>
      <w:r w:rsidRPr="00B146E9">
        <w:rPr>
          <w:rStyle w:val="font3"/>
          <w:b/>
          <w:color w:val="000000"/>
          <w:sz w:val="28"/>
          <w:szCs w:val="28"/>
        </w:rPr>
        <w:t xml:space="preserve">не проверил наличие у жилищной комиссии данных о регистрации административного истца и его супруги по разным адресам, не допросил в качестве свидетеля секретаря жилищной комиссии </w:t>
      </w:r>
      <w:proofErr w:type="spellStart"/>
      <w:r w:rsidRPr="00B146E9">
        <w:rPr>
          <w:rStyle w:val="font3"/>
          <w:b/>
          <w:color w:val="000000"/>
          <w:sz w:val="28"/>
          <w:szCs w:val="28"/>
        </w:rPr>
        <w:t>Салназарян</w:t>
      </w:r>
      <w:proofErr w:type="spellEnd"/>
      <w:r w:rsidRPr="00B146E9">
        <w:rPr>
          <w:rStyle w:val="font3"/>
          <w:b/>
          <w:color w:val="000000"/>
          <w:sz w:val="28"/>
          <w:szCs w:val="28"/>
        </w:rPr>
        <w:t xml:space="preserve"> М.А., которой, согласно пояснениям представителя административного истца, последний сообщил о поданном им в суд заявлении о разводе.</w:t>
      </w:r>
      <w:proofErr w:type="gramEnd"/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Оставлены судом без внимания и предписания подпункта «в» пункта 3.1. Правил, утвержденных приказом ФСБ России от 24 октября 2011 г. № 590, согласно которым военнослужащие и члены их семей вправе по собственной инициативе представлять в жилищную комиссию документы, по мнению военнослужащих и членов их семей, подтверждающие их право состоять на учете в качестве нуждающихся в жилых помещениях.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B0CC5">
        <w:rPr>
          <w:rStyle w:val="font3"/>
          <w:color w:val="000000"/>
          <w:sz w:val="28"/>
          <w:szCs w:val="28"/>
        </w:rPr>
        <w:t xml:space="preserve">С учетом извещения административного истца о рассмотрении жилищной комиссии вопроса о снятии его с жилищного учета лишь за два дня до ее заседания суду также надлежало выяснить объективную возможность </w:t>
      </w:r>
      <w:r w:rsidRPr="00BB0CC5">
        <w:rPr>
          <w:rStyle w:val="font3"/>
          <w:color w:val="000000"/>
          <w:sz w:val="28"/>
          <w:szCs w:val="28"/>
        </w:rPr>
        <w:lastRenderedPageBreak/>
        <w:t>представления Малиной С.А., находившимся в ином субъекте Российской Федерации, документов при их наличии, в том числе об обращении в суд с заявлением о разводе.</w:t>
      </w:r>
      <w:proofErr w:type="gramEnd"/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При таких данных приведенные административным истцом обстоятельства, указывающие на сохранение оснований для нахождения его на жилищном учете на 8 апреля 2021 г., имели существенное значение для дела и подлежали проверке в судебном заседании суда первой инстанции с последующей оценкой наряду с иными доказательствами.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Принимая во внимание изложенное, выводы судебных инстанций об утрате правовых оснований для оставления Малины С.А. на учете нуждающихся в жилых помещениях в порядке, предусмотренном Федеральным законом «О статусе военнослужащих», являются преждевременными, не основанными на законе и существенных для данного дела обстоятельствах.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 xml:space="preserve">Допущенные судами нарушения норм материального права являются существенными, в </w:t>
      </w:r>
      <w:proofErr w:type="gramStart"/>
      <w:r w:rsidRPr="00BB0CC5">
        <w:rPr>
          <w:rStyle w:val="font3"/>
          <w:color w:val="000000"/>
          <w:sz w:val="28"/>
          <w:szCs w:val="28"/>
        </w:rPr>
        <w:t>связи</w:t>
      </w:r>
      <w:proofErr w:type="gramEnd"/>
      <w:r w:rsidRPr="00BB0CC5">
        <w:rPr>
          <w:rStyle w:val="font3"/>
          <w:color w:val="000000"/>
          <w:sz w:val="28"/>
          <w:szCs w:val="28"/>
        </w:rPr>
        <w:t xml:space="preserve"> с чем судебные акты подлежат отмене, а дело направлению на новое рассмотрение в суд первой инстанции - 35 гарнизонный военный суд.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При новом рассмотрении дела суду следует учесть изложенное, дать оценку иным доводам кассационной жалобы и разрешить дело в соответствии с подлежащими применению к спорным отношениям нормами материального и процессуального права и установленными по делу обстоятельствами.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На основании изложенного, руководствуясь статьями 327. 328, пунктом 2 части 1 статьи 329. статьей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BB0CC5" w:rsidRDefault="00BB0CC5" w:rsidP="005A3624">
      <w:pPr>
        <w:pStyle w:val="a3"/>
        <w:spacing w:before="0" w:beforeAutospacing="0" w:after="0" w:afterAutospacing="0"/>
        <w:ind w:firstLine="709"/>
        <w:jc w:val="center"/>
        <w:rPr>
          <w:rStyle w:val="font3"/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определила:</w:t>
      </w:r>
    </w:p>
    <w:p w:rsidR="005A3624" w:rsidRPr="00BB0CC5" w:rsidRDefault="005A3624" w:rsidP="005A3624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решение 35 гарнизонного военного суда от 30 июля 2021 г., апелляционное определение Тихоокеанского флотского военного суда от 27 октября 2021 г. и кассационное определение Кассационного военного суда от 24 февраля 2022 г. по административному делу № 2а-211/2021 35 гарнизонного военного суда по административному исковому заявлению Малины Сергея Александровича отменить.</w:t>
      </w: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Дело направить на новое рассмотрение в суд первой инстанции - 35 гарнизонный военный суд.</w:t>
      </w:r>
    </w:p>
    <w:p w:rsidR="005A3624" w:rsidRDefault="005A3624" w:rsidP="00BB0CC5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Председательствующий</w:t>
      </w:r>
    </w:p>
    <w:p w:rsidR="005A3624" w:rsidRDefault="005A3624" w:rsidP="00BB0CC5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BB0CC5" w:rsidRPr="00BB0CC5" w:rsidRDefault="00BB0CC5" w:rsidP="00BB0C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0CC5">
        <w:rPr>
          <w:rStyle w:val="font3"/>
          <w:color w:val="000000"/>
          <w:sz w:val="28"/>
          <w:szCs w:val="28"/>
        </w:rPr>
        <w:t>Судьи:</w:t>
      </w:r>
    </w:p>
    <w:p w:rsidR="00A036D7" w:rsidRPr="00BB0CC5" w:rsidRDefault="00A036D7" w:rsidP="00BB0CC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036D7" w:rsidRPr="00BB0CC5" w:rsidSect="00DD2AEB">
      <w:pgSz w:w="11906" w:h="16838" w:code="9"/>
      <w:pgMar w:top="851" w:right="567" w:bottom="851" w:left="1701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5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CC5"/>
    <w:rsid w:val="001B1034"/>
    <w:rsid w:val="005A3624"/>
    <w:rsid w:val="008865FC"/>
    <w:rsid w:val="00A036D7"/>
    <w:rsid w:val="00B146E9"/>
    <w:rsid w:val="00BB0CC5"/>
    <w:rsid w:val="00DD2AEB"/>
    <w:rsid w:val="00F6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0CC5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BB0CC5"/>
  </w:style>
  <w:style w:type="character" w:customStyle="1" w:styleId="font3">
    <w:name w:val="font3"/>
    <w:basedOn w:val="a0"/>
    <w:rsid w:val="00BB0CC5"/>
  </w:style>
  <w:style w:type="character" w:customStyle="1" w:styleId="font4">
    <w:name w:val="font4"/>
    <w:basedOn w:val="a0"/>
    <w:rsid w:val="00BB0CC5"/>
  </w:style>
  <w:style w:type="character" w:customStyle="1" w:styleId="font2">
    <w:name w:val="font2"/>
    <w:basedOn w:val="a0"/>
    <w:rsid w:val="00BB0CC5"/>
  </w:style>
  <w:style w:type="character" w:customStyle="1" w:styleId="font1">
    <w:name w:val="font1"/>
    <w:basedOn w:val="a0"/>
    <w:rsid w:val="00BB0CC5"/>
  </w:style>
  <w:style w:type="character" w:customStyle="1" w:styleId="font0">
    <w:name w:val="font0"/>
    <w:basedOn w:val="a0"/>
    <w:rsid w:val="00BB0CC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0CC5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BB0CC5"/>
  </w:style>
  <w:style w:type="character" w:customStyle="1" w:styleId="font3">
    <w:name w:val="font3"/>
    <w:basedOn w:val="a0"/>
    <w:rsid w:val="00BB0CC5"/>
  </w:style>
  <w:style w:type="character" w:customStyle="1" w:styleId="font4">
    <w:name w:val="font4"/>
    <w:basedOn w:val="a0"/>
    <w:rsid w:val="00BB0CC5"/>
  </w:style>
  <w:style w:type="character" w:customStyle="1" w:styleId="font2">
    <w:name w:val="font2"/>
    <w:basedOn w:val="a0"/>
    <w:rsid w:val="00BB0CC5"/>
  </w:style>
  <w:style w:type="character" w:customStyle="1" w:styleId="font1">
    <w:name w:val="font1"/>
    <w:basedOn w:val="a0"/>
    <w:rsid w:val="00BB0CC5"/>
  </w:style>
  <w:style w:type="character" w:customStyle="1" w:styleId="font0">
    <w:name w:val="font0"/>
    <w:basedOn w:val="a0"/>
    <w:rsid w:val="00BB0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8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2379</Words>
  <Characters>13566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2</cp:revision>
  <dcterms:created xsi:type="dcterms:W3CDTF">2022-06-23T08:10:00Z</dcterms:created>
  <dcterms:modified xsi:type="dcterms:W3CDTF">2022-06-23T09:06:00Z</dcterms:modified>
</cp:coreProperties>
</file>