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2559" w:rsidRPr="00276A27" w:rsidRDefault="009E2559" w:rsidP="009E2559">
      <w:pPr>
        <w:pStyle w:val="1"/>
        <w:shd w:val="clear" w:color="auto" w:fill="auto"/>
        <w:spacing w:after="0" w:line="240" w:lineRule="auto"/>
        <w:ind w:firstLine="567"/>
        <w:jc w:val="both"/>
        <w:rPr>
          <w:b/>
          <w:spacing w:val="0"/>
          <w:sz w:val="28"/>
          <w:szCs w:val="28"/>
        </w:rPr>
      </w:pPr>
      <w:proofErr w:type="gramStart"/>
      <w:r w:rsidRPr="00276A27">
        <w:rPr>
          <w:b/>
          <w:spacing w:val="0"/>
          <w:sz w:val="28"/>
          <w:szCs w:val="28"/>
        </w:rPr>
        <w:t>По истечении года после применения к военнослужащему дисциплинарного взыскания «предупреждение  о неполном служебном соответствии» командир (начальник)  в срок до 30 суток принимает решение (ходатайствует) о снятии данного дисциплинарного взыскания либо, если военнослужащий не исправил свое поведение образцовым выполнением воинского долга и взыскание не сыграло своей воспитательной роли, – о снижении этого военнослужащего в воинской должности или досрочном увольнении его с военной</w:t>
      </w:r>
      <w:proofErr w:type="gramEnd"/>
      <w:r w:rsidRPr="00276A27">
        <w:rPr>
          <w:b/>
          <w:spacing w:val="0"/>
          <w:sz w:val="28"/>
          <w:szCs w:val="28"/>
        </w:rPr>
        <w:t xml:space="preserve"> службы</w:t>
      </w:r>
    </w:p>
    <w:p w:rsidR="009E2559" w:rsidRPr="00276A27" w:rsidRDefault="009E2559" w:rsidP="009E2559">
      <w:pPr>
        <w:pStyle w:val="1"/>
        <w:shd w:val="clear" w:color="auto" w:fill="auto"/>
        <w:spacing w:after="0" w:line="240" w:lineRule="auto"/>
        <w:ind w:firstLine="567"/>
        <w:jc w:val="both"/>
        <w:rPr>
          <w:spacing w:val="0"/>
          <w:sz w:val="28"/>
          <w:szCs w:val="28"/>
        </w:rPr>
      </w:pPr>
      <w:proofErr w:type="gramStart"/>
      <w:r w:rsidRPr="00276A27">
        <w:rPr>
          <w:spacing w:val="0"/>
          <w:sz w:val="28"/>
          <w:szCs w:val="28"/>
        </w:rPr>
        <w:t xml:space="preserve">Старший лейтенант С. обратился в Балтийский гарнизонный военный суд с заявлением, в котором просил суд признать незаконным бездействие командира воинской части, связанное с неприятием мер по снятию с него дисциплинарного взыскания в виде предупреждения о неполном служебном соответствии, примененного в отношении его приказом командующего Балтийским флотом от 29 августа 2012 года. </w:t>
      </w:r>
      <w:proofErr w:type="gramEnd"/>
    </w:p>
    <w:p w:rsidR="009E2559" w:rsidRPr="00276A27" w:rsidRDefault="009E2559" w:rsidP="009E2559">
      <w:pPr>
        <w:pStyle w:val="1"/>
        <w:shd w:val="clear" w:color="auto" w:fill="auto"/>
        <w:spacing w:after="0" w:line="240" w:lineRule="auto"/>
        <w:ind w:firstLine="567"/>
        <w:jc w:val="both"/>
        <w:rPr>
          <w:spacing w:val="0"/>
          <w:sz w:val="28"/>
          <w:szCs w:val="28"/>
        </w:rPr>
      </w:pPr>
      <w:r w:rsidRPr="00276A27">
        <w:rPr>
          <w:spacing w:val="0"/>
          <w:sz w:val="28"/>
          <w:szCs w:val="28"/>
        </w:rPr>
        <w:t xml:space="preserve">С.  указал на то, что дисциплинарное взыскание в виде предупреждения о неполном служебном соответствии было наложено на него приказом от 29 августа 2012 года, однако по истечении года после применения данного взыскания, несмотря на то, что он исправил свое поведение, командир воинской части, в нарушение требований статьи 96 ДУ </w:t>
      </w:r>
      <w:proofErr w:type="gramStart"/>
      <w:r w:rsidRPr="00276A27">
        <w:rPr>
          <w:spacing w:val="0"/>
          <w:sz w:val="28"/>
          <w:szCs w:val="28"/>
        </w:rPr>
        <w:t>ВС</w:t>
      </w:r>
      <w:proofErr w:type="gramEnd"/>
      <w:r w:rsidRPr="00276A27">
        <w:rPr>
          <w:spacing w:val="0"/>
          <w:sz w:val="28"/>
          <w:szCs w:val="28"/>
        </w:rPr>
        <w:t xml:space="preserve"> РФ, не предпринял никаких мер по его снятию в установленном </w:t>
      </w:r>
      <w:proofErr w:type="gramStart"/>
      <w:r w:rsidRPr="00276A27">
        <w:rPr>
          <w:spacing w:val="0"/>
          <w:sz w:val="28"/>
          <w:szCs w:val="28"/>
        </w:rPr>
        <w:t>порядке</w:t>
      </w:r>
      <w:proofErr w:type="gramEnd"/>
      <w:r w:rsidRPr="00276A27">
        <w:rPr>
          <w:spacing w:val="0"/>
          <w:sz w:val="28"/>
          <w:szCs w:val="28"/>
        </w:rPr>
        <w:t>, к тому же указание о наличии данного неснятого взыскания содержится в аттестационных листах С. за 2013 – 2014 годы, что нарушает его права и влияет на принятие решений о его служебном предназначении.</w:t>
      </w:r>
    </w:p>
    <w:p w:rsidR="009E2559" w:rsidRPr="00276A27" w:rsidRDefault="009E2559" w:rsidP="009E2559">
      <w:pPr>
        <w:spacing w:after="0" w:line="240" w:lineRule="auto"/>
        <w:ind w:firstLine="567"/>
        <w:jc w:val="both"/>
        <w:rPr>
          <w:rStyle w:val="1pt"/>
          <w:rFonts w:eastAsia="Calibri"/>
        </w:rPr>
      </w:pPr>
      <w:proofErr w:type="gramStart"/>
      <w:r w:rsidRPr="00276A27">
        <w:t>Разрешая требования заявителя о признании незаконным бездействия командира воинской  части, связанного с непринятием мер по снятию со С. дисциплинарного взыскания в виде предупреждения о неполном служебном соответствии, суд первой инстанции установил, что после наложения на заявителя вышеназванного дисциплинарного взыскания он не привлекался к дисциплинарной ответственности в течение года, что подтверждено копией служебной карточки заявителя</w:t>
      </w:r>
      <w:r w:rsidRPr="00276A27">
        <w:rPr>
          <w:rStyle w:val="1pt"/>
          <w:rFonts w:eastAsia="Calibri"/>
        </w:rPr>
        <w:t>.</w:t>
      </w:r>
      <w:proofErr w:type="gramEnd"/>
    </w:p>
    <w:p w:rsidR="009E2559" w:rsidRPr="00276A27" w:rsidRDefault="009E2559" w:rsidP="009E2559">
      <w:pPr>
        <w:spacing w:after="0" w:line="240" w:lineRule="auto"/>
        <w:ind w:firstLine="567"/>
        <w:jc w:val="both"/>
      </w:pPr>
      <w:r w:rsidRPr="00276A27">
        <w:t xml:space="preserve">При рассмотрении данного требования заявителя судом обоснованно указано на положения статьи 96 ДУ </w:t>
      </w:r>
      <w:proofErr w:type="gramStart"/>
      <w:r w:rsidRPr="00276A27">
        <w:t>ВС</w:t>
      </w:r>
      <w:proofErr w:type="gramEnd"/>
      <w:r w:rsidRPr="00276A27">
        <w:t xml:space="preserve"> РФ, согласно которой по истечении года после применения указанного дисциплинарного взыскания командир (начальник) в срок до 30 суток принимает решение (ходатайствует) о снятии данного дисциплинарного взыскания либо, если военнослужащий не исправил свое поведение образцовым выполнением воинского долга и взыскание не сыграло своей воспитательной роли, – о снижении </w:t>
      </w:r>
      <w:proofErr w:type="gramStart"/>
      <w:r w:rsidRPr="00276A27">
        <w:t>этого военнослужащего в воинской должности или досрочном увольнении его с военной службы в установленном порядке, а также сделан правильный вывод о том, что решение вопроса о снятии данного дисциплинарного взыскания либо о снижении этого военнослужащего в воинской должности или досрочном увольнении его с военной службы ограничено конкретными временными рамками и должно было быть принято в отношении заявителя в данном случае</w:t>
      </w:r>
      <w:proofErr w:type="gramEnd"/>
      <w:r w:rsidRPr="00276A27">
        <w:t xml:space="preserve"> не позднее 29 сентября 2013 года. Однако это командиром воинской части сделано не было.</w:t>
      </w:r>
    </w:p>
    <w:p w:rsidR="009E2559" w:rsidRPr="00276A27" w:rsidRDefault="009E2559" w:rsidP="009E2559">
      <w:pPr>
        <w:pStyle w:val="1"/>
        <w:shd w:val="clear" w:color="auto" w:fill="auto"/>
        <w:spacing w:after="0" w:line="240" w:lineRule="auto"/>
        <w:ind w:firstLine="567"/>
        <w:jc w:val="both"/>
        <w:rPr>
          <w:spacing w:val="0"/>
          <w:sz w:val="28"/>
          <w:szCs w:val="28"/>
        </w:rPr>
      </w:pPr>
      <w:r w:rsidRPr="00276A27">
        <w:rPr>
          <w:spacing w:val="0"/>
          <w:sz w:val="28"/>
          <w:szCs w:val="28"/>
        </w:rPr>
        <w:lastRenderedPageBreak/>
        <w:t xml:space="preserve">Командир воинской части при отсутствии в течение года с момента применения указанного взыскания иных дисциплинарных взысканий, что и имело место в отношении С., в силу статьи 96 ДУ </w:t>
      </w:r>
      <w:proofErr w:type="gramStart"/>
      <w:r w:rsidRPr="00276A27">
        <w:rPr>
          <w:spacing w:val="0"/>
          <w:sz w:val="28"/>
          <w:szCs w:val="28"/>
        </w:rPr>
        <w:t>ВС</w:t>
      </w:r>
      <w:proofErr w:type="gramEnd"/>
      <w:r w:rsidRPr="00276A27">
        <w:rPr>
          <w:spacing w:val="0"/>
          <w:sz w:val="28"/>
          <w:szCs w:val="28"/>
        </w:rPr>
        <w:t xml:space="preserve"> РФ обязан был выйти с ходатайством о снятии данного дисциплинарного взыскания. Поскольку он этого не сделал, его бездействие является незаконным.</w:t>
      </w:r>
    </w:p>
    <w:p w:rsidR="009E2559" w:rsidRDefault="009E2559" w:rsidP="009E2559">
      <w:pPr>
        <w:pStyle w:val="20"/>
        <w:shd w:val="clear" w:color="auto" w:fill="auto"/>
        <w:spacing w:before="0" w:after="0" w:line="240" w:lineRule="auto"/>
        <w:ind w:left="23" w:right="23" w:firstLine="686"/>
        <w:rPr>
          <w:rFonts w:ascii="Times New Roman" w:hAnsi="Times New Roman" w:cs="Times New Roman"/>
          <w:b w:val="0"/>
          <w:color w:val="000000"/>
          <w:sz w:val="28"/>
          <w:szCs w:val="28"/>
          <w:lang w:eastAsia="ru-RU" w:bidi="ru-RU"/>
        </w:rPr>
      </w:pPr>
    </w:p>
    <w:p w:rsidR="009E2559" w:rsidRPr="007321EB" w:rsidRDefault="009E2559" w:rsidP="009E2559">
      <w:pPr>
        <w:pStyle w:val="20"/>
        <w:shd w:val="clear" w:color="auto" w:fill="auto"/>
        <w:spacing w:before="0" w:after="0" w:line="240" w:lineRule="auto"/>
        <w:ind w:left="23" w:right="23" w:firstLine="686"/>
        <w:rPr>
          <w:rFonts w:ascii="Times New Roman" w:hAnsi="Times New Roman" w:cs="Times New Roman"/>
          <w:b w:val="0"/>
          <w:color w:val="000000"/>
          <w:sz w:val="28"/>
          <w:szCs w:val="28"/>
          <w:lang w:eastAsia="ru-RU" w:bidi="ru-RU"/>
        </w:rPr>
      </w:pPr>
      <w:r w:rsidRPr="007321EB">
        <w:rPr>
          <w:rFonts w:ascii="Times New Roman" w:hAnsi="Times New Roman" w:cs="Times New Roman"/>
          <w:b w:val="0"/>
          <w:color w:val="000000"/>
          <w:sz w:val="28"/>
          <w:szCs w:val="28"/>
          <w:lang w:eastAsia="ru-RU" w:bidi="ru-RU"/>
        </w:rPr>
        <w:t>Обзор практики рассмотрения военными судами дел о привлечении военнослужащих  к дисциплинарной ответственности</w:t>
      </w:r>
      <w:r>
        <w:rPr>
          <w:rFonts w:ascii="Times New Roman" w:hAnsi="Times New Roman" w:cs="Times New Roman"/>
          <w:b w:val="0"/>
          <w:color w:val="000000"/>
          <w:sz w:val="28"/>
          <w:szCs w:val="28"/>
          <w:lang w:eastAsia="ru-RU" w:bidi="ru-RU"/>
        </w:rPr>
        <w:t>. 2016 г.</w:t>
      </w:r>
    </w:p>
    <w:p w:rsidR="00160214" w:rsidRDefault="00160214"/>
    <w:sectPr w:rsidR="00160214" w:rsidSect="0016021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9E2559"/>
    <w:rsid w:val="00160214"/>
    <w:rsid w:val="009E255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2559"/>
    <w:rPr>
      <w:rFonts w:ascii="Times New Roman" w:eastAsia="Calibri"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сновной текст1"/>
    <w:basedOn w:val="a"/>
    <w:rsid w:val="009E2559"/>
    <w:pPr>
      <w:widowControl w:val="0"/>
      <w:shd w:val="clear" w:color="auto" w:fill="FFFFFF"/>
      <w:spacing w:after="420" w:line="0" w:lineRule="atLeast"/>
    </w:pPr>
    <w:rPr>
      <w:rFonts w:eastAsia="Times New Roman"/>
      <w:color w:val="000000"/>
      <w:spacing w:val="6"/>
      <w:sz w:val="24"/>
      <w:szCs w:val="24"/>
      <w:lang w:eastAsia="ru-RU" w:bidi="ru-RU"/>
    </w:rPr>
  </w:style>
  <w:style w:type="character" w:customStyle="1" w:styleId="1pt">
    <w:name w:val="Основной текст + Интервал 1 pt"/>
    <w:basedOn w:val="a0"/>
    <w:rsid w:val="009E2559"/>
    <w:rPr>
      <w:rFonts w:ascii="Times New Roman" w:eastAsia="Times New Roman" w:hAnsi="Times New Roman" w:cs="Times New Roman"/>
      <w:b w:val="0"/>
      <w:bCs w:val="0"/>
      <w:i w:val="0"/>
      <w:iCs w:val="0"/>
      <w:smallCaps w:val="0"/>
      <w:strike w:val="0"/>
      <w:color w:val="000000"/>
      <w:spacing w:val="32"/>
      <w:w w:val="100"/>
      <w:position w:val="0"/>
      <w:sz w:val="26"/>
      <w:szCs w:val="26"/>
      <w:u w:val="none"/>
      <w:shd w:val="clear" w:color="auto" w:fill="FFFFFF"/>
      <w:lang w:val="ru-RU" w:eastAsia="ru-RU" w:bidi="ru-RU"/>
    </w:rPr>
  </w:style>
  <w:style w:type="character" w:customStyle="1" w:styleId="2">
    <w:name w:val="Основной текст (2)_"/>
    <w:basedOn w:val="a0"/>
    <w:link w:val="20"/>
    <w:rsid w:val="009E2559"/>
    <w:rPr>
      <w:rFonts w:eastAsia="Times New Roman"/>
      <w:b/>
      <w:bCs/>
      <w:i/>
      <w:iCs/>
      <w:spacing w:val="2"/>
      <w:sz w:val="26"/>
      <w:szCs w:val="26"/>
      <w:shd w:val="clear" w:color="auto" w:fill="FFFFFF"/>
    </w:rPr>
  </w:style>
  <w:style w:type="paragraph" w:customStyle="1" w:styleId="20">
    <w:name w:val="Основной текст (2)"/>
    <w:basedOn w:val="a"/>
    <w:link w:val="2"/>
    <w:rsid w:val="009E2559"/>
    <w:pPr>
      <w:widowControl w:val="0"/>
      <w:shd w:val="clear" w:color="auto" w:fill="FFFFFF"/>
      <w:spacing w:before="300" w:after="300" w:line="370" w:lineRule="exact"/>
      <w:ind w:firstLine="700"/>
      <w:jc w:val="both"/>
    </w:pPr>
    <w:rPr>
      <w:rFonts w:asciiTheme="minorHAnsi" w:eastAsia="Times New Roman" w:hAnsiTheme="minorHAnsi" w:cstheme="minorBidi"/>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501</Words>
  <Characters>2857</Characters>
  <Application>Microsoft Office Word</Application>
  <DocSecurity>0</DocSecurity>
  <Lines>23</Lines>
  <Paragraphs>6</Paragraphs>
  <ScaleCrop>false</ScaleCrop>
  <Company>SPecialiST RePack</Company>
  <LinksUpToDate>false</LinksUpToDate>
  <CharactersWithSpaces>3352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2016-09-30T05:31:00Z</dcterms:created>
  <dcterms:modified xsi:type="dcterms:W3CDTF">2016-09-30T05:33:00Z</dcterms:modified>
</cp:coreProperties>
</file>