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407" w:rsidRPr="00AA493A" w:rsidRDefault="00107407" w:rsidP="00107407">
      <w:pPr>
        <w:pStyle w:val="1"/>
        <w:shd w:val="clear" w:color="auto" w:fill="auto"/>
        <w:spacing w:after="0" w:line="240" w:lineRule="auto"/>
        <w:ind w:firstLine="567"/>
        <w:jc w:val="both"/>
        <w:rPr>
          <w:b/>
          <w:color w:val="auto"/>
          <w:spacing w:val="0"/>
          <w:sz w:val="28"/>
          <w:szCs w:val="28"/>
        </w:rPr>
      </w:pPr>
      <w:r w:rsidRPr="00AA493A">
        <w:rPr>
          <w:b/>
          <w:color w:val="auto"/>
          <w:spacing w:val="0"/>
          <w:sz w:val="28"/>
          <w:szCs w:val="28"/>
        </w:rPr>
        <w:t>Применение дисциплинарного взыскания в виде предупреждения о неполном служебном соответствии при отмене другого дисциплинарного взыскания  за тот же дисциплинарный проступок признано судом правомерным</w:t>
      </w:r>
    </w:p>
    <w:p w:rsidR="00107407" w:rsidRPr="00276A27" w:rsidRDefault="00107407" w:rsidP="00107407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Капитан Б. обратился в Черемховский гарнизонный военный суд с заявлением, в котором оспорил действия командира воинской части, связанные с изданием приказа от 24 сентября 2013 года, в соответствии с которым к нему было применено дисциплинарное взыскание в виде предупреждения о неполном служебном соответствии, а также с изданием приказа от 26 мая 2014 года, согласно которому командир отменил ранее наложенное на</w:t>
      </w:r>
      <w:proofErr w:type="gramEnd"/>
      <w:r w:rsidRPr="00276A27">
        <w:rPr>
          <w:spacing w:val="0"/>
          <w:sz w:val="28"/>
          <w:szCs w:val="28"/>
        </w:rPr>
        <w:t xml:space="preserve"> Б. дисциплинарное взыскание в виде выговора.</w:t>
      </w:r>
    </w:p>
    <w:p w:rsidR="00107407" w:rsidRPr="00276A27" w:rsidRDefault="00107407" w:rsidP="00107407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В обоснование требований своего заявления Б. указал, что, по его мнению, наложенное на него командиром воинской части дисциплинарное взыскание в виде «предупреждения о неполном служебном соответствии» за халатное исполнение обязанностей военной службы не соответствует тяжести совершенного им дисциплинарного проступка, то есть является чрезмерно строгим.</w:t>
      </w:r>
    </w:p>
    <w:p w:rsidR="00107407" w:rsidRPr="00276A27" w:rsidRDefault="00107407" w:rsidP="00107407">
      <w:pPr>
        <w:spacing w:after="0" w:line="240" w:lineRule="auto"/>
        <w:ind w:firstLine="567"/>
        <w:jc w:val="both"/>
      </w:pPr>
      <w:proofErr w:type="gramStart"/>
      <w:r w:rsidRPr="00276A27">
        <w:rPr>
          <w:color w:val="000000"/>
          <w:lang w:eastAsia="ru-RU" w:bidi="ru-RU"/>
        </w:rPr>
        <w:t>Кроме того, как  указал Б. в своем заявлении, наложению на него командиром части 24 сентября 2013 года дисциплинарного взыскания в виде предупреждения о неполном служебном соответствии предшествовало дисциплинарное взыскание «выговор», наложенное на него командиром группы капитаном Т. По результатам проведенной прокурорской проверки было установлено, что  Б., дважды был наказан за один и тот же дисциплинарный проступок, в связи с чем</w:t>
      </w:r>
      <w:proofErr w:type="gramEnd"/>
      <w:r w:rsidRPr="00276A27">
        <w:rPr>
          <w:color w:val="000000"/>
          <w:lang w:eastAsia="ru-RU" w:bidi="ru-RU"/>
        </w:rPr>
        <w:t xml:space="preserve"> командиром воинской части  на основании представления заместителя военного прокурора 26 мая 2014 года был издан приказ об отмене ранее наложенного на Б. капитаном Т. дисциплинарного взыскания в виде выговора.</w:t>
      </w:r>
      <w:r w:rsidRPr="00276A27">
        <w:t xml:space="preserve"> </w:t>
      </w:r>
    </w:p>
    <w:p w:rsidR="00107407" w:rsidRPr="00276A27" w:rsidRDefault="00107407" w:rsidP="00107407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В соответствии с выпиской из приказа командира воинской части от 26 мая 2014 года «Об организации устранения нарушений законодательства о порядке привлечения к дисциплинарной ответственности» дисциплинарное взыскание «выговор», объявленное капитану Б. командиром группы капитаном Т., было отменено, о чем внесены соответствующие изменения в служебную карточку заявителя, копия которой была исследована судом.</w:t>
      </w:r>
      <w:proofErr w:type="gramEnd"/>
    </w:p>
    <w:p w:rsidR="00107407" w:rsidRPr="00276A27" w:rsidRDefault="00107407" w:rsidP="00107407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Из сообщения командира воинской части от 6 мая 2014 года  на имя военного прокурора следует, что представление заместителя военного прокурора об устранении нарушений закона в отношении Б. исполнено, а указанные в представлении недостатки устранены.</w:t>
      </w:r>
    </w:p>
    <w:p w:rsidR="00107407" w:rsidRPr="00276A27" w:rsidRDefault="00107407" w:rsidP="00107407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Согласно статье 80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к военнослужащему, совершившему дисциплинарный проступок, могут применяться только те дисциплинарные взыскания, которые определены указанным Уставом, соответствуют воинскому званию военнослужащего и дисциплинарной власти командира (начальника), принимающего решение о привлечении нарушителя к дисциплинарной ответственности.</w:t>
      </w:r>
    </w:p>
    <w:p w:rsidR="00107407" w:rsidRPr="00276A27" w:rsidRDefault="00107407" w:rsidP="00107407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В соответствии с положениями статьи 67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к младшим и старшим офицерам может быть применено, в частности,  дисциплинарное </w:t>
      </w:r>
      <w:r w:rsidRPr="00276A27">
        <w:rPr>
          <w:spacing w:val="0"/>
          <w:sz w:val="28"/>
          <w:szCs w:val="28"/>
        </w:rPr>
        <w:lastRenderedPageBreak/>
        <w:t xml:space="preserve">взыскание «предупреждение о неполном служебном соответствии». При этом на основании статьи 70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командир полка обладает правом по применению указанного дисциплинарного взыскания к подчиненному ему офицеру, которым является капитан Б.</w:t>
      </w:r>
    </w:p>
    <w:p w:rsidR="00107407" w:rsidRPr="00276A27" w:rsidRDefault="00107407" w:rsidP="00107407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Согласно статье 88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вышестоящий командир (начальник) имеет право отменить дисциплинарное взыскание, примененное нижестоящим командиром (начальником), если сочтет, что это взыскание не соответствует тяжести совершенного дисциплинарного проступка, и применить более строгое дисциплинарное взыскание, что, в свою очередь, и было реализовано командиром воинской части.</w:t>
      </w:r>
    </w:p>
    <w:p w:rsidR="00107407" w:rsidRPr="004C6161" w:rsidRDefault="00107407" w:rsidP="00107407">
      <w:pPr>
        <w:pStyle w:val="1"/>
        <w:shd w:val="clear" w:color="auto" w:fill="auto"/>
        <w:spacing w:after="0" w:line="240" w:lineRule="auto"/>
        <w:ind w:firstLine="567"/>
        <w:jc w:val="both"/>
        <w:rPr>
          <w:color w:val="auto"/>
          <w:spacing w:val="0"/>
          <w:sz w:val="28"/>
          <w:szCs w:val="28"/>
        </w:rPr>
      </w:pPr>
      <w:r w:rsidRPr="004C6161">
        <w:rPr>
          <w:color w:val="auto"/>
          <w:spacing w:val="0"/>
          <w:sz w:val="28"/>
          <w:szCs w:val="28"/>
        </w:rPr>
        <w:t>Самого факта (события) дисциплинарного проступка, имевшего место 18 сентября 2013 года, Б. не отрицает, а его несогласие с примененным к нему дисциплинарным взысканием в виде предупреждения о неполном служебном соответствии никак не может повлиять на исключительную прерогативу командира применять дисциплинарные взыскания соразмерно тяжести совершенного дисциплинарного проступка.</w:t>
      </w:r>
    </w:p>
    <w:p w:rsidR="00107407" w:rsidRPr="00276A27" w:rsidRDefault="00107407" w:rsidP="00107407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Доводы о том, что в соответствии с</w:t>
      </w:r>
      <w:r>
        <w:rPr>
          <w:spacing w:val="0"/>
          <w:sz w:val="28"/>
          <w:szCs w:val="28"/>
        </w:rPr>
        <w:t xml:space="preserve">о </w:t>
      </w:r>
      <w:r w:rsidRPr="00276A27">
        <w:rPr>
          <w:spacing w:val="0"/>
          <w:sz w:val="28"/>
          <w:szCs w:val="28"/>
        </w:rPr>
        <w:t>стать</w:t>
      </w:r>
      <w:r>
        <w:rPr>
          <w:spacing w:val="0"/>
          <w:sz w:val="28"/>
          <w:szCs w:val="28"/>
        </w:rPr>
        <w:t>ей</w:t>
      </w:r>
      <w:r w:rsidRPr="00276A27">
        <w:rPr>
          <w:spacing w:val="0"/>
          <w:sz w:val="28"/>
          <w:szCs w:val="28"/>
        </w:rPr>
        <w:t xml:space="preserve"> 88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вышестоящий командир (начальник) не имеет права отменить или уменьшить дисциплинарное взыскание, примененное нижестоящим командиром (начальником), по причине строгости взыскания, если последний не превысил предоставленной ему власти, а потому командир воинской части  не имел права отменять ранее наложенное на него капитаном Т. дисциплинарное взыскание в виде выговора, являются несостоятельными, поскольку командиром части взыскание в виде выговора было отменено не в связи с его строгостью, а, напротив, в связи с его чрезмерной мягкостью.</w:t>
      </w:r>
    </w:p>
    <w:p w:rsidR="00107407" w:rsidRPr="00276A27" w:rsidRDefault="00107407" w:rsidP="00107407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Не отрицая того, что в действительности имелись нарушения закона, связанные с повторным привлечением капитана Б. к дисциплинарной ответственности за один и тот же дисциплинарный проступок (как это было установлено в ходе проведенной прокурорской проверки), суд пришел к обоснованному выводу о том, что впоследствии вышеуказанные нарушения командиром воинской части были устранены, чем полностью восстановлены права заявителя.</w:t>
      </w:r>
      <w:proofErr w:type="gramEnd"/>
    </w:p>
    <w:p w:rsidR="00160214" w:rsidRDefault="00160214"/>
    <w:p w:rsidR="00107407" w:rsidRPr="007321EB" w:rsidRDefault="00107407" w:rsidP="00107407">
      <w:pPr>
        <w:pStyle w:val="20"/>
        <w:shd w:val="clear" w:color="auto" w:fill="auto"/>
        <w:spacing w:before="0" w:after="0" w:line="240" w:lineRule="auto"/>
        <w:ind w:left="23" w:right="23" w:firstLine="686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107407" w:rsidRDefault="00107407"/>
    <w:sectPr w:rsidR="00107407" w:rsidSect="0016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07407"/>
    <w:rsid w:val="00107407"/>
    <w:rsid w:val="001602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7407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ой текст1"/>
    <w:basedOn w:val="a"/>
    <w:rsid w:val="00107407"/>
    <w:pPr>
      <w:widowControl w:val="0"/>
      <w:shd w:val="clear" w:color="auto" w:fill="FFFFFF"/>
      <w:spacing w:after="420" w:line="0" w:lineRule="atLeast"/>
    </w:pPr>
    <w:rPr>
      <w:rFonts w:eastAsia="Times New Roman"/>
      <w:color w:val="000000"/>
      <w:spacing w:val="6"/>
      <w:sz w:val="24"/>
      <w:szCs w:val="24"/>
      <w:lang w:eastAsia="ru-RU" w:bidi="ru-RU"/>
    </w:rPr>
  </w:style>
  <w:style w:type="character" w:customStyle="1" w:styleId="2">
    <w:name w:val="Основной текст (2)_"/>
    <w:basedOn w:val="a0"/>
    <w:link w:val="20"/>
    <w:rsid w:val="00107407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107407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738</Words>
  <Characters>4208</Characters>
  <Application>Microsoft Office Word</Application>
  <DocSecurity>0</DocSecurity>
  <Lines>35</Lines>
  <Paragraphs>9</Paragraphs>
  <ScaleCrop>false</ScaleCrop>
  <Company>SPecialiST RePack</Company>
  <LinksUpToDate>false</LinksUpToDate>
  <CharactersWithSpaces>4937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2016-09-30T04:43:00Z</dcterms:created>
  <dcterms:modified xsi:type="dcterms:W3CDTF">2016-09-30T04:45:00Z</dcterms:modified>
</cp:coreProperties>
</file>