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A2D" w:rsidRPr="00FA1BED" w:rsidRDefault="00D90A2D" w:rsidP="00D90A2D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Несоответствие выводов суда первой инстанции обстоятел</w:t>
      </w:r>
      <w:r>
        <w:rPr>
          <w:rFonts w:ascii="Tahoma" w:hAnsi="Tahoma" w:cs="Tahoma"/>
          <w:b/>
          <w:iCs/>
        </w:rPr>
        <w:t>ь</w:t>
      </w:r>
      <w:r>
        <w:rPr>
          <w:rFonts w:ascii="Tahoma" w:hAnsi="Tahoma" w:cs="Tahoma"/>
          <w:b/>
          <w:iCs/>
        </w:rPr>
        <w:t>ствам дела, связанным с рассмотрением представления ФСБ России о нарушении административным истцом режима се</w:t>
      </w:r>
      <w:r>
        <w:rPr>
          <w:rFonts w:ascii="Tahoma" w:hAnsi="Tahoma" w:cs="Tahoma"/>
          <w:b/>
          <w:iCs/>
        </w:rPr>
        <w:t>к</w:t>
      </w:r>
      <w:r>
        <w:rPr>
          <w:rFonts w:ascii="Tahoma" w:hAnsi="Tahoma" w:cs="Tahoma"/>
          <w:b/>
          <w:iCs/>
        </w:rPr>
        <w:t xml:space="preserve">ретности, повлекло отмену судебного акта </w:t>
      </w:r>
    </w:p>
    <w:p w:rsidR="00D90A2D" w:rsidRDefault="00D90A2D" w:rsidP="00D90A2D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D90A2D" w:rsidRDefault="00D90A2D" w:rsidP="00D90A2D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D90A2D" w:rsidRPr="00304007" w:rsidRDefault="00D90A2D" w:rsidP="00D90A2D">
      <w:pPr>
        <w:pStyle w:val="a3"/>
        <w:ind w:firstLine="709"/>
        <w:jc w:val="both"/>
        <w:rPr>
          <w:sz w:val="28"/>
          <w:szCs w:val="28"/>
        </w:rPr>
      </w:pPr>
      <w:r w:rsidRPr="00304007">
        <w:rPr>
          <w:sz w:val="28"/>
          <w:szCs w:val="28"/>
        </w:rPr>
        <w:t xml:space="preserve">Решением Дальневосточного окружного военного суда от 9 февраля 2017 г. </w:t>
      </w:r>
      <w:r>
        <w:rPr>
          <w:sz w:val="28"/>
          <w:szCs w:val="28"/>
        </w:rPr>
        <w:t xml:space="preserve">удовлетворено административное исковое заявление Ш., в котором он просил </w:t>
      </w:r>
      <w:r w:rsidRPr="00304007">
        <w:rPr>
          <w:sz w:val="28"/>
          <w:szCs w:val="28"/>
        </w:rPr>
        <w:t>признать незаконными приказы командира во</w:t>
      </w:r>
      <w:r>
        <w:rPr>
          <w:sz w:val="28"/>
          <w:szCs w:val="28"/>
        </w:rPr>
        <w:t>инск</w:t>
      </w:r>
      <w:r w:rsidRPr="00304007">
        <w:rPr>
          <w:sz w:val="28"/>
          <w:szCs w:val="28"/>
        </w:rPr>
        <w:t xml:space="preserve">ой части </w:t>
      </w:r>
      <w:r>
        <w:rPr>
          <w:sz w:val="28"/>
          <w:szCs w:val="28"/>
        </w:rPr>
        <w:t xml:space="preserve">в части </w:t>
      </w:r>
      <w:r w:rsidRPr="00304007">
        <w:rPr>
          <w:sz w:val="28"/>
          <w:szCs w:val="28"/>
        </w:rPr>
        <w:t xml:space="preserve">предупреждения </w:t>
      </w:r>
      <w:r>
        <w:rPr>
          <w:sz w:val="28"/>
          <w:szCs w:val="28"/>
        </w:rPr>
        <w:t xml:space="preserve">его </w:t>
      </w:r>
      <w:r w:rsidRPr="00304007">
        <w:rPr>
          <w:sz w:val="28"/>
          <w:szCs w:val="28"/>
        </w:rPr>
        <w:t xml:space="preserve">о неполном служебном соответствии </w:t>
      </w:r>
      <w:r>
        <w:rPr>
          <w:sz w:val="28"/>
          <w:szCs w:val="28"/>
        </w:rPr>
        <w:t>и</w:t>
      </w:r>
      <w:r w:rsidRPr="00304007">
        <w:rPr>
          <w:sz w:val="28"/>
          <w:szCs w:val="28"/>
        </w:rPr>
        <w:t xml:space="preserve"> прекращения д</w:t>
      </w:r>
      <w:r w:rsidRPr="00304007">
        <w:rPr>
          <w:sz w:val="28"/>
          <w:szCs w:val="28"/>
        </w:rPr>
        <w:t>о</w:t>
      </w:r>
      <w:r w:rsidRPr="00304007">
        <w:rPr>
          <w:sz w:val="28"/>
          <w:szCs w:val="28"/>
        </w:rPr>
        <w:t>пуска к государствен</w:t>
      </w:r>
      <w:r>
        <w:rPr>
          <w:sz w:val="28"/>
          <w:szCs w:val="28"/>
        </w:rPr>
        <w:t>ной тайне</w:t>
      </w:r>
      <w:r w:rsidRPr="00304007">
        <w:rPr>
          <w:sz w:val="28"/>
          <w:szCs w:val="28"/>
        </w:rPr>
        <w:t>.</w:t>
      </w:r>
    </w:p>
    <w:p w:rsidR="00D90A2D" w:rsidRDefault="00D90A2D" w:rsidP="00D90A2D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дело по апелляционной жалобе представителя администр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тивного ответчика, Судебная коллегия по делам военнослужащих решение отменила и приняла по делу новое решение об отказе в удовлетворении зая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ления, приведя в обоснование следующие доводы. </w:t>
      </w:r>
    </w:p>
    <w:p w:rsidR="00D90A2D" w:rsidRPr="00304007" w:rsidRDefault="00D90A2D" w:rsidP="00D90A2D">
      <w:pPr>
        <w:pStyle w:val="a3"/>
        <w:ind w:firstLine="709"/>
        <w:jc w:val="both"/>
        <w:rPr>
          <w:sz w:val="28"/>
          <w:szCs w:val="28"/>
        </w:rPr>
      </w:pPr>
      <w:r w:rsidRPr="00304007">
        <w:rPr>
          <w:sz w:val="28"/>
          <w:szCs w:val="28"/>
        </w:rPr>
        <w:t>Признавая незаконным</w:t>
      </w:r>
      <w:r>
        <w:rPr>
          <w:sz w:val="28"/>
          <w:szCs w:val="28"/>
        </w:rPr>
        <w:t>и</w:t>
      </w:r>
      <w:r w:rsidRPr="00304007">
        <w:rPr>
          <w:sz w:val="28"/>
          <w:szCs w:val="28"/>
        </w:rPr>
        <w:t xml:space="preserve"> приказ</w:t>
      </w:r>
      <w:r>
        <w:rPr>
          <w:sz w:val="28"/>
          <w:szCs w:val="28"/>
        </w:rPr>
        <w:t>ы</w:t>
      </w:r>
      <w:r w:rsidRPr="00304007">
        <w:rPr>
          <w:sz w:val="28"/>
          <w:szCs w:val="28"/>
        </w:rPr>
        <w:t xml:space="preserve"> командира </w:t>
      </w:r>
      <w:r>
        <w:rPr>
          <w:sz w:val="28"/>
          <w:szCs w:val="28"/>
        </w:rPr>
        <w:t>воинской</w:t>
      </w:r>
      <w:r w:rsidRPr="00304007">
        <w:rPr>
          <w:sz w:val="28"/>
          <w:szCs w:val="28"/>
        </w:rPr>
        <w:t xml:space="preserve"> части </w:t>
      </w:r>
      <w:r>
        <w:rPr>
          <w:sz w:val="28"/>
          <w:szCs w:val="28"/>
        </w:rPr>
        <w:t>о пред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преждении </w:t>
      </w:r>
      <w:proofErr w:type="gramStart"/>
      <w:r>
        <w:rPr>
          <w:sz w:val="28"/>
          <w:szCs w:val="28"/>
        </w:rPr>
        <w:t>Ш.</w:t>
      </w:r>
      <w:proofErr w:type="gramEnd"/>
      <w:r>
        <w:rPr>
          <w:sz w:val="28"/>
          <w:szCs w:val="28"/>
        </w:rPr>
        <w:t xml:space="preserve"> о неполном служебном соответствии и прекращении ему 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пуска к государственной тайне, суд</w:t>
      </w:r>
      <w:r w:rsidRPr="00304007">
        <w:rPr>
          <w:sz w:val="28"/>
          <w:szCs w:val="28"/>
        </w:rPr>
        <w:t xml:space="preserve"> первой инстанции сослался на то, что в ходе разбирательства событие дисциплинарного проступка не установлено</w:t>
      </w:r>
      <w:r>
        <w:rPr>
          <w:sz w:val="28"/>
          <w:szCs w:val="28"/>
        </w:rPr>
        <w:t>, а представление начальника Управления ФСБ России по Восточному военн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му округу, фактически послужившее основанием для издания приказов в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ношении Ш., не содержит данных, подлежащих установлению в ходе пров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денных разбирательств</w:t>
      </w:r>
      <w:r w:rsidRPr="00304007">
        <w:rPr>
          <w:sz w:val="28"/>
          <w:szCs w:val="28"/>
        </w:rPr>
        <w:t>.</w:t>
      </w:r>
    </w:p>
    <w:p w:rsidR="00D90A2D" w:rsidRPr="00304007" w:rsidRDefault="00D90A2D" w:rsidP="00D90A2D">
      <w:pPr>
        <w:pStyle w:val="a3"/>
        <w:ind w:firstLine="709"/>
        <w:jc w:val="both"/>
        <w:rPr>
          <w:sz w:val="28"/>
          <w:szCs w:val="28"/>
        </w:rPr>
      </w:pPr>
      <w:r w:rsidRPr="00304007">
        <w:rPr>
          <w:sz w:val="28"/>
          <w:szCs w:val="28"/>
        </w:rPr>
        <w:t>Такой вывод сделан судом в результате неправильной оценки обсто</w:t>
      </w:r>
      <w:r w:rsidRPr="00304007">
        <w:rPr>
          <w:sz w:val="28"/>
          <w:szCs w:val="28"/>
        </w:rPr>
        <w:t>я</w:t>
      </w:r>
      <w:r w:rsidRPr="00304007">
        <w:rPr>
          <w:sz w:val="28"/>
          <w:szCs w:val="28"/>
        </w:rPr>
        <w:t>тельств дела и ошибочного толкования норм материального права.</w:t>
      </w:r>
    </w:p>
    <w:p w:rsidR="00D90A2D" w:rsidRPr="00304007" w:rsidRDefault="00D90A2D" w:rsidP="00D90A2D">
      <w:pPr>
        <w:pStyle w:val="a3"/>
        <w:ind w:firstLine="709"/>
        <w:jc w:val="both"/>
        <w:rPr>
          <w:sz w:val="28"/>
          <w:szCs w:val="28"/>
        </w:rPr>
      </w:pPr>
      <w:r w:rsidRPr="00304007">
        <w:rPr>
          <w:sz w:val="28"/>
          <w:szCs w:val="28"/>
        </w:rPr>
        <w:t>В силу ст</w:t>
      </w:r>
      <w:r>
        <w:rPr>
          <w:sz w:val="28"/>
          <w:szCs w:val="28"/>
        </w:rPr>
        <w:t>.</w:t>
      </w:r>
      <w:r w:rsidRPr="00304007">
        <w:rPr>
          <w:sz w:val="28"/>
          <w:szCs w:val="28"/>
        </w:rPr>
        <w:t xml:space="preserve"> 1 Федерального закона от 3 апреля 1995 г. № 40-ФЗ «О </w:t>
      </w:r>
      <w:r>
        <w:rPr>
          <w:sz w:val="28"/>
          <w:szCs w:val="28"/>
        </w:rPr>
        <w:t>ф</w:t>
      </w:r>
      <w:r w:rsidRPr="00304007">
        <w:rPr>
          <w:sz w:val="28"/>
          <w:szCs w:val="28"/>
        </w:rPr>
        <w:t>едеральной службе безопасности» задача по обеспечению безопасности Ро</w:t>
      </w:r>
      <w:r w:rsidRPr="00304007">
        <w:rPr>
          <w:sz w:val="28"/>
          <w:szCs w:val="28"/>
        </w:rPr>
        <w:t>с</w:t>
      </w:r>
      <w:r w:rsidRPr="00304007">
        <w:rPr>
          <w:sz w:val="28"/>
          <w:szCs w:val="28"/>
        </w:rPr>
        <w:t>сийской Федерации возложена на данную федеральную службу.</w:t>
      </w:r>
    </w:p>
    <w:p w:rsidR="00D90A2D" w:rsidRPr="00304007" w:rsidRDefault="00D90A2D" w:rsidP="00D90A2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04007">
        <w:rPr>
          <w:sz w:val="28"/>
          <w:szCs w:val="28"/>
        </w:rPr>
        <w:t>Выполняя указанную задачу, органы федеральной службы безопасн</w:t>
      </w:r>
      <w:r w:rsidRPr="00304007">
        <w:rPr>
          <w:sz w:val="28"/>
          <w:szCs w:val="28"/>
        </w:rPr>
        <w:t>о</w:t>
      </w:r>
      <w:r w:rsidRPr="00304007">
        <w:rPr>
          <w:sz w:val="28"/>
          <w:szCs w:val="28"/>
        </w:rPr>
        <w:t>сти в соответствии с п</w:t>
      </w:r>
      <w:r>
        <w:rPr>
          <w:sz w:val="28"/>
          <w:szCs w:val="28"/>
        </w:rPr>
        <w:t>.</w:t>
      </w:r>
      <w:r w:rsidRPr="00304007">
        <w:rPr>
          <w:sz w:val="28"/>
          <w:szCs w:val="28"/>
        </w:rPr>
        <w:t xml:space="preserve"> «л» ст</w:t>
      </w:r>
      <w:r>
        <w:rPr>
          <w:sz w:val="28"/>
          <w:szCs w:val="28"/>
        </w:rPr>
        <w:t>.</w:t>
      </w:r>
      <w:r w:rsidRPr="00304007">
        <w:rPr>
          <w:sz w:val="28"/>
          <w:szCs w:val="28"/>
        </w:rPr>
        <w:t xml:space="preserve"> 13 Федерального закона от 3 апреля 1995 г. № 40-ФЗ «О </w:t>
      </w:r>
      <w:r>
        <w:rPr>
          <w:sz w:val="28"/>
          <w:szCs w:val="28"/>
        </w:rPr>
        <w:t>ф</w:t>
      </w:r>
      <w:r w:rsidRPr="00304007">
        <w:rPr>
          <w:sz w:val="28"/>
          <w:szCs w:val="28"/>
        </w:rPr>
        <w:t>едеральной службе безопасности» вправе вносить в государс</w:t>
      </w:r>
      <w:r w:rsidRPr="00304007">
        <w:rPr>
          <w:sz w:val="28"/>
          <w:szCs w:val="28"/>
        </w:rPr>
        <w:t>т</w:t>
      </w:r>
      <w:r w:rsidRPr="00304007">
        <w:rPr>
          <w:sz w:val="28"/>
          <w:szCs w:val="28"/>
        </w:rPr>
        <w:t>венные органы, администрации предприятий, учреждений и организаций н</w:t>
      </w:r>
      <w:r w:rsidRPr="00304007">
        <w:rPr>
          <w:sz w:val="28"/>
          <w:szCs w:val="28"/>
        </w:rPr>
        <w:t>е</w:t>
      </w:r>
      <w:r w:rsidRPr="00304007">
        <w:rPr>
          <w:sz w:val="28"/>
          <w:szCs w:val="28"/>
        </w:rPr>
        <w:t>зависимо от форм собственности, а также в общественные объединения об</w:t>
      </w:r>
      <w:r w:rsidRPr="00304007">
        <w:rPr>
          <w:sz w:val="28"/>
          <w:szCs w:val="28"/>
        </w:rPr>
        <w:t>я</w:t>
      </w:r>
      <w:r w:rsidRPr="00304007">
        <w:rPr>
          <w:sz w:val="28"/>
          <w:szCs w:val="28"/>
        </w:rPr>
        <w:t>зательные для исполнения представления об устранении причин и условий, способствующих реализации угроз безопасности Российской Федерации.</w:t>
      </w:r>
      <w:proofErr w:type="gramEnd"/>
    </w:p>
    <w:p w:rsidR="00D90A2D" w:rsidRPr="00304007" w:rsidRDefault="00D90A2D" w:rsidP="00D90A2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304007">
        <w:rPr>
          <w:sz w:val="28"/>
          <w:szCs w:val="28"/>
        </w:rPr>
        <w:t>Статьей 13</w:t>
      </w:r>
      <w:r w:rsidRPr="00EF6B87">
        <w:rPr>
          <w:sz w:val="28"/>
          <w:szCs w:val="28"/>
          <w:vertAlign w:val="superscript"/>
        </w:rPr>
        <w:t>1</w:t>
      </w:r>
      <w:r w:rsidRPr="00304007">
        <w:rPr>
          <w:sz w:val="28"/>
          <w:szCs w:val="28"/>
        </w:rPr>
        <w:t xml:space="preserve"> этого же закона предусмотрено, что представления отн</w:t>
      </w:r>
      <w:r w:rsidRPr="00304007">
        <w:rPr>
          <w:sz w:val="28"/>
          <w:szCs w:val="28"/>
        </w:rPr>
        <w:t>о</w:t>
      </w:r>
      <w:r w:rsidRPr="00304007">
        <w:rPr>
          <w:sz w:val="28"/>
          <w:szCs w:val="28"/>
        </w:rPr>
        <w:t>сятся к применяемым органами федеральной службы безопасности мерам профилактики и вносятся при наличии достаточных данных, выявленных в процессе оперативно-служебной деятельности органов федеральной службы безопасности и указывающих на наличие причин и условий, способству</w:t>
      </w:r>
      <w:r w:rsidRPr="00304007">
        <w:rPr>
          <w:sz w:val="28"/>
          <w:szCs w:val="28"/>
        </w:rPr>
        <w:t>ю</w:t>
      </w:r>
      <w:r w:rsidRPr="00304007">
        <w:rPr>
          <w:sz w:val="28"/>
          <w:szCs w:val="28"/>
        </w:rPr>
        <w:t>щих реализации угроз безопасности Российской Федерации.</w:t>
      </w:r>
      <w:proofErr w:type="gramEnd"/>
    </w:p>
    <w:p w:rsidR="00D90A2D" w:rsidRPr="00304007" w:rsidRDefault="00D90A2D" w:rsidP="00D90A2D">
      <w:pPr>
        <w:pStyle w:val="a3"/>
        <w:ind w:firstLine="709"/>
        <w:jc w:val="both"/>
        <w:rPr>
          <w:sz w:val="28"/>
          <w:szCs w:val="28"/>
        </w:rPr>
      </w:pPr>
      <w:r w:rsidRPr="00304007">
        <w:rPr>
          <w:sz w:val="28"/>
          <w:szCs w:val="28"/>
        </w:rPr>
        <w:lastRenderedPageBreak/>
        <w:t>Согласно пункту 4 Порядка внесения представлений органами фед</w:t>
      </w:r>
      <w:r w:rsidRPr="00304007">
        <w:rPr>
          <w:sz w:val="28"/>
          <w:szCs w:val="28"/>
        </w:rPr>
        <w:t>е</w:t>
      </w:r>
      <w:r w:rsidRPr="00304007">
        <w:rPr>
          <w:sz w:val="28"/>
          <w:szCs w:val="28"/>
        </w:rPr>
        <w:t>ральной службы безопасности, утвержд</w:t>
      </w:r>
      <w:r>
        <w:rPr>
          <w:sz w:val="28"/>
          <w:szCs w:val="28"/>
        </w:rPr>
        <w:t>ё</w:t>
      </w:r>
      <w:r w:rsidRPr="00304007">
        <w:rPr>
          <w:sz w:val="28"/>
          <w:szCs w:val="28"/>
        </w:rPr>
        <w:t>нного приказом ФСБ России от 13 марта 2004 г. № 162, внес</w:t>
      </w:r>
      <w:r>
        <w:rPr>
          <w:sz w:val="28"/>
          <w:szCs w:val="28"/>
        </w:rPr>
        <w:t>ё</w:t>
      </w:r>
      <w:r w:rsidRPr="00304007">
        <w:rPr>
          <w:sz w:val="28"/>
          <w:szCs w:val="28"/>
        </w:rPr>
        <w:t>нные представления являются обязательными для рассмотрения и принятия мер по результатам их рассмотрения.</w:t>
      </w:r>
    </w:p>
    <w:p w:rsidR="00D90A2D" w:rsidRDefault="00D90A2D" w:rsidP="00D90A2D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Из материалов</w:t>
      </w:r>
      <w:r w:rsidRPr="00304007">
        <w:rPr>
          <w:sz w:val="28"/>
          <w:szCs w:val="28"/>
        </w:rPr>
        <w:t xml:space="preserve"> дел</w:t>
      </w:r>
      <w:r>
        <w:rPr>
          <w:sz w:val="28"/>
          <w:szCs w:val="28"/>
        </w:rPr>
        <w:t>а следует</w:t>
      </w:r>
      <w:r w:rsidRPr="00304007">
        <w:rPr>
          <w:sz w:val="28"/>
          <w:szCs w:val="28"/>
        </w:rPr>
        <w:t>, что 17 мая 2016 г</w:t>
      </w:r>
      <w:r>
        <w:rPr>
          <w:sz w:val="28"/>
          <w:szCs w:val="28"/>
        </w:rPr>
        <w:t>.</w:t>
      </w:r>
      <w:r w:rsidRPr="00304007">
        <w:rPr>
          <w:sz w:val="28"/>
          <w:szCs w:val="28"/>
        </w:rPr>
        <w:t xml:space="preserve"> в во</w:t>
      </w:r>
      <w:r>
        <w:rPr>
          <w:sz w:val="28"/>
          <w:szCs w:val="28"/>
        </w:rPr>
        <w:t>инск</w:t>
      </w:r>
      <w:r w:rsidRPr="00304007">
        <w:rPr>
          <w:sz w:val="28"/>
          <w:szCs w:val="28"/>
        </w:rPr>
        <w:t>ую часть рук</w:t>
      </w:r>
      <w:r w:rsidRPr="00304007">
        <w:rPr>
          <w:sz w:val="28"/>
          <w:szCs w:val="28"/>
        </w:rPr>
        <w:t>о</w:t>
      </w:r>
      <w:r w:rsidRPr="00304007">
        <w:rPr>
          <w:sz w:val="28"/>
          <w:szCs w:val="28"/>
        </w:rPr>
        <w:t xml:space="preserve">водителем органа ФСБ России внесено представление, в котором </w:t>
      </w:r>
      <w:r>
        <w:rPr>
          <w:sz w:val="28"/>
          <w:szCs w:val="28"/>
        </w:rPr>
        <w:t>у</w:t>
      </w:r>
      <w:r w:rsidRPr="00304007">
        <w:rPr>
          <w:sz w:val="28"/>
          <w:szCs w:val="28"/>
        </w:rPr>
        <w:t xml:space="preserve">казано, что командир </w:t>
      </w:r>
      <w:r>
        <w:rPr>
          <w:sz w:val="28"/>
          <w:szCs w:val="28"/>
        </w:rPr>
        <w:t>подразделения капитан Ш.</w:t>
      </w:r>
      <w:r w:rsidRPr="00304007">
        <w:rPr>
          <w:sz w:val="28"/>
          <w:szCs w:val="28"/>
        </w:rPr>
        <w:t xml:space="preserve"> привл</w:t>
      </w:r>
      <w:r>
        <w:rPr>
          <w:sz w:val="28"/>
          <w:szCs w:val="28"/>
        </w:rPr>
        <w:t>ё</w:t>
      </w:r>
      <w:r w:rsidRPr="00304007">
        <w:rPr>
          <w:sz w:val="28"/>
          <w:szCs w:val="28"/>
        </w:rPr>
        <w:t>к к работе на планшете пункта управления с нанес</w:t>
      </w:r>
      <w:r>
        <w:rPr>
          <w:sz w:val="28"/>
          <w:szCs w:val="28"/>
        </w:rPr>
        <w:t>ё</w:t>
      </w:r>
      <w:r w:rsidRPr="00304007">
        <w:rPr>
          <w:sz w:val="28"/>
          <w:szCs w:val="28"/>
        </w:rPr>
        <w:t>нными на него секретными сведениями, раскр</w:t>
      </w:r>
      <w:r w:rsidRPr="00304007">
        <w:rPr>
          <w:sz w:val="28"/>
          <w:szCs w:val="28"/>
        </w:rPr>
        <w:t>ы</w:t>
      </w:r>
      <w:r w:rsidRPr="00304007">
        <w:rPr>
          <w:sz w:val="28"/>
          <w:szCs w:val="28"/>
        </w:rPr>
        <w:t>вающими действующие координаты сетки ПВО, не имеющих допуска к г</w:t>
      </w:r>
      <w:r w:rsidRPr="00304007">
        <w:rPr>
          <w:sz w:val="28"/>
          <w:szCs w:val="28"/>
        </w:rPr>
        <w:t>о</w:t>
      </w:r>
      <w:r w:rsidRPr="00304007">
        <w:rPr>
          <w:sz w:val="28"/>
          <w:szCs w:val="28"/>
        </w:rPr>
        <w:t>сударственной тайне военнослужащих.</w:t>
      </w:r>
      <w:proofErr w:type="gramEnd"/>
    </w:p>
    <w:p w:rsidR="00D90A2D" w:rsidRPr="00304007" w:rsidRDefault="00D90A2D" w:rsidP="00D90A2D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Эти обстоятельства были подтверждены в судебном заседании суда апелляционной инстанции показаниями допрошенного в</w:t>
      </w:r>
      <w:r w:rsidRPr="00304007">
        <w:rPr>
          <w:sz w:val="28"/>
          <w:szCs w:val="28"/>
        </w:rPr>
        <w:t xml:space="preserve"> качестве свидетеля сотрудник</w:t>
      </w:r>
      <w:r>
        <w:rPr>
          <w:sz w:val="28"/>
          <w:szCs w:val="28"/>
        </w:rPr>
        <w:t>а</w:t>
      </w:r>
      <w:r w:rsidRPr="00304007">
        <w:rPr>
          <w:sz w:val="28"/>
          <w:szCs w:val="28"/>
        </w:rPr>
        <w:t xml:space="preserve"> органов федеральной службы безопасности </w:t>
      </w:r>
      <w:r>
        <w:rPr>
          <w:sz w:val="28"/>
          <w:szCs w:val="28"/>
        </w:rPr>
        <w:t>Я</w:t>
      </w:r>
      <w:r w:rsidRPr="00304007">
        <w:rPr>
          <w:sz w:val="28"/>
          <w:szCs w:val="28"/>
        </w:rPr>
        <w:t>.</w:t>
      </w:r>
      <w:r>
        <w:rPr>
          <w:sz w:val="28"/>
          <w:szCs w:val="28"/>
        </w:rPr>
        <w:t xml:space="preserve">, протоколами </w:t>
      </w:r>
      <w:r w:rsidRPr="00304007">
        <w:rPr>
          <w:sz w:val="28"/>
          <w:szCs w:val="28"/>
        </w:rPr>
        <w:t>о</w:t>
      </w:r>
      <w:r w:rsidRPr="00304007">
        <w:rPr>
          <w:sz w:val="28"/>
          <w:szCs w:val="28"/>
        </w:rPr>
        <w:t>п</w:t>
      </w:r>
      <w:r w:rsidRPr="00304007">
        <w:rPr>
          <w:sz w:val="28"/>
          <w:szCs w:val="28"/>
        </w:rPr>
        <w:t xml:space="preserve">росов </w:t>
      </w:r>
      <w:r>
        <w:rPr>
          <w:sz w:val="28"/>
          <w:szCs w:val="28"/>
        </w:rPr>
        <w:t>указанных военнослужащих</w:t>
      </w:r>
      <w:r w:rsidRPr="00304007">
        <w:rPr>
          <w:sz w:val="28"/>
          <w:szCs w:val="28"/>
        </w:rPr>
        <w:t xml:space="preserve">, а также самого </w:t>
      </w:r>
      <w:r>
        <w:rPr>
          <w:sz w:val="28"/>
          <w:szCs w:val="28"/>
        </w:rPr>
        <w:t>Ш.</w:t>
      </w:r>
      <w:r w:rsidRPr="00304007">
        <w:rPr>
          <w:sz w:val="28"/>
          <w:szCs w:val="28"/>
        </w:rPr>
        <w:t>, сообщившего, что подготовка к работе на планшете подразумевает непосредственную работу на самом планшете на пункте управления, к чему в соответствии с его указ</w:t>
      </w:r>
      <w:r w:rsidRPr="00304007">
        <w:rPr>
          <w:sz w:val="28"/>
          <w:szCs w:val="28"/>
        </w:rPr>
        <w:t>а</w:t>
      </w:r>
      <w:r w:rsidRPr="00304007">
        <w:rPr>
          <w:sz w:val="28"/>
          <w:szCs w:val="28"/>
        </w:rPr>
        <w:t xml:space="preserve">ниями </w:t>
      </w:r>
      <w:r>
        <w:rPr>
          <w:sz w:val="28"/>
          <w:szCs w:val="28"/>
        </w:rPr>
        <w:t xml:space="preserve">были </w:t>
      </w:r>
      <w:r w:rsidRPr="00304007">
        <w:rPr>
          <w:sz w:val="28"/>
          <w:szCs w:val="28"/>
        </w:rPr>
        <w:t>допущены военнослужащие, проходящие стажировку.</w:t>
      </w:r>
      <w:proofErr w:type="gramEnd"/>
    </w:p>
    <w:p w:rsidR="00D90A2D" w:rsidRDefault="00D90A2D" w:rsidP="00D90A2D">
      <w:pPr>
        <w:pStyle w:val="a3"/>
        <w:ind w:firstLine="709"/>
        <w:jc w:val="both"/>
        <w:rPr>
          <w:sz w:val="28"/>
          <w:szCs w:val="28"/>
        </w:rPr>
      </w:pPr>
      <w:r w:rsidRPr="00304007">
        <w:rPr>
          <w:sz w:val="28"/>
          <w:szCs w:val="28"/>
        </w:rPr>
        <w:t>В связи с внес</w:t>
      </w:r>
      <w:r>
        <w:rPr>
          <w:sz w:val="28"/>
          <w:szCs w:val="28"/>
        </w:rPr>
        <w:t>ё</w:t>
      </w:r>
      <w:r w:rsidRPr="00304007">
        <w:rPr>
          <w:sz w:val="28"/>
          <w:szCs w:val="28"/>
        </w:rPr>
        <w:t xml:space="preserve">нным представлением командиром </w:t>
      </w:r>
      <w:r>
        <w:rPr>
          <w:sz w:val="28"/>
          <w:szCs w:val="28"/>
        </w:rPr>
        <w:t>воинской</w:t>
      </w:r>
      <w:r w:rsidRPr="00304007">
        <w:rPr>
          <w:sz w:val="28"/>
          <w:szCs w:val="28"/>
        </w:rPr>
        <w:t xml:space="preserve"> части назначено разбирательство, в ходе которого выводы представления руковод</w:t>
      </w:r>
      <w:r w:rsidRPr="00304007">
        <w:rPr>
          <w:sz w:val="28"/>
          <w:szCs w:val="28"/>
        </w:rPr>
        <w:t>и</w:t>
      </w:r>
      <w:r w:rsidRPr="00304007">
        <w:rPr>
          <w:sz w:val="28"/>
          <w:szCs w:val="28"/>
        </w:rPr>
        <w:t>теля органа ФСБ России в отношении Ш</w:t>
      </w:r>
      <w:r>
        <w:rPr>
          <w:sz w:val="28"/>
          <w:szCs w:val="28"/>
        </w:rPr>
        <w:t>.</w:t>
      </w:r>
      <w:r w:rsidRPr="00304007">
        <w:rPr>
          <w:sz w:val="28"/>
          <w:szCs w:val="28"/>
        </w:rPr>
        <w:t xml:space="preserve"> нашли подтверждение.</w:t>
      </w:r>
    </w:p>
    <w:p w:rsidR="00D90A2D" w:rsidRDefault="00D90A2D" w:rsidP="00D90A2D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изложенного, а также установив, что порядок прекращения административному истцу допуска к государственной тайне и привлечения его к дисциплинарной ответственности соблюдён, Судебная коллегия по д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лам военнослужащих признала оспариваемые приказы законными. </w:t>
      </w:r>
    </w:p>
    <w:p w:rsidR="00D90A2D" w:rsidRPr="004E2F3D" w:rsidRDefault="00D90A2D" w:rsidP="00D90A2D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Апелляционное 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>Судебной коллегии по делам военнослуж</w:t>
      </w:r>
      <w:r w:rsidRPr="004E2F3D">
        <w:rPr>
          <w:i/>
          <w:sz w:val="28"/>
          <w:szCs w:val="28"/>
        </w:rPr>
        <w:t>а</w:t>
      </w:r>
      <w:r w:rsidRPr="004E2F3D">
        <w:rPr>
          <w:i/>
          <w:sz w:val="28"/>
          <w:szCs w:val="28"/>
        </w:rPr>
        <w:t xml:space="preserve">щих Верховного Суда Российской Федерации от </w:t>
      </w:r>
      <w:r>
        <w:rPr>
          <w:i/>
          <w:sz w:val="28"/>
          <w:szCs w:val="28"/>
        </w:rPr>
        <w:t>18 мая</w:t>
      </w:r>
      <w:r w:rsidRPr="004E2F3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7</w:t>
      </w:r>
      <w:r w:rsidRPr="004E2F3D">
        <w:rPr>
          <w:i/>
          <w:sz w:val="28"/>
          <w:szCs w:val="28"/>
        </w:rPr>
        <w:t xml:space="preserve"> г.</w:t>
      </w:r>
      <w:r w:rsidRPr="00F53160">
        <w:rPr>
          <w:i/>
          <w:sz w:val="28"/>
          <w:szCs w:val="28"/>
        </w:rPr>
        <w:br/>
      </w:r>
      <w:r w:rsidRPr="004E2F3D">
        <w:rPr>
          <w:i/>
          <w:sz w:val="28"/>
          <w:szCs w:val="28"/>
        </w:rPr>
        <w:t>№</w:t>
      </w:r>
      <w:r>
        <w:rPr>
          <w:i/>
          <w:sz w:val="28"/>
          <w:szCs w:val="28"/>
          <w:lang w:val="en-US"/>
        </w:rPr>
        <w:t> </w:t>
      </w:r>
      <w:r w:rsidRPr="00AB35C9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>08</w:t>
      </w:r>
      <w:r w:rsidRPr="00AB35C9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АГ</w:t>
      </w:r>
      <w:r w:rsidRPr="00AB35C9">
        <w:rPr>
          <w:i/>
          <w:sz w:val="28"/>
          <w:szCs w:val="28"/>
        </w:rPr>
        <w:t>1</w:t>
      </w:r>
      <w:r>
        <w:rPr>
          <w:i/>
          <w:sz w:val="28"/>
          <w:szCs w:val="28"/>
        </w:rPr>
        <w:t>7</w:t>
      </w:r>
      <w:r w:rsidRPr="00AB35C9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 xml:space="preserve">4с </w:t>
      </w:r>
      <w:r w:rsidRPr="004E2F3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Ш</w:t>
      </w:r>
      <w:r w:rsidRPr="004E2F3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90A2D"/>
    <w:rsid w:val="00755C3E"/>
    <w:rsid w:val="00AC7BC5"/>
    <w:rsid w:val="00D90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A2D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90A2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D90A2D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D90A2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90A2D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D90A2D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627</Words>
  <Characters>3577</Characters>
  <Application>Microsoft Office Word</Application>
  <DocSecurity>0</DocSecurity>
  <Lines>29</Lines>
  <Paragraphs>8</Paragraphs>
  <ScaleCrop>false</ScaleCrop>
  <Company>SPecialiST RePack</Company>
  <LinksUpToDate>false</LinksUpToDate>
  <CharactersWithSpaces>4196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2017-07-20T12:34:00Z</dcterms:created>
  <dcterms:modified xsi:type="dcterms:W3CDTF">2017-07-20T12:36:00Z</dcterms:modified>
</cp:coreProperties>
</file>