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386A" w:rsidRDefault="001F386A" w:rsidP="001F386A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 xml:space="preserve">У суда не имелось оснований </w:t>
      </w:r>
      <w:proofErr w:type="gramStart"/>
      <w:r>
        <w:rPr>
          <w:rFonts w:ascii="Tahoma" w:hAnsi="Tahoma" w:cs="Tahoma"/>
          <w:b/>
          <w:iCs/>
        </w:rPr>
        <w:t>для вывода об отсутствии у начальника финансового органа права на обращение в суд</w:t>
      </w:r>
      <w:proofErr w:type="gramEnd"/>
      <w:r>
        <w:rPr>
          <w:rFonts w:ascii="Tahoma" w:hAnsi="Tahoma" w:cs="Tahoma"/>
          <w:b/>
          <w:iCs/>
        </w:rPr>
        <w:t xml:space="preserve"> с исковым заявлением о взыскании ущерба, связанного с невозвращением выданных военнослужащему в качестве аванса на командировочные расходы денежных средств</w:t>
      </w:r>
    </w:p>
    <w:p w:rsidR="001F386A" w:rsidRDefault="001F386A" w:rsidP="001F386A">
      <w:pPr>
        <w:pStyle w:val="1"/>
        <w:ind w:right="60" w:firstLine="709"/>
        <w:jc w:val="both"/>
        <w:rPr>
          <w:szCs w:val="28"/>
        </w:rPr>
      </w:pPr>
    </w:p>
    <w:p w:rsidR="001F386A" w:rsidRDefault="001F386A" w:rsidP="001F386A">
      <w:pPr>
        <w:pStyle w:val="1"/>
        <w:ind w:right="60" w:firstLine="709"/>
        <w:jc w:val="both"/>
        <w:rPr>
          <w:i/>
          <w:szCs w:val="28"/>
        </w:rPr>
      </w:pPr>
      <w:r>
        <w:rPr>
          <w:i/>
          <w:szCs w:val="28"/>
        </w:rPr>
        <w:t xml:space="preserve">Определение Судебной коллегии по делам военнослужащих Верховного Суда Российской Федерации от 12 ноября 2015 года № 211-КГ15-23 по иску финансового органа (извлечение) </w:t>
      </w:r>
    </w:p>
    <w:p w:rsidR="001F386A" w:rsidRDefault="001F386A" w:rsidP="001F386A">
      <w:pPr>
        <w:pStyle w:val="1"/>
        <w:ind w:right="60" w:firstLine="709"/>
        <w:jc w:val="both"/>
        <w:rPr>
          <w:i/>
          <w:szCs w:val="28"/>
        </w:rPr>
      </w:pPr>
    </w:p>
    <w:p w:rsidR="001F386A" w:rsidRDefault="001F386A" w:rsidP="001F386A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Определением </w:t>
      </w:r>
      <w:proofErr w:type="spellStart"/>
      <w:r>
        <w:rPr>
          <w:sz w:val="28"/>
          <w:szCs w:val="28"/>
        </w:rPr>
        <w:t>Фокинского</w:t>
      </w:r>
      <w:proofErr w:type="spellEnd"/>
      <w:r>
        <w:rPr>
          <w:sz w:val="28"/>
          <w:szCs w:val="28"/>
        </w:rPr>
        <w:t xml:space="preserve"> гарнизонного военного суда от 22 декабря 2014 года, оставленным без изменения апелляционным определением Тихоокеанского флотского военного суда от 24 февраля 2015 года, исковое заявление представителя начальника филиала № 2 федерального казённого учреждения «Управление финансового обеспечения Министерства обороны Российской Федерации по Приморскому краю» (далее – Управление, Управление финансового обеспечения), в котором она просила взыскать с М. 49 400 рублей в счёт</w:t>
      </w:r>
      <w:proofErr w:type="gramEnd"/>
      <w:r>
        <w:rPr>
          <w:sz w:val="28"/>
          <w:szCs w:val="28"/>
        </w:rPr>
        <w:t xml:space="preserve"> возмещения денежных средств, выданных филиалом в качестве аванса на командировочные расходы, оставлено без рассмотрения на основании статьи 222 ГПК РФ в связи с тем, что заявление подписано и подано лицом, не имеющим полномочий на его подписание и предъявление иска. </w:t>
      </w:r>
    </w:p>
    <w:p w:rsidR="001F386A" w:rsidRDefault="001F386A" w:rsidP="001F386A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В кассационной жалобе представитель начальника филиала Управления финансового обеспечения просила об отмене судебных постановлений и о направлении дела в гарнизонный военный суд для его рассмотрения по существу, указав в обоснование, что в силу закона филиал Управления финансового обеспечения уполномочен осуществлять взыскание задолженности по платежам в бюджет, а лишение филиала права на доступ к правосудию окажет негативное влияние на расходование бюджетных</w:t>
      </w:r>
      <w:proofErr w:type="gramEnd"/>
      <w:r>
        <w:rPr>
          <w:sz w:val="28"/>
          <w:szCs w:val="28"/>
        </w:rPr>
        <w:t xml:space="preserve"> средств.  </w:t>
      </w:r>
    </w:p>
    <w:p w:rsidR="001F386A" w:rsidRDefault="001F386A" w:rsidP="001F386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Рассмотрев </w:t>
      </w:r>
      <w:proofErr w:type="gramStart"/>
      <w:r>
        <w:rPr>
          <w:sz w:val="28"/>
          <w:szCs w:val="28"/>
        </w:rPr>
        <w:t>материалы гражданского дела и обсудив</w:t>
      </w:r>
      <w:proofErr w:type="gramEnd"/>
      <w:r>
        <w:rPr>
          <w:sz w:val="28"/>
          <w:szCs w:val="28"/>
        </w:rPr>
        <w:t xml:space="preserve"> доводы кассационной жалобы, Судебная коллегия по делам военнослужащих пришла к следующим выводам.</w:t>
      </w:r>
    </w:p>
    <w:p w:rsidR="001F386A" w:rsidRDefault="001F386A" w:rsidP="001F386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Согласно статье 387 ГПК РФ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права, повлиявшие на исход дела,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1F386A" w:rsidRDefault="001F386A" w:rsidP="001F386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Судами при рассмотрении дела допущены существенные нарушения норм материального и процессуального права, что выразилось в следующем.</w:t>
      </w:r>
    </w:p>
    <w:p w:rsidR="001F386A" w:rsidRDefault="001F386A" w:rsidP="001F386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материалов дела следует, что после издания командиром воинской части приказа о направлении рядового М., проходящего военную службу по контракту, в служебную командировку последний обратился в филиал </w:t>
      </w:r>
      <w:r>
        <w:rPr>
          <w:sz w:val="28"/>
          <w:szCs w:val="28"/>
        </w:rPr>
        <w:lastRenderedPageBreak/>
        <w:t>Управления финансового обеспечения с заявлением о выдаче аванса на командировочные расходы.</w:t>
      </w:r>
    </w:p>
    <w:p w:rsidR="001F386A" w:rsidRDefault="001F386A" w:rsidP="001F386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Отчёт об израсходовании полученных денежных сре</w:t>
      </w:r>
      <w:proofErr w:type="gramStart"/>
      <w:r>
        <w:rPr>
          <w:sz w:val="28"/>
          <w:szCs w:val="28"/>
        </w:rPr>
        <w:t>дств в р</w:t>
      </w:r>
      <w:proofErr w:type="gramEnd"/>
      <w:r>
        <w:rPr>
          <w:sz w:val="28"/>
          <w:szCs w:val="28"/>
        </w:rPr>
        <w:t xml:space="preserve">азмере 49 400 рублей по возращении из командировки он не представил, что явилось основанием для обращения представителя начальника филиала Управления в суд с исковым заявлением о взыскании с М. указанной суммы на основании положений статей 15, 1064 и 1082 ГК РФ. </w:t>
      </w:r>
    </w:p>
    <w:p w:rsidR="001F386A" w:rsidRDefault="001F386A" w:rsidP="001F386A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Оставляя исковое заявление без рассмотрения, суд исходил из того, что правом на обращение в суд с иском о возмещении ущерба на основании Федерального закона «О материальной ответственности военнослужащих» (далее – Закон о материальной ответственности военнослужащих) обладает только командир воинской части, а то обстоятельство, что филиал Управления финансового обеспечения является довольствующим финансовым органом воинской части, не даёт ему права на предъявление иска</w:t>
      </w:r>
      <w:proofErr w:type="gramEnd"/>
      <w:r>
        <w:rPr>
          <w:sz w:val="28"/>
          <w:szCs w:val="28"/>
        </w:rPr>
        <w:t xml:space="preserve"> вместо командира. </w:t>
      </w:r>
    </w:p>
    <w:p w:rsidR="001F386A" w:rsidRDefault="001F386A" w:rsidP="001F386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Соглашаясь с определением гарнизонного военного суда, флотский военный суд дополнительно указал, что возникшие в связи с выдачей М. денежного аванса правоотношения связаны с исполнением последним обязанностей военной службы, в </w:t>
      </w:r>
      <w:proofErr w:type="gramStart"/>
      <w:r>
        <w:rPr>
          <w:sz w:val="28"/>
          <w:szCs w:val="28"/>
        </w:rPr>
        <w:t>связи</w:t>
      </w:r>
      <w:proofErr w:type="gramEnd"/>
      <w:r>
        <w:rPr>
          <w:sz w:val="28"/>
          <w:szCs w:val="28"/>
        </w:rPr>
        <w:t xml:space="preserve"> с чем порядок и основания привлечения к ответственности регулируются Законом о материальной ответственности военнослужащих. </w:t>
      </w:r>
    </w:p>
    <w:p w:rsidR="001F386A" w:rsidRDefault="001F386A" w:rsidP="001F386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Однако такие выводы судов основаны на неправильном применении норм материального и процессуального права.  </w:t>
      </w:r>
    </w:p>
    <w:p w:rsidR="001F386A" w:rsidRDefault="001F386A" w:rsidP="001F386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суде установлено, что денежные средства в качестве аванса на командировочные расходы М. были выданы не воинской частью, в которой он проходит военную службу, а филиалом Управления финансового обеспечения.</w:t>
      </w:r>
    </w:p>
    <w:p w:rsidR="001F386A" w:rsidRDefault="001F386A" w:rsidP="001F386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Данное обстоятельство имеет существенное значение для определения надлежащего истца по делу. </w:t>
      </w:r>
    </w:p>
    <w:p w:rsidR="001F386A" w:rsidRDefault="001F386A" w:rsidP="001F386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Согласно пункту 12 статьи 1 Федерального закона от 31 мая 1996 года № 61-ФЗ «Об обороне» имущество Вооружённых Сил Российской Федерации, других войск, воинских формирований и органов является федеральной собственностью и находится у них на правах хозяйственного ведения или оперативного управления.</w:t>
      </w:r>
    </w:p>
    <w:p w:rsidR="001F386A" w:rsidRDefault="001F386A" w:rsidP="001F386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соответствии с пунктами 6 и 23 Положения о федеральном казённом учреждении «Управление финансового обеспечения Министерства обороны Российской Федерации по Приморскому краю» (далее – Положение об Управлении финансового обеспечения), утверждённого Министром обороны Российской Федерации 12 сентября 2011 года, Управление является юридическим лицом, а его имущество </w:t>
      </w:r>
      <w:proofErr w:type="gramStart"/>
      <w:r>
        <w:rPr>
          <w:sz w:val="28"/>
          <w:szCs w:val="28"/>
        </w:rPr>
        <w:t>формируется</w:t>
      </w:r>
      <w:proofErr w:type="gramEnd"/>
      <w:r>
        <w:rPr>
          <w:sz w:val="28"/>
          <w:szCs w:val="28"/>
        </w:rPr>
        <w:t xml:space="preserve"> в том числе за счёт средств федерального бюджета и имущества, закреплённого за ним на праве оперативного управления.</w:t>
      </w:r>
    </w:p>
    <w:p w:rsidR="001F386A" w:rsidRDefault="001F386A" w:rsidP="001F386A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На правах структурного подразделения в Управление финансового обеспечения на основании пунктов 1 и 8 Положения о филиале № 2 федерального казённого учреждения «Управление финансового обеспечения </w:t>
      </w:r>
      <w:r>
        <w:rPr>
          <w:sz w:val="28"/>
          <w:szCs w:val="28"/>
        </w:rPr>
        <w:lastRenderedPageBreak/>
        <w:t xml:space="preserve">Министерства обороны Российской Федерации по Приморскому краю» (далее – Положение о филиале), утверждённого руководителем Управления финансового обеспечения 2 ноября 2011 года, входит его филиал, который является уполномоченным финансовым органом Управления финансового обеспечения. </w:t>
      </w:r>
      <w:proofErr w:type="gramEnd"/>
    </w:p>
    <w:p w:rsidR="001F386A" w:rsidRDefault="001F386A" w:rsidP="001F386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изложенного следует, что перечисленные М. денежные средства являлись имуществом Министерства обороны Российской Федерации и находились в оперативном управлении филиала Управления.</w:t>
      </w:r>
    </w:p>
    <w:p w:rsidR="001F386A" w:rsidRDefault="001F386A" w:rsidP="001F386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Согласно пунктам 11 и 12 Положения об Управлении финансового обеспечения Управление отвечает по своим обязательствам денежными средствами, находящимися в его распоряжении, от своего имени приобретает и осуществляет имущественные и неимущественные права, </w:t>
      </w:r>
      <w:proofErr w:type="gramStart"/>
      <w:r>
        <w:rPr>
          <w:sz w:val="28"/>
          <w:szCs w:val="28"/>
        </w:rPr>
        <w:t>несёт обязанности</w:t>
      </w:r>
      <w:proofErr w:type="gramEnd"/>
      <w:r>
        <w:rPr>
          <w:sz w:val="28"/>
          <w:szCs w:val="28"/>
        </w:rPr>
        <w:t xml:space="preserve"> самостоятельно, выступает истцом и ответчиком в судах в соответствии с законодательством Российской Федерации. </w:t>
      </w:r>
    </w:p>
    <w:p w:rsidR="001F386A" w:rsidRDefault="001F386A" w:rsidP="001F386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Аналогичные нормы содержатся в пунктах 2, 8 и 9 Положения о филиале, пункт 18 которого, кроме того, обязывает филиал обеспечить сохранность закреплённого за ним имущества и эффективное использование его по назначению.   </w:t>
      </w:r>
    </w:p>
    <w:p w:rsidR="001F386A" w:rsidRDefault="001F386A" w:rsidP="001F386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Изложенное указывает на то, что филиал Управления финансового обеспечения является заинтересованным лицом в </w:t>
      </w:r>
      <w:proofErr w:type="gramStart"/>
      <w:r>
        <w:rPr>
          <w:sz w:val="28"/>
          <w:szCs w:val="28"/>
        </w:rPr>
        <w:t>контроле за</w:t>
      </w:r>
      <w:proofErr w:type="gramEnd"/>
      <w:r>
        <w:rPr>
          <w:sz w:val="28"/>
          <w:szCs w:val="28"/>
        </w:rPr>
        <w:t xml:space="preserve"> надлежащим использованием денежных средств, являющихся федеральной собственностью и находящихся в его оперативном управлении.</w:t>
      </w:r>
    </w:p>
    <w:p w:rsidR="001F386A" w:rsidRDefault="001F386A" w:rsidP="001F386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Согласно части 1 статьи 3 ГПК РФ заинтересованное лицо вправе в порядке, установленном законодательством о гражданском судопроизводстве, обратиться в суд за защитой нарушенных либо оспариваемых прав, свобод или законных интересов.</w:t>
      </w:r>
    </w:p>
    <w:p w:rsidR="001F386A" w:rsidRDefault="001F386A" w:rsidP="001F386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таких данных у судов не имелось оснований для вывода об отсутствии у начальника филиала Управления финансового обеспечения, при наличии соответствующих полномочий, права на обращение в суд с исковым заявлением о взыскании ущерба, связанного с невозвращением выданных филиалом в качестве аванса на командировочные расходы денежных средств.</w:t>
      </w:r>
    </w:p>
    <w:p w:rsidR="001F386A" w:rsidRDefault="001F386A" w:rsidP="001F386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 обстоятельство, что при разрешении данного дела следует руководствоваться Законом о материальной ответственности военнослужащих, не является основанием к отказу представителю филиала Управления в доступе к правосудию. </w:t>
      </w:r>
    </w:p>
    <w:p w:rsidR="001F386A" w:rsidRDefault="001F386A" w:rsidP="001F386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силу статьи 2 Закона о материальной ответственности военнослужащих к воинским частям также относятся органы военного управления и организации, в которых в соответствии с законодательством Российской Федерации военнослужащие проходят военную службу.  </w:t>
      </w:r>
    </w:p>
    <w:p w:rsidR="001F386A" w:rsidRDefault="001F386A" w:rsidP="001F386A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В соответствии с разъяснениями Пленума Верховного Суда Российской Федерации, содержащимися в пункте 2 постановления от 29 мая 2014 года № 8 «О практике применения судами законодательства о воинской обязанности, военной службе и статусе военнослужащих», при принятии заявлений и исковых заявлений к производству суда необходимо иметь в виду, что в качестве заинтересованных лиц могут выступать воинские должностные </w:t>
      </w:r>
      <w:r>
        <w:rPr>
          <w:sz w:val="28"/>
          <w:szCs w:val="28"/>
        </w:rPr>
        <w:lastRenderedPageBreak/>
        <w:t>лица, под которыми понимаются в</w:t>
      </w:r>
      <w:proofErr w:type="gramEnd"/>
      <w:r>
        <w:rPr>
          <w:sz w:val="28"/>
          <w:szCs w:val="28"/>
        </w:rPr>
        <w:t xml:space="preserve"> том числе руководители управлений, департаментов, учреждений и организаций Вооружённых Сил Российской Федерации, других войск, воинских формирований и органов.</w:t>
      </w:r>
    </w:p>
    <w:p w:rsidR="001F386A" w:rsidRPr="001F386A" w:rsidRDefault="001F386A" w:rsidP="001F386A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Следовательно, начальник Управления финансового обеспечения, являющийся воинским должностным лицом организации, вправе поставить вопрос о возмещении в судебном порядке ущерба, причинённого военнослужащими, стоящими на финансовом обеспечении в Управлении, имуществу, находящемуся в федеральной собственности и закреплённому за </w:t>
      </w:r>
      <w:r w:rsidRPr="001F386A">
        <w:rPr>
          <w:sz w:val="28"/>
          <w:szCs w:val="28"/>
        </w:rPr>
        <w:t xml:space="preserve">Управлением либо его филиалом.   </w:t>
      </w:r>
    </w:p>
    <w:p w:rsidR="00BD5EAF" w:rsidRDefault="001F386A" w:rsidP="00DC528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F386A">
        <w:rPr>
          <w:rFonts w:ascii="Times New Roman" w:hAnsi="Times New Roman"/>
          <w:sz w:val="28"/>
          <w:szCs w:val="28"/>
        </w:rPr>
        <w:t xml:space="preserve">На основании изложенного Судебная коллегия по делам военнослужащих определение </w:t>
      </w:r>
      <w:proofErr w:type="spellStart"/>
      <w:r w:rsidRPr="001F386A">
        <w:rPr>
          <w:rFonts w:ascii="Times New Roman" w:hAnsi="Times New Roman"/>
          <w:sz w:val="28"/>
          <w:szCs w:val="28"/>
        </w:rPr>
        <w:t>Фокинского</w:t>
      </w:r>
      <w:proofErr w:type="spellEnd"/>
      <w:r w:rsidRPr="001F386A">
        <w:rPr>
          <w:rFonts w:ascii="Times New Roman" w:hAnsi="Times New Roman"/>
          <w:sz w:val="28"/>
          <w:szCs w:val="28"/>
        </w:rPr>
        <w:t xml:space="preserve"> гарнизонного военного суда от 22 декабря 2014 года и апелляционное определение Тихоокеанского флотского военного суда от 24 февраля 2015 года по иску представителя финансового органа отменила и направила дело на новое рассмотрение в гарнизонный военный суд</w:t>
      </w:r>
      <w:r>
        <w:rPr>
          <w:rFonts w:ascii="Times New Roman" w:hAnsi="Times New Roman"/>
          <w:sz w:val="28"/>
          <w:szCs w:val="28"/>
        </w:rPr>
        <w:t>.</w:t>
      </w:r>
    </w:p>
    <w:p w:rsidR="001F386A" w:rsidRDefault="001F386A" w:rsidP="001F386A">
      <w:pPr>
        <w:rPr>
          <w:rFonts w:ascii="Times New Roman" w:hAnsi="Times New Roman"/>
          <w:sz w:val="28"/>
          <w:szCs w:val="28"/>
        </w:rPr>
      </w:pPr>
    </w:p>
    <w:p w:rsidR="001F386A" w:rsidRPr="00010F65" w:rsidRDefault="001F386A" w:rsidP="001F386A">
      <w:pPr>
        <w:pStyle w:val="10"/>
        <w:widowControl/>
        <w:jc w:val="both"/>
        <w:rPr>
          <w:i/>
          <w:sz w:val="28"/>
          <w:szCs w:val="28"/>
        </w:rPr>
      </w:pPr>
      <w:r w:rsidRPr="00010F65">
        <w:rPr>
          <w:i/>
          <w:sz w:val="28"/>
          <w:szCs w:val="28"/>
        </w:rPr>
        <w:t xml:space="preserve">Информационный бюллетень военных судов № 4 (239) </w:t>
      </w:r>
    </w:p>
    <w:p w:rsidR="001F386A" w:rsidRPr="001F386A" w:rsidRDefault="001F386A" w:rsidP="001F386A">
      <w:pPr>
        <w:rPr>
          <w:rFonts w:ascii="Times New Roman" w:hAnsi="Times New Roman"/>
        </w:rPr>
      </w:pPr>
    </w:p>
    <w:sectPr w:rsidR="001F386A" w:rsidRPr="001F386A" w:rsidSect="00BD5E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1F386A"/>
    <w:rsid w:val="001F386A"/>
    <w:rsid w:val="00BD5EAF"/>
    <w:rsid w:val="00DC5282"/>
    <w:rsid w:val="00E43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386A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1F386A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4">
    <w:name w:val="Название Знак"/>
    <w:basedOn w:val="a0"/>
    <w:link w:val="a3"/>
    <w:uiPriority w:val="99"/>
    <w:rsid w:val="001F386A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1F386A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5">
    <w:name w:val="Основной текст_"/>
    <w:basedOn w:val="a0"/>
    <w:link w:val="1"/>
    <w:rsid w:val="001F386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1F386A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1332</Words>
  <Characters>7593</Characters>
  <Application>Microsoft Office Word</Application>
  <DocSecurity>0</DocSecurity>
  <Lines>63</Lines>
  <Paragraphs>17</Paragraphs>
  <ScaleCrop>false</ScaleCrop>
  <Company>SPecialiST RePack</Company>
  <LinksUpToDate>false</LinksUpToDate>
  <CharactersWithSpaces>8908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2016-03-17T12:20:00Z</dcterms:created>
  <dcterms:modified xsi:type="dcterms:W3CDTF">2016-07-27T06:21:00Z</dcterms:modified>
</cp:coreProperties>
</file>