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915" w:rsidRPr="00C66966" w:rsidRDefault="002F3915" w:rsidP="002F3915">
      <w:pPr>
        <w:shd w:val="clear" w:color="auto" w:fill="FFFFFF"/>
        <w:spacing w:line="276" w:lineRule="auto"/>
        <w:ind w:firstLine="709"/>
        <w:rPr>
          <w:i/>
          <w:color w:val="000000"/>
          <w:szCs w:val="28"/>
        </w:rPr>
      </w:pPr>
      <w:r w:rsidRPr="004862EE">
        <w:rPr>
          <w:b/>
          <w:color w:val="000000"/>
          <w:szCs w:val="28"/>
        </w:rPr>
        <w:t>Обязанность по возмещению затрат федерального бюджета на вое</w:t>
      </w:r>
      <w:r w:rsidRPr="004862EE">
        <w:rPr>
          <w:b/>
          <w:color w:val="000000"/>
          <w:szCs w:val="28"/>
        </w:rPr>
        <w:t>н</w:t>
      </w:r>
      <w:r w:rsidRPr="004862EE">
        <w:rPr>
          <w:b/>
          <w:color w:val="000000"/>
          <w:szCs w:val="28"/>
        </w:rPr>
        <w:t>ную и специальную подготовку, в определенном законом ряде случаев, может быть возложена лишь на граждан, с которыми был заключен контракт о прохождении военной службы</w:t>
      </w:r>
    </w:p>
    <w:p w:rsidR="002F3915" w:rsidRPr="004E68D2" w:rsidRDefault="002F3915" w:rsidP="002F3915">
      <w:pPr>
        <w:shd w:val="clear" w:color="auto" w:fill="FFFFFF"/>
        <w:spacing w:line="276" w:lineRule="auto"/>
        <w:ind w:firstLine="709"/>
        <w:rPr>
          <w:color w:val="000000"/>
          <w:szCs w:val="28"/>
        </w:rPr>
      </w:pPr>
      <w:r>
        <w:rPr>
          <w:color w:val="000000"/>
          <w:szCs w:val="28"/>
        </w:rPr>
        <w:t>Р</w:t>
      </w:r>
      <w:r w:rsidRPr="004E68D2">
        <w:rPr>
          <w:color w:val="000000"/>
          <w:szCs w:val="28"/>
        </w:rPr>
        <w:t>ешени</w:t>
      </w:r>
      <w:r>
        <w:rPr>
          <w:color w:val="000000"/>
          <w:szCs w:val="28"/>
        </w:rPr>
        <w:t>ем</w:t>
      </w:r>
      <w:r w:rsidRPr="004E68D2">
        <w:rPr>
          <w:color w:val="000000"/>
          <w:szCs w:val="28"/>
        </w:rPr>
        <w:t xml:space="preserve"> </w:t>
      </w:r>
      <w:proofErr w:type="spellStart"/>
      <w:r w:rsidRPr="004E68D2">
        <w:rPr>
          <w:color w:val="000000"/>
          <w:szCs w:val="28"/>
        </w:rPr>
        <w:t>Балашихинского</w:t>
      </w:r>
      <w:proofErr w:type="spellEnd"/>
      <w:r w:rsidRPr="004E68D2">
        <w:rPr>
          <w:color w:val="000000"/>
          <w:szCs w:val="28"/>
        </w:rPr>
        <w:t xml:space="preserve"> гарнизонного военного суда удовлетворено и</w:t>
      </w:r>
      <w:r w:rsidRPr="004E68D2">
        <w:rPr>
          <w:color w:val="000000"/>
          <w:szCs w:val="28"/>
        </w:rPr>
        <w:t>с</w:t>
      </w:r>
      <w:r w:rsidRPr="004E68D2">
        <w:rPr>
          <w:color w:val="000000"/>
          <w:szCs w:val="28"/>
        </w:rPr>
        <w:t>ковое заявление Военного учебно-научного центра Сухопутных войск «Общево</w:t>
      </w:r>
      <w:r w:rsidRPr="004E68D2">
        <w:rPr>
          <w:color w:val="000000"/>
          <w:szCs w:val="28"/>
        </w:rPr>
        <w:t>й</w:t>
      </w:r>
      <w:r w:rsidRPr="004E68D2">
        <w:rPr>
          <w:color w:val="000000"/>
          <w:szCs w:val="28"/>
        </w:rPr>
        <w:t>сковая академия Вооруженных Сил Р</w:t>
      </w:r>
      <w:r>
        <w:rPr>
          <w:color w:val="000000"/>
          <w:szCs w:val="28"/>
        </w:rPr>
        <w:t>оссийской Федерации</w:t>
      </w:r>
      <w:r w:rsidRPr="004E68D2">
        <w:rPr>
          <w:color w:val="000000"/>
          <w:szCs w:val="28"/>
        </w:rPr>
        <w:t>»</w:t>
      </w:r>
      <w:r>
        <w:rPr>
          <w:color w:val="000000"/>
          <w:szCs w:val="28"/>
        </w:rPr>
        <w:t xml:space="preserve"> (далее в примере – академия)</w:t>
      </w:r>
      <w:r w:rsidRPr="004E68D2">
        <w:rPr>
          <w:color w:val="000000"/>
          <w:szCs w:val="28"/>
        </w:rPr>
        <w:t>. С бывшего курсанта В. взысканы денежные средства, затраченные на обучение, военную и специальную подготовку в размере 135 639 рублей.</w:t>
      </w:r>
    </w:p>
    <w:p w:rsidR="002F3915" w:rsidRPr="004E68D2" w:rsidRDefault="002F3915" w:rsidP="002F3915">
      <w:pPr>
        <w:shd w:val="clear" w:color="auto" w:fill="FFFFFF"/>
        <w:spacing w:line="276" w:lineRule="auto"/>
        <w:ind w:firstLine="709"/>
        <w:rPr>
          <w:color w:val="000000"/>
          <w:szCs w:val="28"/>
        </w:rPr>
      </w:pPr>
      <w:r w:rsidRPr="003E0BA4">
        <w:rPr>
          <w:color w:val="000000"/>
          <w:szCs w:val="28"/>
        </w:rPr>
        <w:t>Удовлетворяя иск, суд исходил из того, что истец имеет право на возмещ</w:t>
      </w:r>
      <w:r w:rsidRPr="003E0BA4">
        <w:rPr>
          <w:color w:val="000000"/>
          <w:szCs w:val="28"/>
        </w:rPr>
        <w:t>е</w:t>
      </w:r>
      <w:r w:rsidRPr="003E0BA4">
        <w:rPr>
          <w:color w:val="000000"/>
          <w:szCs w:val="28"/>
        </w:rPr>
        <w:t>ние затраченных на обучение В. средств независимо от заключения ответчиком контракта о прохождении военной службы.</w:t>
      </w:r>
    </w:p>
    <w:p w:rsidR="002F3915" w:rsidRDefault="002F3915" w:rsidP="002F3915">
      <w:pPr>
        <w:shd w:val="clear" w:color="auto" w:fill="FFFFFF"/>
        <w:spacing w:line="276" w:lineRule="auto"/>
        <w:ind w:firstLine="709"/>
        <w:rPr>
          <w:color w:val="000000"/>
          <w:szCs w:val="28"/>
        </w:rPr>
      </w:pPr>
      <w:r w:rsidRPr="004E68D2">
        <w:rPr>
          <w:color w:val="000000"/>
          <w:szCs w:val="28"/>
        </w:rPr>
        <w:t>Отменяя данное решение и принимая новое об отказе в удовлетворении и</w:t>
      </w:r>
      <w:r w:rsidRPr="004E68D2">
        <w:rPr>
          <w:color w:val="000000"/>
          <w:szCs w:val="28"/>
        </w:rPr>
        <w:t>с</w:t>
      </w:r>
      <w:r w:rsidRPr="004E68D2">
        <w:rPr>
          <w:color w:val="000000"/>
          <w:szCs w:val="28"/>
        </w:rPr>
        <w:t xml:space="preserve">ка, </w:t>
      </w:r>
      <w:r>
        <w:rPr>
          <w:color w:val="000000"/>
          <w:szCs w:val="28"/>
        </w:rPr>
        <w:t xml:space="preserve">3 окружной военный </w:t>
      </w:r>
      <w:r w:rsidRPr="004E68D2">
        <w:rPr>
          <w:color w:val="000000"/>
          <w:szCs w:val="28"/>
        </w:rPr>
        <w:t xml:space="preserve">суд </w:t>
      </w:r>
      <w:r>
        <w:rPr>
          <w:color w:val="000000"/>
          <w:szCs w:val="28"/>
        </w:rPr>
        <w:t>признал, что такой вывод основан на ошибочном толковании норм материального права.</w:t>
      </w:r>
    </w:p>
    <w:p w:rsidR="002F3915" w:rsidRPr="004E68D2" w:rsidRDefault="002F3915" w:rsidP="002F3915">
      <w:pPr>
        <w:shd w:val="clear" w:color="auto" w:fill="FFFFFF"/>
        <w:spacing w:line="276" w:lineRule="auto"/>
        <w:ind w:firstLine="709"/>
        <w:rPr>
          <w:color w:val="000000"/>
          <w:szCs w:val="28"/>
        </w:rPr>
      </w:pPr>
      <w:r>
        <w:rPr>
          <w:color w:val="000000"/>
          <w:szCs w:val="28"/>
        </w:rPr>
        <w:t>И</w:t>
      </w:r>
      <w:r w:rsidRPr="004E68D2">
        <w:rPr>
          <w:color w:val="000000"/>
          <w:szCs w:val="28"/>
        </w:rPr>
        <w:t>з материалов дела</w:t>
      </w:r>
      <w:r>
        <w:rPr>
          <w:color w:val="000000"/>
          <w:szCs w:val="28"/>
        </w:rPr>
        <w:t xml:space="preserve"> следует</w:t>
      </w:r>
      <w:r w:rsidRPr="004E68D2">
        <w:rPr>
          <w:color w:val="000000"/>
          <w:szCs w:val="28"/>
        </w:rPr>
        <w:t>,</w:t>
      </w:r>
      <w:r>
        <w:rPr>
          <w:color w:val="000000"/>
          <w:szCs w:val="28"/>
        </w:rPr>
        <w:t xml:space="preserve"> что</w:t>
      </w:r>
      <w:r w:rsidRPr="004E68D2">
        <w:rPr>
          <w:color w:val="000000"/>
          <w:szCs w:val="28"/>
        </w:rPr>
        <w:t xml:space="preserve"> В. на основании приказа Министра обор</w:t>
      </w:r>
      <w:r w:rsidRPr="004E68D2">
        <w:rPr>
          <w:color w:val="000000"/>
          <w:szCs w:val="28"/>
        </w:rPr>
        <w:t>о</w:t>
      </w:r>
      <w:r w:rsidRPr="004E68D2">
        <w:rPr>
          <w:color w:val="000000"/>
          <w:szCs w:val="28"/>
        </w:rPr>
        <w:t>ны Р</w:t>
      </w:r>
      <w:r>
        <w:rPr>
          <w:color w:val="000000"/>
          <w:szCs w:val="28"/>
        </w:rPr>
        <w:t xml:space="preserve">оссийской </w:t>
      </w:r>
      <w:r w:rsidRPr="004E68D2">
        <w:rPr>
          <w:color w:val="000000"/>
          <w:szCs w:val="28"/>
        </w:rPr>
        <w:t>Ф</w:t>
      </w:r>
      <w:r>
        <w:rPr>
          <w:color w:val="000000"/>
          <w:szCs w:val="28"/>
        </w:rPr>
        <w:t>едерации</w:t>
      </w:r>
      <w:r w:rsidRPr="004E68D2">
        <w:rPr>
          <w:color w:val="000000"/>
          <w:szCs w:val="28"/>
        </w:rPr>
        <w:t xml:space="preserve"> с 1 августа 2014 г. зачислен на первый курс </w:t>
      </w:r>
      <w:r>
        <w:rPr>
          <w:color w:val="000000"/>
          <w:szCs w:val="28"/>
        </w:rPr>
        <w:t xml:space="preserve">академии </w:t>
      </w:r>
      <w:r w:rsidRPr="004E68D2">
        <w:rPr>
          <w:color w:val="000000"/>
          <w:szCs w:val="28"/>
        </w:rPr>
        <w:t>и назначен на воинскую долж</w:t>
      </w:r>
      <w:r>
        <w:rPr>
          <w:color w:val="000000"/>
          <w:szCs w:val="28"/>
        </w:rPr>
        <w:t xml:space="preserve">ность </w:t>
      </w:r>
      <w:r w:rsidRPr="004E68D2">
        <w:rPr>
          <w:color w:val="000000"/>
          <w:szCs w:val="28"/>
        </w:rPr>
        <w:t>курсант</w:t>
      </w:r>
      <w:r>
        <w:rPr>
          <w:color w:val="000000"/>
          <w:szCs w:val="28"/>
        </w:rPr>
        <w:t>а</w:t>
      </w:r>
      <w:r w:rsidRPr="004E68D2">
        <w:rPr>
          <w:color w:val="000000"/>
          <w:szCs w:val="28"/>
        </w:rPr>
        <w:t xml:space="preserve"> с присвоением воинского зва</w:t>
      </w:r>
      <w:r>
        <w:rPr>
          <w:color w:val="000000"/>
          <w:szCs w:val="28"/>
        </w:rPr>
        <w:t xml:space="preserve">ния </w:t>
      </w:r>
      <w:r w:rsidRPr="004E68D2">
        <w:rPr>
          <w:color w:val="000000"/>
          <w:szCs w:val="28"/>
        </w:rPr>
        <w:t>ряд</w:t>
      </w:r>
      <w:r w:rsidRPr="004E68D2">
        <w:rPr>
          <w:color w:val="000000"/>
          <w:szCs w:val="28"/>
        </w:rPr>
        <w:t>о</w:t>
      </w:r>
      <w:r w:rsidRPr="004E68D2">
        <w:rPr>
          <w:color w:val="000000"/>
          <w:szCs w:val="28"/>
        </w:rPr>
        <w:t>вой.</w:t>
      </w:r>
    </w:p>
    <w:p w:rsidR="002F3915" w:rsidRDefault="002F3915" w:rsidP="002F3915">
      <w:pPr>
        <w:shd w:val="clear" w:color="auto" w:fill="FFFFFF"/>
        <w:spacing w:line="276" w:lineRule="auto"/>
        <w:ind w:firstLine="709"/>
        <w:rPr>
          <w:color w:val="000000"/>
          <w:szCs w:val="28"/>
        </w:rPr>
      </w:pPr>
      <w:r w:rsidRPr="004E68D2">
        <w:rPr>
          <w:color w:val="000000"/>
          <w:szCs w:val="28"/>
        </w:rPr>
        <w:t xml:space="preserve">Приказом начальника </w:t>
      </w:r>
      <w:r>
        <w:rPr>
          <w:color w:val="000000"/>
          <w:szCs w:val="28"/>
        </w:rPr>
        <w:t xml:space="preserve">академии </w:t>
      </w:r>
      <w:r w:rsidRPr="004E68D2">
        <w:rPr>
          <w:color w:val="000000"/>
          <w:szCs w:val="28"/>
        </w:rPr>
        <w:t xml:space="preserve">от 20 июля 2015 г. В. отчислен с первого курса в связи с нежеланием проходить </w:t>
      </w:r>
      <w:proofErr w:type="gramStart"/>
      <w:r w:rsidRPr="004E68D2">
        <w:rPr>
          <w:color w:val="000000"/>
          <w:szCs w:val="28"/>
        </w:rPr>
        <w:t>обучение</w:t>
      </w:r>
      <w:proofErr w:type="gramEnd"/>
      <w:r w:rsidRPr="004E68D2">
        <w:rPr>
          <w:color w:val="000000"/>
          <w:szCs w:val="28"/>
        </w:rPr>
        <w:t xml:space="preserve"> и направлен для прохождения военной службы по призыву в воинскую часть.</w:t>
      </w:r>
      <w:r>
        <w:rPr>
          <w:color w:val="000000"/>
          <w:szCs w:val="28"/>
        </w:rPr>
        <w:t xml:space="preserve"> </w:t>
      </w:r>
      <w:r w:rsidRPr="004E68D2">
        <w:rPr>
          <w:color w:val="000000"/>
          <w:szCs w:val="28"/>
        </w:rPr>
        <w:t>Контракт о прохождении военной службы с В. не заключался</w:t>
      </w:r>
      <w:r>
        <w:rPr>
          <w:color w:val="000000"/>
          <w:szCs w:val="28"/>
        </w:rPr>
        <w:t>.</w:t>
      </w:r>
    </w:p>
    <w:p w:rsidR="002F3915" w:rsidRDefault="002F3915" w:rsidP="002F3915">
      <w:pPr>
        <w:shd w:val="clear" w:color="auto" w:fill="FFFFFF"/>
        <w:spacing w:line="276" w:lineRule="auto"/>
        <w:ind w:firstLine="709"/>
        <w:rPr>
          <w:color w:val="000000"/>
          <w:szCs w:val="28"/>
        </w:rPr>
      </w:pPr>
      <w:proofErr w:type="gramStart"/>
      <w:r>
        <w:rPr>
          <w:color w:val="000000"/>
          <w:szCs w:val="28"/>
        </w:rPr>
        <w:t xml:space="preserve">Согласно п. 2 ст. 35 Федерального </w:t>
      </w:r>
      <w:r w:rsidRPr="004E68D2">
        <w:rPr>
          <w:color w:val="000000"/>
          <w:szCs w:val="28"/>
        </w:rPr>
        <w:t>закона «О воинской обязанности и вое</w:t>
      </w:r>
      <w:r w:rsidRPr="004E68D2">
        <w:rPr>
          <w:color w:val="000000"/>
          <w:szCs w:val="28"/>
        </w:rPr>
        <w:t>н</w:t>
      </w:r>
      <w:r w:rsidRPr="004E68D2">
        <w:rPr>
          <w:color w:val="000000"/>
          <w:szCs w:val="28"/>
        </w:rPr>
        <w:t>ной службе»</w:t>
      </w:r>
      <w:r>
        <w:rPr>
          <w:color w:val="000000"/>
          <w:szCs w:val="28"/>
        </w:rPr>
        <w:t xml:space="preserve"> г</w:t>
      </w:r>
      <w:r w:rsidRPr="00EF7EE2">
        <w:rPr>
          <w:color w:val="000000"/>
          <w:szCs w:val="28"/>
        </w:rPr>
        <w:t>раждане, не проходившие военную службу, при зачислении в вое</w:t>
      </w:r>
      <w:r w:rsidRPr="00EF7EE2">
        <w:rPr>
          <w:color w:val="000000"/>
          <w:szCs w:val="28"/>
        </w:rPr>
        <w:t>н</w:t>
      </w:r>
      <w:r w:rsidRPr="00EF7EE2">
        <w:rPr>
          <w:color w:val="000000"/>
          <w:szCs w:val="28"/>
        </w:rPr>
        <w:t>ные профессиональные образовательные организации и военные образовательные организации высшего образования приобретают статус военнослужащих, прох</w:t>
      </w:r>
      <w:r w:rsidRPr="00EF7EE2">
        <w:rPr>
          <w:color w:val="000000"/>
          <w:szCs w:val="28"/>
        </w:rPr>
        <w:t>о</w:t>
      </w:r>
      <w:r w:rsidRPr="00EF7EE2">
        <w:rPr>
          <w:color w:val="000000"/>
          <w:szCs w:val="28"/>
        </w:rPr>
        <w:t>дящих военную службу по призыву, и заключают контракт о прохождении вое</w:t>
      </w:r>
      <w:r w:rsidRPr="00EF7EE2">
        <w:rPr>
          <w:color w:val="000000"/>
          <w:szCs w:val="28"/>
        </w:rPr>
        <w:t>н</w:t>
      </w:r>
      <w:r w:rsidRPr="00EF7EE2">
        <w:rPr>
          <w:color w:val="000000"/>
          <w:szCs w:val="28"/>
        </w:rPr>
        <w:t>ной службы по достижении ими возраста 18 лет, но не ранее окончания ими пе</w:t>
      </w:r>
      <w:r w:rsidRPr="00EF7EE2">
        <w:rPr>
          <w:color w:val="000000"/>
          <w:szCs w:val="28"/>
        </w:rPr>
        <w:t>р</w:t>
      </w:r>
      <w:r w:rsidRPr="00EF7EE2">
        <w:rPr>
          <w:color w:val="000000"/>
          <w:szCs w:val="28"/>
        </w:rPr>
        <w:t>вого курса обучения</w:t>
      </w:r>
      <w:proofErr w:type="gramEnd"/>
      <w:r w:rsidRPr="00EF7EE2">
        <w:rPr>
          <w:color w:val="000000"/>
          <w:szCs w:val="28"/>
        </w:rPr>
        <w:t xml:space="preserve"> в указанных образовательных организациях.</w:t>
      </w:r>
      <w:r>
        <w:rPr>
          <w:color w:val="000000"/>
          <w:szCs w:val="28"/>
        </w:rPr>
        <w:t xml:space="preserve"> </w:t>
      </w:r>
      <w:r w:rsidRPr="00EF7EE2">
        <w:rPr>
          <w:color w:val="000000"/>
          <w:szCs w:val="28"/>
        </w:rPr>
        <w:t>Военнослуж</w:t>
      </w:r>
      <w:r w:rsidRPr="00EF7EE2">
        <w:rPr>
          <w:color w:val="000000"/>
          <w:szCs w:val="28"/>
        </w:rPr>
        <w:t>а</w:t>
      </w:r>
      <w:r w:rsidRPr="00EF7EE2">
        <w:rPr>
          <w:color w:val="000000"/>
          <w:szCs w:val="28"/>
        </w:rPr>
        <w:t>щие, отказавшиеся заключить контракт о прохождении военной службы в поря</w:t>
      </w:r>
      <w:r w:rsidRPr="00EF7EE2">
        <w:rPr>
          <w:color w:val="000000"/>
          <w:szCs w:val="28"/>
        </w:rPr>
        <w:t>д</w:t>
      </w:r>
      <w:r w:rsidRPr="00EF7EE2">
        <w:rPr>
          <w:color w:val="000000"/>
          <w:szCs w:val="28"/>
        </w:rPr>
        <w:t xml:space="preserve">ке, установленном </w:t>
      </w:r>
      <w:r>
        <w:rPr>
          <w:color w:val="000000"/>
          <w:szCs w:val="28"/>
        </w:rPr>
        <w:t xml:space="preserve">этим </w:t>
      </w:r>
      <w:r w:rsidRPr="00EF7EE2">
        <w:rPr>
          <w:color w:val="000000"/>
          <w:szCs w:val="28"/>
        </w:rPr>
        <w:t>законом, подлежат отчислению из военных професси</w:t>
      </w:r>
      <w:r w:rsidRPr="00EF7EE2">
        <w:rPr>
          <w:color w:val="000000"/>
          <w:szCs w:val="28"/>
        </w:rPr>
        <w:t>о</w:t>
      </w:r>
      <w:r w:rsidRPr="00EF7EE2">
        <w:rPr>
          <w:color w:val="000000"/>
          <w:szCs w:val="28"/>
        </w:rPr>
        <w:t>нальных образовательных организаций и военных образовательных организаций высшего образования.</w:t>
      </w:r>
    </w:p>
    <w:p w:rsidR="002F3915" w:rsidRDefault="002F3915" w:rsidP="002F3915">
      <w:pPr>
        <w:shd w:val="clear" w:color="auto" w:fill="FFFFFF"/>
        <w:spacing w:line="276" w:lineRule="auto"/>
        <w:ind w:firstLine="709"/>
        <w:rPr>
          <w:color w:val="000000"/>
          <w:szCs w:val="28"/>
        </w:rPr>
      </w:pPr>
      <w:proofErr w:type="gramStart"/>
      <w:r>
        <w:rPr>
          <w:color w:val="000000"/>
          <w:szCs w:val="28"/>
        </w:rPr>
        <w:t>В соответствии с п. 4 указанной статьи в</w:t>
      </w:r>
      <w:r w:rsidRPr="00787F1A">
        <w:rPr>
          <w:color w:val="000000"/>
          <w:szCs w:val="28"/>
        </w:rPr>
        <w:t>оеннослужащие мужского пола, о</w:t>
      </w:r>
      <w:r w:rsidRPr="00787F1A">
        <w:rPr>
          <w:color w:val="000000"/>
          <w:szCs w:val="28"/>
        </w:rPr>
        <w:t>т</w:t>
      </w:r>
      <w:r w:rsidRPr="00787F1A">
        <w:rPr>
          <w:color w:val="000000"/>
          <w:szCs w:val="28"/>
        </w:rPr>
        <w:t>численные из военных профессиональных образовательных организаций и вое</w:t>
      </w:r>
      <w:r w:rsidRPr="00787F1A">
        <w:rPr>
          <w:color w:val="000000"/>
          <w:szCs w:val="28"/>
        </w:rPr>
        <w:t>н</w:t>
      </w:r>
      <w:r w:rsidRPr="00787F1A">
        <w:rPr>
          <w:color w:val="000000"/>
          <w:szCs w:val="28"/>
        </w:rPr>
        <w:t xml:space="preserve">ных образовательных организаций высшего образования </w:t>
      </w:r>
      <w:r w:rsidRPr="00787F1A">
        <w:rPr>
          <w:color w:val="000000"/>
          <w:szCs w:val="28"/>
        </w:rPr>
        <w:lastRenderedPageBreak/>
        <w:t>за недисциплинирова</w:t>
      </w:r>
      <w:r w:rsidRPr="00787F1A">
        <w:rPr>
          <w:color w:val="000000"/>
          <w:szCs w:val="28"/>
        </w:rPr>
        <w:t>н</w:t>
      </w:r>
      <w:r w:rsidRPr="00787F1A">
        <w:rPr>
          <w:color w:val="000000"/>
          <w:szCs w:val="28"/>
        </w:rPr>
        <w:t>ность, неуспеваемость или нежелание учиться, а также отказавшиеся заключить контракт о прохождении военной службы, если к моменту отчисления из указа</w:t>
      </w:r>
      <w:r w:rsidRPr="00787F1A">
        <w:rPr>
          <w:color w:val="000000"/>
          <w:szCs w:val="28"/>
        </w:rPr>
        <w:t>н</w:t>
      </w:r>
      <w:r w:rsidRPr="00787F1A">
        <w:rPr>
          <w:color w:val="000000"/>
          <w:szCs w:val="28"/>
        </w:rPr>
        <w:t>ных образовательных организаций они достигли возраста 18 лет, не выслужили установленного срока военной службы по призыву и не</w:t>
      </w:r>
      <w:proofErr w:type="gramEnd"/>
      <w:r w:rsidRPr="00787F1A">
        <w:rPr>
          <w:color w:val="000000"/>
          <w:szCs w:val="28"/>
        </w:rPr>
        <w:t xml:space="preserve"> имеют права на увольн</w:t>
      </w:r>
      <w:r w:rsidRPr="00787F1A">
        <w:rPr>
          <w:color w:val="000000"/>
          <w:szCs w:val="28"/>
        </w:rPr>
        <w:t>е</w:t>
      </w:r>
      <w:r w:rsidRPr="00787F1A">
        <w:rPr>
          <w:color w:val="000000"/>
          <w:szCs w:val="28"/>
        </w:rPr>
        <w:t>ние с военной службы, на освобождение или отсрочку от призыва на военную службу, направляются для прохождения военной службы по призыву.</w:t>
      </w:r>
    </w:p>
    <w:p w:rsidR="002F3915" w:rsidRDefault="002F3915" w:rsidP="002F3915">
      <w:pPr>
        <w:shd w:val="clear" w:color="auto" w:fill="FFFFFF"/>
        <w:spacing w:line="276" w:lineRule="auto"/>
        <w:ind w:firstLine="709"/>
        <w:rPr>
          <w:color w:val="000000"/>
          <w:szCs w:val="28"/>
        </w:rPr>
      </w:pPr>
      <w:proofErr w:type="gramStart"/>
      <w:r>
        <w:rPr>
          <w:color w:val="000000"/>
          <w:szCs w:val="28"/>
        </w:rPr>
        <w:t>При этом п. 7 этой же статьи предусмотрено, что г</w:t>
      </w:r>
      <w:r w:rsidRPr="00DA05D4">
        <w:rPr>
          <w:color w:val="000000"/>
          <w:szCs w:val="28"/>
        </w:rPr>
        <w:t>раждане, отчисленные из военных профессиональных образовательных организаций и военных образов</w:t>
      </w:r>
      <w:r w:rsidRPr="00DA05D4">
        <w:rPr>
          <w:color w:val="000000"/>
          <w:szCs w:val="28"/>
        </w:rPr>
        <w:t>а</w:t>
      </w:r>
      <w:r w:rsidRPr="00DA05D4">
        <w:rPr>
          <w:color w:val="000000"/>
          <w:szCs w:val="28"/>
        </w:rPr>
        <w:t>тельных организаций высшего образования за недисциплинированность, неусп</w:t>
      </w:r>
      <w:r w:rsidRPr="00DA05D4">
        <w:rPr>
          <w:color w:val="000000"/>
          <w:szCs w:val="28"/>
        </w:rPr>
        <w:t>е</w:t>
      </w:r>
      <w:r w:rsidRPr="00DA05D4">
        <w:rPr>
          <w:color w:val="000000"/>
          <w:szCs w:val="28"/>
        </w:rPr>
        <w:t>ваемость или нежелание учиться либо отказавшиеся заключить контракты о пр</w:t>
      </w:r>
      <w:r w:rsidRPr="00DA05D4">
        <w:rPr>
          <w:color w:val="000000"/>
          <w:szCs w:val="28"/>
        </w:rPr>
        <w:t>о</w:t>
      </w:r>
      <w:r w:rsidRPr="00DA05D4">
        <w:rPr>
          <w:color w:val="000000"/>
          <w:szCs w:val="28"/>
        </w:rPr>
        <w:t>хождении военной службы, возмещают средства федерального бюджета, затр</w:t>
      </w:r>
      <w:r w:rsidRPr="00DA05D4">
        <w:rPr>
          <w:color w:val="000000"/>
          <w:szCs w:val="28"/>
        </w:rPr>
        <w:t>а</w:t>
      </w:r>
      <w:r w:rsidRPr="00DA05D4">
        <w:rPr>
          <w:color w:val="000000"/>
          <w:szCs w:val="28"/>
        </w:rPr>
        <w:t>ченные на их военную или специальную подготовку.</w:t>
      </w:r>
      <w:proofErr w:type="gramEnd"/>
      <w:r w:rsidRPr="00DA05D4">
        <w:rPr>
          <w:color w:val="000000"/>
          <w:szCs w:val="28"/>
        </w:rPr>
        <w:t xml:space="preserve"> Указанные граждане не во</w:t>
      </w:r>
      <w:r w:rsidRPr="00DA05D4">
        <w:rPr>
          <w:color w:val="000000"/>
          <w:szCs w:val="28"/>
        </w:rPr>
        <w:t>з</w:t>
      </w:r>
      <w:r w:rsidRPr="00DA05D4">
        <w:rPr>
          <w:color w:val="000000"/>
          <w:szCs w:val="28"/>
        </w:rPr>
        <w:t>мещают средства федерального бюджета, затраченные на обеспечение исполн</w:t>
      </w:r>
      <w:r w:rsidRPr="00DA05D4">
        <w:rPr>
          <w:color w:val="000000"/>
          <w:szCs w:val="28"/>
        </w:rPr>
        <w:t>е</w:t>
      </w:r>
      <w:r w:rsidRPr="00DA05D4">
        <w:rPr>
          <w:color w:val="000000"/>
          <w:szCs w:val="28"/>
        </w:rPr>
        <w:t xml:space="preserve">ния ими обязанностей военной службы в период обучения. </w:t>
      </w:r>
      <w:r w:rsidRPr="00541333">
        <w:rPr>
          <w:color w:val="000000"/>
          <w:szCs w:val="28"/>
        </w:rPr>
        <w:t>Порядок исчисления размера возмещаемых средств определяется Правительством Российской Федер</w:t>
      </w:r>
      <w:r w:rsidRPr="00541333">
        <w:rPr>
          <w:color w:val="000000"/>
          <w:szCs w:val="28"/>
        </w:rPr>
        <w:t>а</w:t>
      </w:r>
      <w:r w:rsidRPr="00541333">
        <w:rPr>
          <w:color w:val="000000"/>
          <w:szCs w:val="28"/>
        </w:rPr>
        <w:t xml:space="preserve">ции. </w:t>
      </w:r>
      <w:r w:rsidRPr="00DA05D4">
        <w:rPr>
          <w:color w:val="000000"/>
          <w:szCs w:val="28"/>
        </w:rPr>
        <w:t>При заключении контрактов о прохождении военной службы с гражданами, обучающимися в военных профессиональных образовательных организациях и военных образовательных организациях высшего образования, условие о возм</w:t>
      </w:r>
      <w:r w:rsidRPr="00DA05D4">
        <w:rPr>
          <w:color w:val="000000"/>
          <w:szCs w:val="28"/>
        </w:rPr>
        <w:t>е</w:t>
      </w:r>
      <w:r w:rsidRPr="00DA05D4">
        <w:rPr>
          <w:color w:val="000000"/>
          <w:szCs w:val="28"/>
        </w:rPr>
        <w:t xml:space="preserve">щении средств, указанных в </w:t>
      </w:r>
      <w:r>
        <w:rPr>
          <w:color w:val="000000"/>
          <w:szCs w:val="28"/>
        </w:rPr>
        <w:t>этом</w:t>
      </w:r>
      <w:r w:rsidRPr="00DA05D4">
        <w:rPr>
          <w:color w:val="000000"/>
          <w:szCs w:val="28"/>
        </w:rPr>
        <w:t xml:space="preserve"> пункте, а также размер подлежащих возмещ</w:t>
      </w:r>
      <w:r w:rsidRPr="00DA05D4">
        <w:rPr>
          <w:color w:val="000000"/>
          <w:szCs w:val="28"/>
        </w:rPr>
        <w:t>е</w:t>
      </w:r>
      <w:r w:rsidRPr="00DA05D4">
        <w:rPr>
          <w:color w:val="000000"/>
          <w:szCs w:val="28"/>
        </w:rPr>
        <w:t>нию сре</w:t>
      </w:r>
      <w:proofErr w:type="gramStart"/>
      <w:r w:rsidRPr="00DA05D4">
        <w:rPr>
          <w:color w:val="000000"/>
          <w:szCs w:val="28"/>
        </w:rPr>
        <w:t>дств вкл</w:t>
      </w:r>
      <w:proofErr w:type="gramEnd"/>
      <w:r w:rsidRPr="00DA05D4">
        <w:rPr>
          <w:color w:val="000000"/>
          <w:szCs w:val="28"/>
        </w:rPr>
        <w:t>ючаются в контракт о прохождении военной службы.</w:t>
      </w:r>
    </w:p>
    <w:p w:rsidR="002F3915" w:rsidRDefault="002F3915" w:rsidP="002F3915">
      <w:pPr>
        <w:shd w:val="clear" w:color="auto" w:fill="FFFFFF"/>
        <w:spacing w:line="276" w:lineRule="auto"/>
        <w:ind w:firstLine="709"/>
        <w:rPr>
          <w:rFonts w:eastAsiaTheme="minorHAnsi"/>
          <w:szCs w:val="28"/>
          <w:lang w:eastAsia="en-US"/>
        </w:rPr>
      </w:pPr>
      <w:proofErr w:type="gramStart"/>
      <w:r>
        <w:rPr>
          <w:color w:val="000000"/>
          <w:szCs w:val="28"/>
        </w:rPr>
        <w:t xml:space="preserve">Согласно п. </w:t>
      </w:r>
      <w:r>
        <w:rPr>
          <w:rFonts w:eastAsiaTheme="minorHAnsi"/>
          <w:szCs w:val="28"/>
          <w:lang w:eastAsia="en-US"/>
        </w:rPr>
        <w:t xml:space="preserve">7.1. ст. </w:t>
      </w:r>
      <w:r w:rsidRPr="004E68D2">
        <w:rPr>
          <w:color w:val="000000"/>
          <w:szCs w:val="28"/>
        </w:rPr>
        <w:t>4 Положения о порядке прохождения военной службы</w:t>
      </w:r>
      <w:r>
        <w:rPr>
          <w:rFonts w:eastAsiaTheme="minorHAnsi"/>
          <w:szCs w:val="28"/>
          <w:lang w:eastAsia="en-US"/>
        </w:rPr>
        <w:t xml:space="preserve"> при заключении контрактов с гражданами, обучающимися в военно-учебных з</w:t>
      </w:r>
      <w:r>
        <w:rPr>
          <w:rFonts w:eastAsiaTheme="minorHAnsi"/>
          <w:szCs w:val="28"/>
          <w:lang w:eastAsia="en-US"/>
        </w:rPr>
        <w:t>а</w:t>
      </w:r>
      <w:r>
        <w:rPr>
          <w:rFonts w:eastAsiaTheme="minorHAnsi"/>
          <w:szCs w:val="28"/>
          <w:lang w:eastAsia="en-US"/>
        </w:rPr>
        <w:t>ведениях (поступающими в них), этим гражданам разъясняются порядок исчисл</w:t>
      </w:r>
      <w:r>
        <w:rPr>
          <w:rFonts w:eastAsiaTheme="minorHAnsi"/>
          <w:szCs w:val="28"/>
          <w:lang w:eastAsia="en-US"/>
        </w:rPr>
        <w:t>е</w:t>
      </w:r>
      <w:r>
        <w:rPr>
          <w:rFonts w:eastAsiaTheme="minorHAnsi"/>
          <w:szCs w:val="28"/>
          <w:lang w:eastAsia="en-US"/>
        </w:rPr>
        <w:t>ния размера подлежащих возмещению средств федерального бюджета, затраче</w:t>
      </w:r>
      <w:r>
        <w:rPr>
          <w:rFonts w:eastAsiaTheme="minorHAnsi"/>
          <w:szCs w:val="28"/>
          <w:lang w:eastAsia="en-US"/>
        </w:rPr>
        <w:t>н</w:t>
      </w:r>
      <w:r>
        <w:rPr>
          <w:rFonts w:eastAsiaTheme="minorHAnsi"/>
          <w:szCs w:val="28"/>
          <w:lang w:eastAsia="en-US"/>
        </w:rPr>
        <w:t>ных на их военную или специальную подготовку, включаемых в контракты, и с</w:t>
      </w:r>
      <w:r>
        <w:rPr>
          <w:rFonts w:eastAsiaTheme="minorHAnsi"/>
          <w:szCs w:val="28"/>
          <w:lang w:eastAsia="en-US"/>
        </w:rPr>
        <w:t>о</w:t>
      </w:r>
      <w:r>
        <w:rPr>
          <w:rFonts w:eastAsiaTheme="minorHAnsi"/>
          <w:szCs w:val="28"/>
          <w:lang w:eastAsia="en-US"/>
        </w:rPr>
        <w:t>став расходов, исходя из которых определяется размер указанных средств.</w:t>
      </w:r>
      <w:proofErr w:type="gramEnd"/>
    </w:p>
    <w:p w:rsidR="002F3915" w:rsidRPr="00C66966" w:rsidRDefault="002F3915" w:rsidP="002F3915">
      <w:pPr>
        <w:shd w:val="clear" w:color="auto" w:fill="FFFFFF"/>
        <w:spacing w:line="276" w:lineRule="auto"/>
        <w:ind w:firstLine="709"/>
        <w:rPr>
          <w:color w:val="000000"/>
          <w:szCs w:val="28"/>
        </w:rPr>
      </w:pPr>
      <w:r w:rsidRPr="004E68D2">
        <w:rPr>
          <w:color w:val="000000"/>
          <w:szCs w:val="28"/>
        </w:rPr>
        <w:t xml:space="preserve">Системное толкование </w:t>
      </w:r>
      <w:r>
        <w:rPr>
          <w:color w:val="000000"/>
          <w:szCs w:val="28"/>
        </w:rPr>
        <w:t xml:space="preserve">приведенных </w:t>
      </w:r>
      <w:r w:rsidRPr="004E68D2">
        <w:rPr>
          <w:color w:val="000000"/>
          <w:szCs w:val="28"/>
        </w:rPr>
        <w:t>норм, регулирующих спорное прав</w:t>
      </w:r>
      <w:r w:rsidRPr="004E68D2">
        <w:rPr>
          <w:color w:val="000000"/>
          <w:szCs w:val="28"/>
        </w:rPr>
        <w:t>о</w:t>
      </w:r>
      <w:r w:rsidRPr="004E68D2">
        <w:rPr>
          <w:color w:val="000000"/>
          <w:szCs w:val="28"/>
        </w:rPr>
        <w:t>отношение, в их взаимосвязи позволяет сделать вывод, что обязанность по во</w:t>
      </w:r>
      <w:r w:rsidRPr="004E68D2">
        <w:rPr>
          <w:color w:val="000000"/>
          <w:szCs w:val="28"/>
        </w:rPr>
        <w:t>з</w:t>
      </w:r>
      <w:r w:rsidRPr="004E68D2">
        <w:rPr>
          <w:color w:val="000000"/>
          <w:szCs w:val="28"/>
        </w:rPr>
        <w:t>мещению затрат федерального бюджета на военную и</w:t>
      </w:r>
      <w:r>
        <w:rPr>
          <w:color w:val="000000"/>
          <w:szCs w:val="28"/>
        </w:rPr>
        <w:t>ли</w:t>
      </w:r>
      <w:r w:rsidRPr="004E68D2">
        <w:rPr>
          <w:color w:val="000000"/>
          <w:szCs w:val="28"/>
        </w:rPr>
        <w:t xml:space="preserve"> специальную подгото</w:t>
      </w:r>
      <w:r w:rsidRPr="004E68D2">
        <w:rPr>
          <w:color w:val="000000"/>
          <w:szCs w:val="28"/>
        </w:rPr>
        <w:t>в</w:t>
      </w:r>
      <w:r w:rsidRPr="004E68D2">
        <w:rPr>
          <w:color w:val="000000"/>
          <w:szCs w:val="28"/>
        </w:rPr>
        <w:t>ку, в определенном законом ряде случаев, может быть возложена лишь на гра</w:t>
      </w:r>
      <w:r w:rsidRPr="004E68D2">
        <w:rPr>
          <w:color w:val="000000"/>
          <w:szCs w:val="28"/>
        </w:rPr>
        <w:t>ж</w:t>
      </w:r>
      <w:r w:rsidRPr="004E68D2">
        <w:rPr>
          <w:color w:val="000000"/>
          <w:szCs w:val="28"/>
        </w:rPr>
        <w:t>дан, с которыми заключен контракт о прохождении военной службы.</w:t>
      </w:r>
    </w:p>
    <w:p w:rsidR="002F3915" w:rsidRPr="00A53325" w:rsidRDefault="002F3915" w:rsidP="002F3915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F3915"/>
    <w:rsid w:val="002F3915"/>
    <w:rsid w:val="00755C3E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3915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rsid w:val="002F3915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2F3915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717</Words>
  <Characters>4092</Characters>
  <Application>Microsoft Office Word</Application>
  <DocSecurity>0</DocSecurity>
  <Lines>34</Lines>
  <Paragraphs>9</Paragraphs>
  <ScaleCrop>false</ScaleCrop>
  <Company>SPecialiST RePack</Company>
  <LinksUpToDate>false</LinksUpToDate>
  <CharactersWithSpaces>4800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2017-07-20T11:54:00Z</dcterms:created>
  <dcterms:modified xsi:type="dcterms:W3CDTF">2017-07-20T11:56:00Z</dcterms:modified>
</cp:coreProperties>
</file>