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BE4" w:rsidRPr="00B1150E" w:rsidRDefault="00AA2BE4" w:rsidP="00AA2BE4">
      <w:pPr>
        <w:pStyle w:val="10"/>
        <w:ind w:left="60" w:right="60"/>
        <w:jc w:val="center"/>
        <w:rPr>
          <w:b/>
        </w:rPr>
      </w:pPr>
      <w:r w:rsidRPr="00B1150E">
        <w:rPr>
          <w:b/>
        </w:rPr>
        <w:t>Ошибочный вывод суда о недоказанности факта причинения ответч</w:t>
      </w:r>
      <w:r w:rsidRPr="00B1150E">
        <w:rPr>
          <w:b/>
        </w:rPr>
        <w:t>и</w:t>
      </w:r>
      <w:r w:rsidRPr="00B1150E">
        <w:rPr>
          <w:b/>
        </w:rPr>
        <w:t>ком ущерба повлек отмену судебного постановления</w:t>
      </w:r>
    </w:p>
    <w:p w:rsidR="00AA2BE4" w:rsidRPr="00B1150E" w:rsidRDefault="00AA2BE4" w:rsidP="00AA2BE4">
      <w:pPr>
        <w:pStyle w:val="10"/>
        <w:ind w:left="60" w:right="60"/>
        <w:jc w:val="center"/>
        <w:rPr>
          <w:b/>
        </w:rPr>
      </w:pPr>
    </w:p>
    <w:p w:rsidR="00AA2BE4" w:rsidRPr="00B1150E" w:rsidRDefault="00AA2BE4" w:rsidP="00AA2BE4">
      <w:pPr>
        <w:pStyle w:val="10"/>
        <w:ind w:left="60" w:right="60" w:firstLine="649"/>
        <w:jc w:val="both"/>
        <w:rPr>
          <w:i/>
        </w:rPr>
      </w:pPr>
      <w:r w:rsidRPr="00B1150E">
        <w:rPr>
          <w:i/>
        </w:rPr>
        <w:t>Определение Судебной коллегии по делам военнослужащих</w:t>
      </w:r>
      <w:r>
        <w:rPr>
          <w:i/>
        </w:rPr>
        <w:t xml:space="preserve"> </w:t>
      </w:r>
      <w:r w:rsidRPr="00B1150E">
        <w:rPr>
          <w:i/>
        </w:rPr>
        <w:t>Верховн</w:t>
      </w:r>
      <w:r w:rsidRPr="00B1150E">
        <w:rPr>
          <w:i/>
        </w:rPr>
        <w:t>о</w:t>
      </w:r>
      <w:r w:rsidRPr="00B1150E">
        <w:rPr>
          <w:i/>
        </w:rPr>
        <w:t>го Суда Российской Федерации от 3 октября 2019 г.</w:t>
      </w:r>
      <w:r>
        <w:rPr>
          <w:i/>
        </w:rPr>
        <w:t xml:space="preserve"> </w:t>
      </w:r>
      <w:r w:rsidRPr="00B1150E">
        <w:rPr>
          <w:i/>
        </w:rPr>
        <w:t>№ 202-КГ19-1 по исковому заявлению командира воинской части</w:t>
      </w:r>
      <w:r>
        <w:rPr>
          <w:i/>
        </w:rPr>
        <w:t xml:space="preserve"> </w:t>
      </w:r>
      <w:r w:rsidRPr="00B1150E">
        <w:rPr>
          <w:i/>
        </w:rPr>
        <w:t>(извлеч</w:t>
      </w:r>
      <w:r w:rsidRPr="00B1150E">
        <w:rPr>
          <w:i/>
        </w:rPr>
        <w:t>е</w:t>
      </w:r>
      <w:r w:rsidRPr="00B1150E">
        <w:rPr>
          <w:i/>
        </w:rPr>
        <w:t>ние)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 xml:space="preserve"> </w:t>
      </w:r>
      <w:bookmarkStart w:id="0" w:name="_Hlk19818803"/>
      <w:bookmarkStart w:id="1" w:name="_Hlk530326518"/>
      <w:proofErr w:type="gramStart"/>
      <w:r w:rsidRPr="00B1150E">
        <w:rPr>
          <w:sz w:val="28"/>
          <w:szCs w:val="28"/>
        </w:rPr>
        <w:t xml:space="preserve">Решением Санкт-Петербургского гарнизонного военного суда от 8 октября 2018 г. </w:t>
      </w:r>
      <w:bookmarkEnd w:id="0"/>
      <w:r w:rsidRPr="00B1150E">
        <w:rPr>
          <w:sz w:val="28"/>
          <w:szCs w:val="28"/>
        </w:rPr>
        <w:t>удовлетворено исковое заявление командира вышестоящей воинской части, в котором он просил привлечь Б. к ограниченной материал</w:t>
      </w:r>
      <w:r w:rsidRPr="00B1150E">
        <w:rPr>
          <w:sz w:val="28"/>
          <w:szCs w:val="28"/>
        </w:rPr>
        <w:t>ь</w:t>
      </w:r>
      <w:r w:rsidRPr="00B1150E">
        <w:rPr>
          <w:sz w:val="28"/>
          <w:szCs w:val="28"/>
        </w:rPr>
        <w:t>ной ответственности за ущерб, причиненный в</w:t>
      </w:r>
      <w:r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р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 xml:space="preserve">зультате незаконного назначения ответчиком, исполнявшим на тот момент обязанности командира воинской части, ефрейтора </w:t>
      </w:r>
      <w:bookmarkStart w:id="2" w:name="_Hlk19820341"/>
      <w:r w:rsidRPr="00B1150E">
        <w:rPr>
          <w:sz w:val="28"/>
          <w:szCs w:val="28"/>
        </w:rPr>
        <w:t xml:space="preserve">Ф. </w:t>
      </w:r>
      <w:bookmarkEnd w:id="2"/>
      <w:r w:rsidRPr="00B1150E">
        <w:rPr>
          <w:sz w:val="28"/>
          <w:szCs w:val="28"/>
        </w:rPr>
        <w:t>на должность фель</w:t>
      </w:r>
      <w:r w:rsidRPr="00B1150E">
        <w:rPr>
          <w:sz w:val="28"/>
          <w:szCs w:val="28"/>
        </w:rPr>
        <w:t>д</w:t>
      </w:r>
      <w:r w:rsidRPr="00B1150E">
        <w:rPr>
          <w:sz w:val="28"/>
          <w:szCs w:val="28"/>
        </w:rPr>
        <w:t>шера медицинской службы учебного корабля.</w:t>
      </w:r>
      <w:proofErr w:type="gramEnd"/>
      <w:r w:rsidRPr="00B1150E">
        <w:rPr>
          <w:sz w:val="28"/>
          <w:szCs w:val="28"/>
        </w:rPr>
        <w:t xml:space="preserve"> В счет возмещения ущерба с</w:t>
      </w:r>
      <w:r w:rsidRPr="00B1150E">
        <w:rPr>
          <w:sz w:val="28"/>
          <w:szCs w:val="28"/>
        </w:rPr>
        <w:t>у</w:t>
      </w:r>
      <w:r w:rsidRPr="00B1150E">
        <w:rPr>
          <w:sz w:val="28"/>
          <w:szCs w:val="28"/>
        </w:rPr>
        <w:t xml:space="preserve">дом взыскано с Б. 96 760 руб. 35 коп.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Апелляционным определением Ленинградского окружного военного суда от 24 января 2019 г. решение суда первой инстанции отм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нено и по делу принято новое решение об отказе командиру воинской части в удовлетвор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нии заявленных требований.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Рассмотрев дело по кассационной жалобе истца, Судебная колл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гия по делам военнослужащих апелляционное определение окружного военного с</w:t>
      </w:r>
      <w:r w:rsidRPr="00B1150E">
        <w:rPr>
          <w:sz w:val="28"/>
          <w:szCs w:val="28"/>
        </w:rPr>
        <w:t>у</w:t>
      </w:r>
      <w:r w:rsidRPr="00B1150E">
        <w:rPr>
          <w:sz w:val="28"/>
          <w:szCs w:val="28"/>
        </w:rPr>
        <w:t>да отменила, оставила в силе решение гарнизонного</w:t>
      </w:r>
      <w:r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военного суда по сл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дующим основаниям.</w:t>
      </w:r>
    </w:p>
    <w:bookmarkEnd w:id="1"/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Из материалов дела следует, что Б. проходил до июля 2017 г. в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енную службу в должности начальника штаба – заместителя команд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>ра воинской части и с 8 по 20 июля 2016 г. он временно исполнял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обязанности к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мандира воинской части.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Приказом статс-секретаря – заместителя Министра оборо</w:t>
      </w:r>
      <w:r w:rsidRPr="00B1150E">
        <w:rPr>
          <w:sz w:val="28"/>
          <w:szCs w:val="28"/>
        </w:rPr>
        <w:softHyphen/>
        <w:t>ны Росси</w:t>
      </w:r>
      <w:r w:rsidRPr="00B1150E">
        <w:rPr>
          <w:sz w:val="28"/>
          <w:szCs w:val="28"/>
        </w:rPr>
        <w:t>й</w:t>
      </w:r>
      <w:r w:rsidRPr="00B1150E">
        <w:rPr>
          <w:sz w:val="28"/>
          <w:szCs w:val="28"/>
        </w:rPr>
        <w:t>ской Федерации от 4 июля 2016 г. Ф. назначен на должность старшего мот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риста учебного корабля (3 тарифный разряд), в </w:t>
      </w:r>
      <w:proofErr w:type="gramStart"/>
      <w:r w:rsidRPr="00B1150E">
        <w:rPr>
          <w:sz w:val="28"/>
          <w:szCs w:val="28"/>
        </w:rPr>
        <w:t>связи</w:t>
      </w:r>
      <w:proofErr w:type="gramEnd"/>
      <w:r w:rsidRPr="00B1150E">
        <w:rPr>
          <w:sz w:val="28"/>
          <w:szCs w:val="28"/>
        </w:rPr>
        <w:t xml:space="preserve"> с чем приказом командира воинской части от 25 июля 2016 г. данный вое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нослужащий зачислен в списки личного состава воинской части с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указанием о принятии им дел и должности с 13 июля 2016 г. и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установлением оклада по воинской должности в размере 12 тыс. руб. в м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сяц по 3 тарифному разряду.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 xml:space="preserve">Приказом </w:t>
      </w:r>
      <w:proofErr w:type="spellStart"/>
      <w:r w:rsidRPr="00B1150E">
        <w:rPr>
          <w:sz w:val="28"/>
          <w:szCs w:val="28"/>
        </w:rPr>
        <w:t>врио</w:t>
      </w:r>
      <w:proofErr w:type="spellEnd"/>
      <w:r w:rsidRPr="00B1150E">
        <w:rPr>
          <w:sz w:val="28"/>
          <w:szCs w:val="28"/>
        </w:rPr>
        <w:t xml:space="preserve"> командира воинской части Б. от 14 июля 2016 г. Ф. освобожден от должности старшего моториста и назначен фельдшером мед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>цинской части учебного корабля (6 тарифный разряд).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Размер оклада фельдшера медицинской части учебного корабля на день издания приказа от 14 июля 2016 г. составлял 16 тыс. руб., что соответств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вало 6 тарифному разряду.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Контрольными мероприятиями по отдельным вопросам финанс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во-экономической и хозяйственной деятельности воинской части, проведенными Межрегиональным управлением ведомственного финанс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вого контроля и аудита Министерства обороны Российской Федерации (по Военно-Морскому Флоту) (далее – Межрегиональное управление), оформленными актом от 6 октября 2017 г. (далее – Акт), установлено, что в результате назначения Ф. на должность фельдшера – в отсутствие у него необходимого медицинского образования – ему произвед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на переплата денежных средств в</w:t>
      </w:r>
      <w:proofErr w:type="gramEnd"/>
      <w:r w:rsidRPr="00B1150E">
        <w:rPr>
          <w:sz w:val="28"/>
          <w:szCs w:val="28"/>
        </w:rPr>
        <w:t xml:space="preserve"> размере 96 760 руб. 35 коп</w:t>
      </w:r>
      <w:proofErr w:type="gramStart"/>
      <w:r w:rsidRPr="00B1150E">
        <w:rPr>
          <w:sz w:val="28"/>
          <w:szCs w:val="28"/>
        </w:rPr>
        <w:t>.</w:t>
      </w:r>
      <w:proofErr w:type="gramEnd"/>
      <w:r w:rsidRPr="00B1150E">
        <w:rPr>
          <w:sz w:val="28"/>
          <w:szCs w:val="28"/>
        </w:rPr>
        <w:t xml:space="preserve"> </w:t>
      </w:r>
      <w:proofErr w:type="gramStart"/>
      <w:r w:rsidRPr="00B1150E">
        <w:rPr>
          <w:sz w:val="28"/>
          <w:szCs w:val="28"/>
        </w:rPr>
        <w:t>з</w:t>
      </w:r>
      <w:proofErr w:type="gramEnd"/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br/>
        <w:t>п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 xml:space="preserve">риод с 13 июля 2016 г. по 31 августа 2017 г.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lastRenderedPageBreak/>
        <w:t>Заключением по результатам административного расследования установлена вина Б. в незаконном назначении Ф. на должность фельдшера, опл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чиваемую выше должности старшего моториста, на которую он был назначен приказом статс-секретаря – заместителя Министра оборо</w:t>
      </w:r>
      <w:r w:rsidRPr="00B1150E">
        <w:rPr>
          <w:sz w:val="28"/>
          <w:szCs w:val="28"/>
        </w:rPr>
        <w:softHyphen/>
        <w:t>ны Российской Ф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 xml:space="preserve">дерации, что повлекло причинение материального ущерба.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Один размер оклада месячного денежного содержания Б. и</w:t>
      </w:r>
      <w:r w:rsidRPr="00B1150E">
        <w:rPr>
          <w:sz w:val="28"/>
          <w:szCs w:val="28"/>
        </w:rPr>
        <w:br/>
        <w:t>размер месячной надбавки за выслугу лет на день принятия судом</w:t>
      </w:r>
      <w:r w:rsidRPr="00B1150E">
        <w:rPr>
          <w:sz w:val="28"/>
          <w:szCs w:val="28"/>
        </w:rPr>
        <w:br/>
        <w:t>решения о возмещ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нии ущерба составлял 53 600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Удовлетворяя исковое заявление, суд первой инстанции посчитал установленной вину ответчика в причинении материального уще</w:t>
      </w:r>
      <w:r w:rsidRPr="00B1150E">
        <w:rPr>
          <w:sz w:val="28"/>
          <w:szCs w:val="28"/>
        </w:rPr>
        <w:t>р</w:t>
      </w:r>
      <w:r w:rsidRPr="00B1150E">
        <w:rPr>
          <w:sz w:val="28"/>
          <w:szCs w:val="28"/>
        </w:rPr>
        <w:t xml:space="preserve">ба, вызванного назначением Ф. на должность, оплачиваемую выше фактически занимаемой должности, в </w:t>
      </w:r>
      <w:proofErr w:type="gramStart"/>
      <w:r w:rsidRPr="00B1150E">
        <w:rPr>
          <w:sz w:val="28"/>
          <w:szCs w:val="28"/>
        </w:rPr>
        <w:t>связи</w:t>
      </w:r>
      <w:proofErr w:type="gramEnd"/>
      <w:r w:rsidRPr="00B1150E">
        <w:rPr>
          <w:sz w:val="28"/>
          <w:szCs w:val="28"/>
        </w:rPr>
        <w:t xml:space="preserve"> с чем пришел к выводу о необходимости привлечения его к ограниченной материальной ответственности в размере причиненного ущерба, а именно в размере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 xml:space="preserve">96 760 руб. 35 коп.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Отменяя решение и принимая по делу новое решение об отказе истцу в удовлетворении исковых требований, суд апелляционной и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станции указал в обоснование, что вывод о наличии ущерба, причиненного в результате назначения Ф. на должность фельдшера, мог быть сделан лишь в случае нал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>чия разницы между выплаченным денежным довольствием по должности фельдшера и денежным довольствием, на которое он имел право по должн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сти старшего</w:t>
      </w:r>
      <w:proofErr w:type="gramEnd"/>
      <w:r w:rsidRPr="00B1150E">
        <w:rPr>
          <w:sz w:val="28"/>
          <w:szCs w:val="28"/>
        </w:rPr>
        <w:t xml:space="preserve"> моториста.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Между тем, указал далее окружной военный суд, вывод истца о наличии ущерба сделан на основании разницы между фактически п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лученным Ф. денежным довольствием по должности фельдшера и тем, которое было бы выплачено при замещении должности санитара медицинской службы, а не моториста, что свидетельствует о недоказа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 xml:space="preserve">ности самого факта причинения указанного в исковом заявлении ущерба. </w:t>
      </w:r>
      <w:proofErr w:type="gramEnd"/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Такие выводы суда апелляционной инстанции не соответствуют обстоятельствам дела и основаны на неправильном применении норм матер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 xml:space="preserve">ального права.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Согласно приказу Министерства здравоохранения и социального ра</w:t>
      </w:r>
      <w:r w:rsidRPr="00B1150E">
        <w:rPr>
          <w:sz w:val="28"/>
          <w:szCs w:val="28"/>
        </w:rPr>
        <w:t>з</w:t>
      </w:r>
      <w:r w:rsidRPr="00B1150E">
        <w:rPr>
          <w:sz w:val="28"/>
          <w:szCs w:val="28"/>
        </w:rPr>
        <w:t>вития Российской Федерации от 23 июля 2010 г. № 541н, которым утвержден Единый квалификационный справочник должностей руководителей, специалистов и служащих, раздел «Квалификационные х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рактеристики должностей работников в сфере здравоохранения», к квалификации фельдшера предъя</w:t>
      </w:r>
      <w:r w:rsidRPr="00B1150E">
        <w:rPr>
          <w:sz w:val="28"/>
          <w:szCs w:val="28"/>
        </w:rPr>
        <w:t>в</w:t>
      </w:r>
      <w:r w:rsidRPr="00B1150E">
        <w:rPr>
          <w:sz w:val="28"/>
          <w:szCs w:val="28"/>
        </w:rPr>
        <w:t>ляются следующие требования: среднее профессиональное образование по специальности «Лечебное дело» и наличие сертификата специалиста по специальности</w:t>
      </w:r>
      <w:r w:rsidR="0051433B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«Лече</w:t>
      </w:r>
      <w:r w:rsidRPr="00B1150E">
        <w:rPr>
          <w:sz w:val="28"/>
          <w:szCs w:val="28"/>
        </w:rPr>
        <w:t>б</w:t>
      </w:r>
      <w:r w:rsidRPr="00B1150E">
        <w:rPr>
          <w:sz w:val="28"/>
          <w:szCs w:val="28"/>
        </w:rPr>
        <w:t>ное дело» без предъявления требований к стажу работы.</w:t>
      </w:r>
      <w:proofErr w:type="gramEnd"/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 xml:space="preserve">Судом установлено, что Ф., назначенный в установленном порядке на должность старшего моториста учебного корабля, по прибытии в воинскую часть приказом </w:t>
      </w:r>
      <w:proofErr w:type="spellStart"/>
      <w:r w:rsidRPr="00B1150E">
        <w:rPr>
          <w:sz w:val="28"/>
          <w:szCs w:val="28"/>
        </w:rPr>
        <w:t>врио</w:t>
      </w:r>
      <w:proofErr w:type="spellEnd"/>
      <w:r w:rsidRPr="00B1150E">
        <w:rPr>
          <w:sz w:val="28"/>
          <w:szCs w:val="28"/>
        </w:rPr>
        <w:t xml:space="preserve"> командира Б. был освобожден от дол</w:t>
      </w:r>
      <w:r w:rsidRPr="00B1150E">
        <w:rPr>
          <w:sz w:val="28"/>
          <w:szCs w:val="28"/>
        </w:rPr>
        <w:t>ж</w:t>
      </w:r>
      <w:r w:rsidRPr="00B1150E">
        <w:rPr>
          <w:sz w:val="28"/>
          <w:szCs w:val="28"/>
        </w:rPr>
        <w:t>ности старшего моториста и с 13 июля 2916 г. назначен на должность фельдшера медици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ской части учебного корабля, по которой он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до 31 августа 2017 г. получал денежное д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вольствие. </w:t>
      </w:r>
      <w:proofErr w:type="gramEnd"/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Однако требованиям, предъявляемым к квалификации, Ф.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не соотве</w:t>
      </w:r>
      <w:r w:rsidRPr="00B1150E">
        <w:rPr>
          <w:sz w:val="28"/>
          <w:szCs w:val="28"/>
        </w:rPr>
        <w:t>т</w:t>
      </w:r>
      <w:r w:rsidRPr="00B1150E">
        <w:rPr>
          <w:sz w:val="28"/>
          <w:szCs w:val="28"/>
        </w:rPr>
        <w:t>ствовал.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Следовательно, ответчик не вправе был назначать Ф. на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дол</w:t>
      </w:r>
      <w:r w:rsidRPr="00B1150E">
        <w:rPr>
          <w:sz w:val="28"/>
          <w:szCs w:val="28"/>
        </w:rPr>
        <w:t>ж</w:t>
      </w:r>
      <w:r w:rsidRPr="00B1150E">
        <w:rPr>
          <w:sz w:val="28"/>
          <w:szCs w:val="28"/>
        </w:rPr>
        <w:t xml:space="preserve">ность фельдшера медицинской части учебного корабля.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lastRenderedPageBreak/>
        <w:t>Согласно п. 4 ст. 4 Федерального закона от 12 июля 1999 г.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№ 161-ФЗ «О материальной ответственности военнослужащих» (далее – Федеральный закон «О материальной ответственности военнослужащих») командиры (начальники) воинских частей, виновные в нез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конном назначении на должность, оплачиваемую выше фактически занимаемой должности, н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сут материальную ответственность за ущерб, причиненный излишними денежными выплатами, произведе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ными в результате незаконного назначения военнослужащего (лица гражданского персонала) на должность, в</w:t>
      </w:r>
      <w:proofErr w:type="gramEnd"/>
      <w:r w:rsidRPr="00B1150E">
        <w:rPr>
          <w:sz w:val="28"/>
          <w:szCs w:val="28"/>
        </w:rPr>
        <w:t xml:space="preserve"> </w:t>
      </w:r>
      <w:proofErr w:type="gramStart"/>
      <w:r w:rsidRPr="00B1150E">
        <w:rPr>
          <w:sz w:val="28"/>
          <w:szCs w:val="28"/>
        </w:rPr>
        <w:t>размере</w:t>
      </w:r>
      <w:proofErr w:type="gramEnd"/>
      <w:r w:rsidRPr="00B1150E">
        <w:rPr>
          <w:sz w:val="28"/>
          <w:szCs w:val="28"/>
        </w:rPr>
        <w:t xml:space="preserve"> причиненного ущерба, но не более трех окладов месячного денежного содержания и трех м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сячных надбавок за выслугу лет.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В силу п. 3 ст. 6 Федерального закона «О материальной ответственн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сти военнослужащих» при незаконном назначении на должность, оплачива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мую выше должности, фактически занимаемой военнослужащим (лицом гражданского персонала), размер ущерба определяется разницей между в</w:t>
      </w:r>
      <w:r w:rsidRPr="00B1150E">
        <w:rPr>
          <w:sz w:val="28"/>
          <w:szCs w:val="28"/>
        </w:rPr>
        <w:t>ы</w:t>
      </w:r>
      <w:r w:rsidRPr="00B1150E">
        <w:rPr>
          <w:sz w:val="28"/>
          <w:szCs w:val="28"/>
        </w:rPr>
        <w:t>плаченным денежным довольствием (выплаченной заработной платой) и д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нежным довольствием (заработной платой) по фактически занимаемой дол</w:t>
      </w:r>
      <w:r w:rsidRPr="00B1150E">
        <w:rPr>
          <w:sz w:val="28"/>
          <w:szCs w:val="28"/>
        </w:rPr>
        <w:t>ж</w:t>
      </w:r>
      <w:r w:rsidRPr="00B1150E">
        <w:rPr>
          <w:sz w:val="28"/>
          <w:szCs w:val="28"/>
        </w:rPr>
        <w:t>ности.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При таких данных Б. подлежит привлечению к материальной ответс</w:t>
      </w:r>
      <w:r w:rsidRPr="00B1150E">
        <w:rPr>
          <w:sz w:val="28"/>
          <w:szCs w:val="28"/>
        </w:rPr>
        <w:t>т</w:t>
      </w:r>
      <w:r w:rsidRPr="00B1150E">
        <w:rPr>
          <w:sz w:val="28"/>
          <w:szCs w:val="28"/>
        </w:rPr>
        <w:t>венности в размере причиненного ущерба, но не более трех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 xml:space="preserve"> окладов месячного денежного содержания и трех месячных надбавок за в</w:t>
      </w:r>
      <w:r w:rsidRPr="00B1150E">
        <w:rPr>
          <w:sz w:val="28"/>
          <w:szCs w:val="28"/>
        </w:rPr>
        <w:t>ы</w:t>
      </w:r>
      <w:r w:rsidRPr="00B1150E">
        <w:rPr>
          <w:sz w:val="28"/>
          <w:szCs w:val="28"/>
        </w:rPr>
        <w:t>слугу лет.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Устанавливая размер причиненного ущерба, суд первой инстанции сослался на приказы, Акт, протокол рассмотрения возражений на Акт и приложение к протоколу с расчетом размера незаконно выпл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 xml:space="preserve">ченных Ф. денежных средств, после чего пришел к выводу, что последнему переплачено 96 760 руб. 35 коп.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Согласно названным документам должность фельдшера соотве</w:t>
      </w:r>
      <w:r w:rsidRPr="00B1150E">
        <w:rPr>
          <w:sz w:val="28"/>
          <w:szCs w:val="28"/>
        </w:rPr>
        <w:t>т</w:t>
      </w:r>
      <w:r w:rsidRPr="00B1150E">
        <w:rPr>
          <w:sz w:val="28"/>
          <w:szCs w:val="28"/>
        </w:rPr>
        <w:t>ствует 6 тарифному разряду, а размер оклада по воинской должности составляет 16 тыс.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В свою очередь, должность старшего моториста соответствует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3 тарифному разряду, а размер оклада по воинской</w:t>
      </w:r>
      <w:r w:rsidR="00AD6AFD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должности</w:t>
      </w:r>
      <w:r w:rsidR="00AD6AFD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ставляет 12 тыс.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При этом учтено, что размер надбавки за классную квалификацию также рассчитан от 6 тарифного разряда ввиду того, что Ф. в нарушение уст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новленного порядка не проходил испытания на присвоение классной квал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 xml:space="preserve">фикации и не имел права на ее получение из-за отсутствия соответствующей квалификации фельдшера.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Названные обстоятельства подтверждаются представленным истцом ответом органа финансового контроля от 1 марта 2019 г., 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гласно которому </w:t>
      </w:r>
      <w:r w:rsidRPr="00361968">
        <w:rPr>
          <w:sz w:val="28"/>
          <w:szCs w:val="28"/>
          <w:u w:val="single"/>
        </w:rPr>
        <w:t>расчет ущерба производился как разница между тарифными разрядами по должности фельдшера, обязанности по которой исполнял Ф., и старшего м</w:t>
      </w:r>
      <w:r w:rsidRPr="00361968">
        <w:rPr>
          <w:sz w:val="28"/>
          <w:szCs w:val="28"/>
          <w:u w:val="single"/>
        </w:rPr>
        <w:t>о</w:t>
      </w:r>
      <w:r w:rsidRPr="00361968">
        <w:rPr>
          <w:sz w:val="28"/>
          <w:szCs w:val="28"/>
          <w:u w:val="single"/>
        </w:rPr>
        <w:t>ториста – должность, на которую он был назначен установленным порядком.</w:t>
      </w:r>
      <w:proofErr w:type="gramEnd"/>
      <w:r w:rsidRPr="00B1150E">
        <w:rPr>
          <w:sz w:val="28"/>
          <w:szCs w:val="28"/>
        </w:rPr>
        <w:t xml:space="preserve"> При этом разъяснено, что воинской должности санитар соответствует 2 т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рифный разряд, а размер оклада по этой должности составляет 11 тыс.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361968">
        <w:rPr>
          <w:b/>
          <w:sz w:val="28"/>
          <w:szCs w:val="28"/>
          <w:u w:val="single"/>
        </w:rPr>
        <w:t>Рассчитав разницу между фактически выплаченным денежным довол</w:t>
      </w:r>
      <w:r w:rsidRPr="00361968">
        <w:rPr>
          <w:b/>
          <w:sz w:val="28"/>
          <w:szCs w:val="28"/>
          <w:u w:val="single"/>
        </w:rPr>
        <w:t>ь</w:t>
      </w:r>
      <w:r w:rsidRPr="00361968">
        <w:rPr>
          <w:b/>
          <w:sz w:val="28"/>
          <w:szCs w:val="28"/>
          <w:u w:val="single"/>
        </w:rPr>
        <w:t>ствием по должности фельдшера и денежным довольствием</w:t>
      </w:r>
      <w:r w:rsidR="0039216A" w:rsidRPr="00361968">
        <w:rPr>
          <w:b/>
          <w:sz w:val="28"/>
          <w:szCs w:val="28"/>
          <w:u w:val="single"/>
        </w:rPr>
        <w:t xml:space="preserve"> </w:t>
      </w:r>
      <w:r w:rsidRPr="00361968">
        <w:rPr>
          <w:b/>
          <w:sz w:val="28"/>
          <w:szCs w:val="28"/>
          <w:u w:val="single"/>
        </w:rPr>
        <w:t>по фактически занимаемой должности старшего моториста</w:t>
      </w:r>
      <w:r w:rsidRPr="00B1150E">
        <w:rPr>
          <w:sz w:val="28"/>
          <w:szCs w:val="28"/>
        </w:rPr>
        <w:t>, суд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обо</w:t>
      </w:r>
      <w:r w:rsidRPr="00B1150E">
        <w:rPr>
          <w:sz w:val="28"/>
          <w:szCs w:val="28"/>
        </w:rPr>
        <w:t>с</w:t>
      </w:r>
      <w:r w:rsidRPr="00B1150E">
        <w:rPr>
          <w:sz w:val="28"/>
          <w:szCs w:val="28"/>
        </w:rPr>
        <w:t>нованно согласился с выводами Межрегионального управления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 том, что размер излишне выплаченных сумм Ф. составил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96 760 руб. 35 коп.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lastRenderedPageBreak/>
        <w:t>Что касается ссылки Межрегионального управления в протоколе рассмотрения возражений на Акт о том, что Ф. фактически, исходя из имевш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гося образования и умений, мог исполнять лишь обязанности санитара, то этим обстоятельством управление обосновало незаконность выплаты указа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ному военнослужащему денежного довольствия по должности фельдшера.</w:t>
      </w:r>
    </w:p>
    <w:p w:rsidR="00AA2BE4" w:rsidRPr="00AD6AFD" w:rsidRDefault="00AA2BE4" w:rsidP="00AA2BE4">
      <w:pPr>
        <w:pStyle w:val="a3"/>
        <w:ind w:firstLine="709"/>
        <w:jc w:val="both"/>
        <w:rPr>
          <w:sz w:val="28"/>
          <w:szCs w:val="28"/>
          <w:u w:val="single"/>
        </w:rPr>
      </w:pPr>
      <w:r w:rsidRPr="00B1150E">
        <w:rPr>
          <w:sz w:val="28"/>
          <w:szCs w:val="28"/>
        </w:rPr>
        <w:t xml:space="preserve">При этом </w:t>
      </w:r>
      <w:r w:rsidRPr="00AD6AFD">
        <w:rPr>
          <w:sz w:val="28"/>
          <w:szCs w:val="28"/>
          <w:u w:val="single"/>
        </w:rPr>
        <w:t>фактический расчет ущерба производился, исходя из разницы размера денежного довольствии между должностями</w:t>
      </w:r>
      <w:r w:rsidR="003B2B52" w:rsidRPr="00AD6AFD">
        <w:rPr>
          <w:sz w:val="28"/>
          <w:szCs w:val="28"/>
          <w:u w:val="single"/>
        </w:rPr>
        <w:t xml:space="preserve"> </w:t>
      </w:r>
      <w:r w:rsidRPr="00AD6AFD">
        <w:rPr>
          <w:sz w:val="28"/>
          <w:szCs w:val="28"/>
          <w:u w:val="single"/>
        </w:rPr>
        <w:t>фель</w:t>
      </w:r>
      <w:r w:rsidRPr="00AD6AFD">
        <w:rPr>
          <w:sz w:val="28"/>
          <w:szCs w:val="28"/>
          <w:u w:val="single"/>
        </w:rPr>
        <w:t>д</w:t>
      </w:r>
      <w:r w:rsidRPr="00AD6AFD">
        <w:rPr>
          <w:sz w:val="28"/>
          <w:szCs w:val="28"/>
          <w:u w:val="single"/>
        </w:rPr>
        <w:t xml:space="preserve">шера и старшего моториста.     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Таким образом, судом первой инстанции правильно установлен размер ущерба, причиненного в результате незаконного назначения Ф. на должность фельдшера. Вывод суда апелляционной инстанции</w:t>
      </w:r>
      <w:r w:rsidR="003B2B52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 недоказанности факта причинения ущерба на материалах дела</w:t>
      </w:r>
      <w:r w:rsidR="003B2B52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не о</w:t>
      </w:r>
      <w:r w:rsidRPr="00B1150E">
        <w:rPr>
          <w:sz w:val="28"/>
          <w:szCs w:val="28"/>
        </w:rPr>
        <w:t>с</w:t>
      </w:r>
      <w:r w:rsidRPr="00B1150E">
        <w:rPr>
          <w:sz w:val="28"/>
          <w:szCs w:val="28"/>
        </w:rPr>
        <w:t xml:space="preserve">нован.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Поскольку установленный размер ущерба составляет менее трех окл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дов месячного денежного содержания Б. и трех месячных надбавок за высл</w:t>
      </w:r>
      <w:r w:rsidRPr="00B1150E">
        <w:rPr>
          <w:sz w:val="28"/>
          <w:szCs w:val="28"/>
        </w:rPr>
        <w:t>у</w:t>
      </w:r>
      <w:r w:rsidRPr="00B1150E">
        <w:rPr>
          <w:sz w:val="28"/>
          <w:szCs w:val="28"/>
        </w:rPr>
        <w:t>гу лет, суд первой инстанции правомерно принял решение об удовлетвор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нии иска на сумму 96 760 руб. 35 коп.</w:t>
      </w:r>
    </w:p>
    <w:p w:rsidR="00755C3E" w:rsidRDefault="00755C3E" w:rsidP="00AA2BE4">
      <w:pPr>
        <w:spacing w:after="0" w:line="240" w:lineRule="auto"/>
      </w:pPr>
    </w:p>
    <w:p w:rsidR="00AA2BE4" w:rsidRPr="0091771C" w:rsidRDefault="00AA2BE4" w:rsidP="00AA2BE4">
      <w:pPr>
        <w:pStyle w:val="11"/>
        <w:widowControl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И</w:t>
      </w:r>
      <w:r w:rsidRPr="0091771C">
        <w:rPr>
          <w:i/>
          <w:sz w:val="26"/>
          <w:szCs w:val="26"/>
        </w:rPr>
        <w:t>нформационный</w:t>
      </w:r>
      <w:r>
        <w:rPr>
          <w:i/>
          <w:sz w:val="26"/>
          <w:szCs w:val="26"/>
        </w:rPr>
        <w:t xml:space="preserve"> </w:t>
      </w:r>
      <w:r w:rsidRPr="0091771C">
        <w:rPr>
          <w:i/>
          <w:sz w:val="26"/>
          <w:szCs w:val="26"/>
        </w:rPr>
        <w:t>бюллетень</w:t>
      </w:r>
      <w:r>
        <w:rPr>
          <w:i/>
          <w:sz w:val="26"/>
          <w:szCs w:val="26"/>
        </w:rPr>
        <w:t xml:space="preserve"> </w:t>
      </w:r>
      <w:r w:rsidRPr="0091771C">
        <w:rPr>
          <w:i/>
          <w:sz w:val="26"/>
          <w:szCs w:val="26"/>
        </w:rPr>
        <w:t>военных судов</w:t>
      </w:r>
      <w:r>
        <w:rPr>
          <w:i/>
          <w:sz w:val="26"/>
          <w:szCs w:val="26"/>
        </w:rPr>
        <w:t xml:space="preserve">. </w:t>
      </w:r>
      <w:r w:rsidRPr="0091771C">
        <w:rPr>
          <w:i/>
          <w:sz w:val="26"/>
          <w:szCs w:val="26"/>
        </w:rPr>
        <w:t>№ 4 (255)</w:t>
      </w:r>
      <w:r>
        <w:rPr>
          <w:i/>
          <w:sz w:val="26"/>
          <w:szCs w:val="26"/>
        </w:rPr>
        <w:t>. М</w:t>
      </w:r>
      <w:r w:rsidRPr="0091771C">
        <w:rPr>
          <w:i/>
          <w:sz w:val="26"/>
          <w:szCs w:val="26"/>
        </w:rPr>
        <w:t>осква 2019 г.</w:t>
      </w:r>
    </w:p>
    <w:p w:rsidR="00AA2BE4" w:rsidRDefault="00AA2BE4" w:rsidP="00AA2BE4">
      <w:pPr>
        <w:spacing w:after="0" w:line="240" w:lineRule="auto"/>
      </w:pPr>
    </w:p>
    <w:sectPr w:rsidR="00AA2BE4" w:rsidSect="00AA2BE4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A2BE4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1968"/>
    <w:rsid w:val="00365A97"/>
    <w:rsid w:val="0039216A"/>
    <w:rsid w:val="003B2B52"/>
    <w:rsid w:val="00400B26"/>
    <w:rsid w:val="0049755A"/>
    <w:rsid w:val="0051433B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12D1"/>
    <w:rsid w:val="009F2ADB"/>
    <w:rsid w:val="00AA2BE4"/>
    <w:rsid w:val="00AD6AFD"/>
    <w:rsid w:val="00AE12A7"/>
    <w:rsid w:val="00C02B7E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AA2BE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AA2B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AA2BE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AA2BE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0"/>
    <w:rsid w:val="00AA2BE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AA2BE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1478</Words>
  <Characters>8428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2020-02-17T13:24:00Z</dcterms:created>
  <dcterms:modified xsi:type="dcterms:W3CDTF">2020-02-17T13:38:00Z</dcterms:modified>
</cp:coreProperties>
</file>