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FE2" w:rsidRPr="00D811B4" w:rsidRDefault="00623FE2" w:rsidP="00623FE2">
      <w:pPr>
        <w:pStyle w:val="1"/>
        <w:ind w:left="60" w:right="60"/>
        <w:jc w:val="center"/>
        <w:rPr>
          <w:sz w:val="28"/>
          <w:szCs w:val="28"/>
          <w:lang w:val="ru-RU"/>
        </w:rPr>
      </w:pPr>
      <w:proofErr w:type="gramStart"/>
      <w:r w:rsidRPr="000819AE">
        <w:rPr>
          <w:rFonts w:ascii="Tahoma" w:hAnsi="Tahoma" w:cs="Tahoma"/>
          <w:b/>
          <w:iCs/>
          <w:sz w:val="28"/>
          <w:lang w:val="ru-RU"/>
        </w:rPr>
        <w:t>Привлечение военнослужащего, действиями (бездействием) которого был причинен ущерб имуществу, находящемуся в федеральной собственн</w:t>
      </w:r>
      <w:r w:rsidRPr="000819AE">
        <w:rPr>
          <w:rFonts w:ascii="Tahoma" w:hAnsi="Tahoma" w:cs="Tahoma"/>
          <w:b/>
          <w:iCs/>
          <w:sz w:val="28"/>
          <w:lang w:val="ru-RU"/>
        </w:rPr>
        <w:t>о</w:t>
      </w:r>
      <w:r w:rsidRPr="000819AE">
        <w:rPr>
          <w:rFonts w:ascii="Tahoma" w:hAnsi="Tahoma" w:cs="Tahoma"/>
          <w:b/>
          <w:iCs/>
          <w:sz w:val="28"/>
          <w:lang w:val="ru-RU"/>
        </w:rPr>
        <w:t>сти и закрепленному за воинскими частями, к полной материальной ответственности по основ</w:t>
      </w:r>
      <w:r w:rsidRPr="000819AE">
        <w:rPr>
          <w:rFonts w:ascii="Tahoma" w:hAnsi="Tahoma" w:cs="Tahoma"/>
          <w:b/>
          <w:iCs/>
          <w:sz w:val="28"/>
          <w:lang w:val="ru-RU"/>
        </w:rPr>
        <w:t>а</w:t>
      </w:r>
      <w:r w:rsidRPr="000819AE">
        <w:rPr>
          <w:rFonts w:ascii="Tahoma" w:hAnsi="Tahoma" w:cs="Tahoma"/>
          <w:b/>
          <w:iCs/>
          <w:sz w:val="28"/>
          <w:lang w:val="ru-RU"/>
        </w:rPr>
        <w:t>нию, предусмотренному абзацем 3 статьи 5 Федерального з</w:t>
      </w:r>
      <w:r w:rsidRPr="000819AE">
        <w:rPr>
          <w:rFonts w:ascii="Tahoma" w:hAnsi="Tahoma" w:cs="Tahoma"/>
          <w:b/>
          <w:iCs/>
          <w:sz w:val="28"/>
          <w:lang w:val="ru-RU"/>
        </w:rPr>
        <w:t>а</w:t>
      </w:r>
      <w:r w:rsidRPr="000819AE">
        <w:rPr>
          <w:rFonts w:ascii="Tahoma" w:hAnsi="Tahoma" w:cs="Tahoma"/>
          <w:b/>
          <w:iCs/>
          <w:sz w:val="28"/>
          <w:lang w:val="ru-RU"/>
        </w:rPr>
        <w:t>кона от 12 июля 1999 г. № 161-ФЗ «О материальной ответс</w:t>
      </w:r>
      <w:r w:rsidRPr="000819AE">
        <w:rPr>
          <w:rFonts w:ascii="Tahoma" w:hAnsi="Tahoma" w:cs="Tahoma"/>
          <w:b/>
          <w:iCs/>
          <w:sz w:val="28"/>
          <w:lang w:val="ru-RU"/>
        </w:rPr>
        <w:t>т</w:t>
      </w:r>
      <w:r w:rsidRPr="000819AE">
        <w:rPr>
          <w:rFonts w:ascii="Tahoma" w:hAnsi="Tahoma" w:cs="Tahoma"/>
          <w:b/>
          <w:iCs/>
          <w:sz w:val="28"/>
          <w:lang w:val="ru-RU"/>
        </w:rPr>
        <w:t>венности военнослужащих», предполагает наличие вступи</w:t>
      </w:r>
      <w:r w:rsidRPr="000819AE">
        <w:rPr>
          <w:rFonts w:ascii="Tahoma" w:hAnsi="Tahoma" w:cs="Tahoma"/>
          <w:b/>
          <w:iCs/>
          <w:sz w:val="28"/>
          <w:lang w:val="ru-RU"/>
        </w:rPr>
        <w:t>в</w:t>
      </w:r>
      <w:r w:rsidRPr="000819AE">
        <w:rPr>
          <w:rFonts w:ascii="Tahoma" w:hAnsi="Tahoma" w:cs="Tahoma"/>
          <w:b/>
          <w:iCs/>
          <w:sz w:val="28"/>
          <w:lang w:val="ru-RU"/>
        </w:rPr>
        <w:t>шего в законную силу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0819AE">
        <w:rPr>
          <w:rFonts w:ascii="Tahoma" w:hAnsi="Tahoma" w:cs="Tahoma"/>
          <w:b/>
          <w:iCs/>
          <w:sz w:val="28"/>
          <w:lang w:val="ru-RU"/>
        </w:rPr>
        <w:t>приговора суда, которым в соверш</w:t>
      </w:r>
      <w:r>
        <w:rPr>
          <w:rFonts w:ascii="Tahoma" w:hAnsi="Tahoma" w:cs="Tahoma"/>
          <w:b/>
          <w:iCs/>
          <w:sz w:val="28"/>
          <w:lang w:val="ru-RU"/>
        </w:rPr>
        <w:t>е</w:t>
      </w:r>
      <w:r w:rsidRPr="000819AE">
        <w:rPr>
          <w:rFonts w:ascii="Tahoma" w:hAnsi="Tahoma" w:cs="Tahoma"/>
          <w:b/>
          <w:iCs/>
          <w:sz w:val="28"/>
          <w:lang w:val="ru-RU"/>
        </w:rPr>
        <w:t>н</w:t>
      </w:r>
      <w:r w:rsidRPr="000819AE">
        <w:rPr>
          <w:rFonts w:ascii="Tahoma" w:hAnsi="Tahoma" w:cs="Tahoma"/>
          <w:b/>
          <w:iCs/>
          <w:sz w:val="28"/>
          <w:lang w:val="ru-RU"/>
        </w:rPr>
        <w:t>ном военнослужащим деянии установлены признаки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0819AE">
        <w:rPr>
          <w:rFonts w:ascii="Tahoma" w:hAnsi="Tahoma" w:cs="Tahoma"/>
          <w:b/>
          <w:iCs/>
          <w:sz w:val="28"/>
          <w:lang w:val="ru-RU"/>
        </w:rPr>
        <w:t>с</w:t>
      </w:r>
      <w:r w:rsidRPr="000819AE">
        <w:rPr>
          <w:rFonts w:ascii="Tahoma" w:hAnsi="Tahoma" w:cs="Tahoma"/>
          <w:b/>
          <w:iCs/>
          <w:sz w:val="28"/>
          <w:lang w:val="ru-RU"/>
        </w:rPr>
        <w:t>о</w:t>
      </w:r>
      <w:r w:rsidRPr="000819AE">
        <w:rPr>
          <w:rFonts w:ascii="Tahoma" w:hAnsi="Tahoma" w:cs="Tahoma"/>
          <w:b/>
          <w:iCs/>
          <w:sz w:val="28"/>
          <w:lang w:val="ru-RU"/>
        </w:rPr>
        <w:t>става преступления</w:t>
      </w:r>
      <w:proofErr w:type="gramEnd"/>
    </w:p>
    <w:p w:rsidR="00623FE2" w:rsidRPr="00544A6D" w:rsidRDefault="00623FE2" w:rsidP="00623FE2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</w:p>
    <w:p w:rsidR="00623FE2" w:rsidRPr="00544A6D" w:rsidRDefault="00623FE2" w:rsidP="00623FE2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1</w:t>
      </w:r>
      <w:r>
        <w:rPr>
          <w:i/>
          <w:sz w:val="28"/>
          <w:szCs w:val="28"/>
        </w:rPr>
        <w:t>1</w:t>
      </w:r>
      <w:r w:rsidRPr="00544A6D">
        <w:rPr>
          <w:i/>
          <w:sz w:val="28"/>
          <w:szCs w:val="28"/>
        </w:rPr>
        <w:t xml:space="preserve"> ию</w:t>
      </w:r>
      <w:r>
        <w:rPr>
          <w:i/>
          <w:sz w:val="28"/>
          <w:szCs w:val="28"/>
        </w:rPr>
        <w:t>л</w:t>
      </w:r>
      <w:r w:rsidRPr="00544A6D">
        <w:rPr>
          <w:i/>
          <w:sz w:val="28"/>
          <w:szCs w:val="28"/>
        </w:rPr>
        <w:t xml:space="preserve">я 2017 г. № </w:t>
      </w:r>
      <w:r w:rsidRPr="00F815A6">
        <w:rPr>
          <w:i/>
          <w:sz w:val="28"/>
          <w:szCs w:val="28"/>
        </w:rPr>
        <w:t xml:space="preserve">201-КГ17-28 </w:t>
      </w:r>
      <w:r w:rsidRPr="00544A6D">
        <w:rPr>
          <w:i/>
          <w:sz w:val="28"/>
          <w:szCs w:val="28"/>
        </w:rPr>
        <w:t>по иску</w:t>
      </w:r>
      <w:r>
        <w:rPr>
          <w:i/>
          <w:sz w:val="28"/>
          <w:szCs w:val="28"/>
        </w:rPr>
        <w:br/>
      </w:r>
      <w:r w:rsidRPr="00544A6D">
        <w:rPr>
          <w:i/>
          <w:sz w:val="28"/>
          <w:szCs w:val="28"/>
        </w:rPr>
        <w:t xml:space="preserve">к </w:t>
      </w:r>
      <w:r>
        <w:rPr>
          <w:i/>
          <w:sz w:val="28"/>
          <w:szCs w:val="28"/>
        </w:rPr>
        <w:t>П. (извлечение)</w:t>
      </w:r>
    </w:p>
    <w:p w:rsidR="00623FE2" w:rsidRPr="00544A6D" w:rsidRDefault="00623FE2" w:rsidP="00623FE2">
      <w:pPr>
        <w:pStyle w:val="a3"/>
        <w:ind w:firstLine="709"/>
        <w:jc w:val="both"/>
        <w:rPr>
          <w:i/>
          <w:sz w:val="28"/>
          <w:szCs w:val="28"/>
        </w:rPr>
      </w:pP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Решением 235 гарнизонного военного суда от 4 августа 2016 г., оста</w:t>
      </w:r>
      <w:r w:rsidRPr="00350F66">
        <w:rPr>
          <w:sz w:val="28"/>
          <w:szCs w:val="28"/>
          <w:lang w:val="ru-RU"/>
        </w:rPr>
        <w:t>в</w:t>
      </w:r>
      <w:r w:rsidRPr="00350F66">
        <w:rPr>
          <w:sz w:val="28"/>
          <w:szCs w:val="28"/>
          <w:lang w:val="ru-RU"/>
        </w:rPr>
        <w:t>ленным без изменения апелляционным определением Московского окружн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го военного суда от 27 октября 2016 г., удовлетворен иск Министерства об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роны Российской Федерации к П. о в</w:t>
      </w:r>
      <w:r>
        <w:rPr>
          <w:sz w:val="28"/>
          <w:szCs w:val="28"/>
          <w:lang w:val="ru-RU"/>
        </w:rPr>
        <w:t>зыскании с него 3 194 880 руб.</w:t>
      </w:r>
      <w:r w:rsidRPr="00350F66">
        <w:rPr>
          <w:sz w:val="28"/>
          <w:szCs w:val="28"/>
          <w:lang w:val="ru-RU"/>
        </w:rPr>
        <w:t xml:space="preserve"> в счет возмещения материального ущерба, причиненного ненадлежащим исполн</w:t>
      </w:r>
      <w:r w:rsidRPr="00350F66">
        <w:rPr>
          <w:sz w:val="28"/>
          <w:szCs w:val="28"/>
          <w:lang w:val="ru-RU"/>
        </w:rPr>
        <w:t>е</w:t>
      </w:r>
      <w:r w:rsidRPr="00350F66">
        <w:rPr>
          <w:sz w:val="28"/>
          <w:szCs w:val="28"/>
          <w:lang w:val="ru-RU"/>
        </w:rPr>
        <w:t xml:space="preserve">нием ответчиком своих обязанностей командира воинской части. </w:t>
      </w:r>
      <w:proofErr w:type="gramEnd"/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r w:rsidRPr="00350F66">
        <w:rPr>
          <w:sz w:val="28"/>
          <w:szCs w:val="28"/>
          <w:lang w:val="ru-RU"/>
        </w:rPr>
        <w:t>В кассационной жалобе истец, утверждая о существенном нарушении судами норм материального и процессуального права, просил судебные п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становления отменить и принять по делу новое решение с учетом положений, содержащихся в постановлении Конституционного Суда Российской Фед</w:t>
      </w:r>
      <w:r w:rsidRPr="00350F66">
        <w:rPr>
          <w:sz w:val="28"/>
          <w:szCs w:val="28"/>
          <w:lang w:val="ru-RU"/>
        </w:rPr>
        <w:t>е</w:t>
      </w:r>
      <w:r w:rsidRPr="00350F66">
        <w:rPr>
          <w:sz w:val="28"/>
          <w:szCs w:val="28"/>
          <w:lang w:val="ru-RU"/>
        </w:rPr>
        <w:t xml:space="preserve">рации от 8 ноября 2016 г. № 22-П.  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r w:rsidRPr="00350F66">
        <w:rPr>
          <w:sz w:val="28"/>
          <w:szCs w:val="28"/>
          <w:lang w:val="ru-RU"/>
        </w:rPr>
        <w:t>Рассмотрев материалы дела по кассационной жалобе П., Судебная ко</w:t>
      </w:r>
      <w:r w:rsidRPr="00350F66">
        <w:rPr>
          <w:sz w:val="28"/>
          <w:szCs w:val="28"/>
          <w:lang w:val="ru-RU"/>
        </w:rPr>
        <w:t>л</w:t>
      </w:r>
      <w:r w:rsidRPr="00350F66">
        <w:rPr>
          <w:sz w:val="28"/>
          <w:szCs w:val="28"/>
          <w:lang w:val="ru-RU"/>
        </w:rPr>
        <w:t>легия по делам военнослужащих судебные постановления отменила, дело направила на новое рассмотрение в 235 гарнизонный военный суд, указав в обоснование следующее.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r w:rsidRPr="00350F66">
        <w:rPr>
          <w:sz w:val="28"/>
          <w:szCs w:val="28"/>
          <w:lang w:val="ru-RU"/>
        </w:rPr>
        <w:t xml:space="preserve">Из материалов </w:t>
      </w:r>
      <w:r>
        <w:rPr>
          <w:sz w:val="28"/>
          <w:szCs w:val="28"/>
          <w:lang w:val="ru-RU"/>
        </w:rPr>
        <w:t>дела следует, что П. в 2012 г.</w:t>
      </w:r>
      <w:r w:rsidRPr="00350F66">
        <w:rPr>
          <w:sz w:val="28"/>
          <w:szCs w:val="28"/>
          <w:lang w:val="ru-RU"/>
        </w:rPr>
        <w:t xml:space="preserve"> проходил военную службу в должности командира воинской части и являлся представителем государс</w:t>
      </w:r>
      <w:r w:rsidRPr="00350F66">
        <w:rPr>
          <w:sz w:val="28"/>
          <w:szCs w:val="28"/>
          <w:lang w:val="ru-RU"/>
        </w:rPr>
        <w:t>т</w:t>
      </w:r>
      <w:r w:rsidRPr="00350F66">
        <w:rPr>
          <w:sz w:val="28"/>
          <w:szCs w:val="28"/>
          <w:lang w:val="ru-RU"/>
        </w:rPr>
        <w:t>венного заказчика по исполнению государственных контрактов.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При составлении паспорта военного городка воинской части П. утве</w:t>
      </w:r>
      <w:r w:rsidRPr="00350F66">
        <w:rPr>
          <w:sz w:val="28"/>
          <w:szCs w:val="28"/>
          <w:lang w:val="ru-RU"/>
        </w:rPr>
        <w:t>р</w:t>
      </w:r>
      <w:r w:rsidRPr="00350F66">
        <w:rPr>
          <w:sz w:val="28"/>
          <w:szCs w:val="28"/>
          <w:lang w:val="ru-RU"/>
        </w:rPr>
        <w:t>дил объемы площади прилегающей территории с усовершенствованным п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крытием, подлежащей</w:t>
      </w:r>
      <w:r>
        <w:rPr>
          <w:sz w:val="28"/>
          <w:szCs w:val="28"/>
          <w:lang w:val="ru-RU"/>
        </w:rPr>
        <w:t xml:space="preserve"> уборке, в размере 96 000 кв. м</w:t>
      </w:r>
      <w:r w:rsidRPr="00350F66">
        <w:rPr>
          <w:sz w:val="28"/>
          <w:szCs w:val="28"/>
          <w:lang w:val="ru-RU"/>
        </w:rPr>
        <w:t>, а в период с апреля по м</w:t>
      </w:r>
      <w:r>
        <w:rPr>
          <w:sz w:val="28"/>
          <w:szCs w:val="28"/>
          <w:lang w:val="ru-RU"/>
        </w:rPr>
        <w:t>ай и с июля по декабрь 2012 г.</w:t>
      </w:r>
      <w:r w:rsidRPr="00350F66">
        <w:rPr>
          <w:sz w:val="28"/>
          <w:szCs w:val="28"/>
          <w:lang w:val="ru-RU"/>
        </w:rPr>
        <w:t xml:space="preserve"> подписал акты сдачи-приемки оказанных ОАО «Славянка» услуг по санитарному содержанию прилегающих террит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 xml:space="preserve">рий воинской части с усовершенствованным покрытием. </w:t>
      </w:r>
      <w:proofErr w:type="gramEnd"/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Впоследствии в отношении П. органами следствия возбуждено уголо</w:t>
      </w:r>
      <w:r w:rsidRPr="00350F66">
        <w:rPr>
          <w:sz w:val="28"/>
          <w:szCs w:val="28"/>
          <w:lang w:val="ru-RU"/>
        </w:rPr>
        <w:t>в</w:t>
      </w:r>
      <w:r w:rsidRPr="00350F66">
        <w:rPr>
          <w:sz w:val="28"/>
          <w:szCs w:val="28"/>
          <w:lang w:val="ru-RU"/>
        </w:rPr>
        <w:t xml:space="preserve">ное дело по факту ненадлежащего исполнения им должностных </w:t>
      </w:r>
      <w:r w:rsidRPr="00350F66">
        <w:rPr>
          <w:sz w:val="28"/>
          <w:szCs w:val="28"/>
          <w:lang w:val="ru-RU"/>
        </w:rPr>
        <w:lastRenderedPageBreak/>
        <w:t>обязанн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стей, вырази</w:t>
      </w:r>
      <w:r>
        <w:rPr>
          <w:sz w:val="28"/>
          <w:szCs w:val="28"/>
          <w:lang w:val="ru-RU"/>
        </w:rPr>
        <w:t>вшихся в утверждении завышенных</w:t>
      </w:r>
      <w:r w:rsidRPr="00350F66">
        <w:rPr>
          <w:sz w:val="28"/>
          <w:szCs w:val="28"/>
          <w:lang w:val="ru-RU"/>
        </w:rPr>
        <w:t xml:space="preserve"> – с 4</w:t>
      </w:r>
      <w:r>
        <w:rPr>
          <w:sz w:val="28"/>
          <w:szCs w:val="28"/>
          <w:lang w:val="ru-RU"/>
        </w:rPr>
        <w:t>0 691,3 кв. м  до 96 000 кв. м</w:t>
      </w:r>
      <w:r w:rsidRPr="00350F66">
        <w:rPr>
          <w:sz w:val="28"/>
          <w:szCs w:val="28"/>
          <w:lang w:val="ru-RU"/>
        </w:rPr>
        <w:t xml:space="preserve"> – объемов площади прилегающей территории с усовершенствованным покрытием, подлежащей уборке, что повлекло причинение Министерству обороны Российской Федерации у</w:t>
      </w:r>
      <w:r>
        <w:rPr>
          <w:sz w:val="28"/>
          <w:szCs w:val="28"/>
          <w:lang w:val="ru-RU"/>
        </w:rPr>
        <w:t>щерба в размере 3 194 880 руб</w:t>
      </w:r>
      <w:r w:rsidRPr="00350F66">
        <w:rPr>
          <w:sz w:val="28"/>
          <w:szCs w:val="28"/>
          <w:lang w:val="ru-RU"/>
        </w:rPr>
        <w:t>.</w:t>
      </w:r>
      <w:proofErr w:type="gramEnd"/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r w:rsidRPr="00350F66">
        <w:rPr>
          <w:sz w:val="28"/>
          <w:szCs w:val="28"/>
          <w:lang w:val="ru-RU"/>
        </w:rPr>
        <w:t>В ходе рассмотрения дела в суде П. заявил ходатайство о прекращении уголовного дела в связи с истечением сроков давности уголовного преслед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вания, которое было удовлетворено постановлением Ярославского гарнизо</w:t>
      </w:r>
      <w:r w:rsidRPr="00350F66">
        <w:rPr>
          <w:sz w:val="28"/>
          <w:szCs w:val="28"/>
          <w:lang w:val="ru-RU"/>
        </w:rPr>
        <w:t>н</w:t>
      </w:r>
      <w:r w:rsidRPr="00350F66">
        <w:rPr>
          <w:sz w:val="28"/>
          <w:szCs w:val="28"/>
          <w:lang w:val="ru-RU"/>
        </w:rPr>
        <w:t>ного военного суда от 27 марта 2015 г.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r w:rsidRPr="00350F66">
        <w:rPr>
          <w:sz w:val="28"/>
          <w:szCs w:val="28"/>
          <w:lang w:val="ru-RU"/>
        </w:rPr>
        <w:t>После этого Министерство обороны Российской Федерации обратилось в суд с иском о взыс</w:t>
      </w:r>
      <w:r>
        <w:rPr>
          <w:sz w:val="28"/>
          <w:szCs w:val="28"/>
          <w:lang w:val="ru-RU"/>
        </w:rPr>
        <w:t>кании с П. 3 194 880 руб.</w:t>
      </w:r>
      <w:r w:rsidRPr="00350F66">
        <w:rPr>
          <w:sz w:val="28"/>
          <w:szCs w:val="28"/>
          <w:lang w:val="ru-RU"/>
        </w:rPr>
        <w:t xml:space="preserve"> в счет возмещения причине</w:t>
      </w:r>
      <w:r w:rsidRPr="00350F66">
        <w:rPr>
          <w:sz w:val="28"/>
          <w:szCs w:val="28"/>
          <w:lang w:val="ru-RU"/>
        </w:rPr>
        <w:t>н</w:t>
      </w:r>
      <w:r w:rsidRPr="00350F66">
        <w:rPr>
          <w:sz w:val="28"/>
          <w:szCs w:val="28"/>
          <w:lang w:val="ru-RU"/>
        </w:rPr>
        <w:t xml:space="preserve">ного материального ущерба.   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Удовлетворяя заявленные исковые требования, суды первой и апелл</w:t>
      </w:r>
      <w:r w:rsidRPr="00350F66">
        <w:rPr>
          <w:sz w:val="28"/>
          <w:szCs w:val="28"/>
          <w:lang w:val="ru-RU"/>
        </w:rPr>
        <w:t>я</w:t>
      </w:r>
      <w:r w:rsidRPr="00350F66">
        <w:rPr>
          <w:sz w:val="28"/>
          <w:szCs w:val="28"/>
          <w:lang w:val="ru-RU"/>
        </w:rPr>
        <w:t>ционной инстанций со ссылкой на абзац третий ст. 5 Федерального закона от 12 июля 1999 г. № 161-ФЗ «О материальной ответственности военнослуж</w:t>
      </w:r>
      <w:r w:rsidRPr="00350F66">
        <w:rPr>
          <w:sz w:val="28"/>
          <w:szCs w:val="28"/>
          <w:lang w:val="ru-RU"/>
        </w:rPr>
        <w:t>а</w:t>
      </w:r>
      <w:r w:rsidRPr="00350F66">
        <w:rPr>
          <w:sz w:val="28"/>
          <w:szCs w:val="28"/>
          <w:lang w:val="ru-RU"/>
        </w:rPr>
        <w:t>щих» (далее – Федеральный закон «О материальной ответственности военн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служащих») исходили из того, что органами предварительного следствия б</w:t>
      </w:r>
      <w:r w:rsidRPr="00350F66">
        <w:rPr>
          <w:sz w:val="28"/>
          <w:szCs w:val="28"/>
          <w:lang w:val="ru-RU"/>
        </w:rPr>
        <w:t>ы</w:t>
      </w:r>
      <w:r w:rsidRPr="00350F66">
        <w:rPr>
          <w:sz w:val="28"/>
          <w:szCs w:val="28"/>
          <w:lang w:val="ru-RU"/>
        </w:rPr>
        <w:t>ла установлена виновность ответчика в ненадлежащем исполнении должн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стных обязанностей, что повлекло причинение особо крупного ущерба гос</w:t>
      </w:r>
      <w:r w:rsidRPr="00350F66">
        <w:rPr>
          <w:sz w:val="28"/>
          <w:szCs w:val="28"/>
          <w:lang w:val="ru-RU"/>
        </w:rPr>
        <w:t>у</w:t>
      </w:r>
      <w:r w:rsidRPr="00350F66">
        <w:rPr>
          <w:sz w:val="28"/>
          <w:szCs w:val="28"/>
          <w:lang w:val="ru-RU"/>
        </w:rPr>
        <w:t>дарству.</w:t>
      </w:r>
      <w:proofErr w:type="gramEnd"/>
      <w:r w:rsidRPr="00350F66">
        <w:rPr>
          <w:sz w:val="28"/>
          <w:szCs w:val="28"/>
          <w:lang w:val="ru-RU"/>
        </w:rPr>
        <w:t xml:space="preserve"> </w:t>
      </w:r>
      <w:proofErr w:type="gramStart"/>
      <w:r w:rsidRPr="00350F66">
        <w:rPr>
          <w:sz w:val="28"/>
          <w:szCs w:val="28"/>
          <w:lang w:val="ru-RU"/>
        </w:rPr>
        <w:t>Кроме того, суд указал, что прекращение уголовного преслед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 xml:space="preserve">вания в отношении ответчика в связи с истечением сроков давности уголовного преследования, то есть по </w:t>
      </w:r>
      <w:proofErr w:type="spellStart"/>
      <w:r w:rsidRPr="00350F66">
        <w:rPr>
          <w:sz w:val="28"/>
          <w:szCs w:val="28"/>
          <w:lang w:val="ru-RU"/>
        </w:rPr>
        <w:t>нереабилитирующему</w:t>
      </w:r>
      <w:proofErr w:type="spellEnd"/>
      <w:r w:rsidRPr="00350F66">
        <w:rPr>
          <w:sz w:val="28"/>
          <w:szCs w:val="28"/>
          <w:lang w:val="ru-RU"/>
        </w:rPr>
        <w:t xml:space="preserve"> основанию</w:t>
      </w:r>
      <w:r>
        <w:rPr>
          <w:sz w:val="28"/>
          <w:szCs w:val="28"/>
          <w:lang w:val="ru-RU"/>
        </w:rPr>
        <w:t>,</w:t>
      </w:r>
      <w:r w:rsidRPr="00350F66">
        <w:rPr>
          <w:sz w:val="28"/>
          <w:szCs w:val="28"/>
          <w:lang w:val="ru-RU"/>
        </w:rPr>
        <w:t xml:space="preserve"> хотя и предп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лагает освобождение его от уголовной ответственности, но расценивается как основанная на материалах дела констатация того, что лицо совершило уголовно наказуемое деяние и фактически признало себя виновным в его с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вершении.</w:t>
      </w:r>
      <w:proofErr w:type="gramEnd"/>
      <w:r w:rsidRPr="00350F66">
        <w:rPr>
          <w:sz w:val="28"/>
          <w:szCs w:val="28"/>
          <w:lang w:val="ru-RU"/>
        </w:rPr>
        <w:t xml:space="preserve"> Поэтому прекращение уголовного преследования по данным о</w:t>
      </w:r>
      <w:r w:rsidRPr="00350F66">
        <w:rPr>
          <w:sz w:val="28"/>
          <w:szCs w:val="28"/>
          <w:lang w:val="ru-RU"/>
        </w:rPr>
        <w:t>с</w:t>
      </w:r>
      <w:r w:rsidRPr="00350F66">
        <w:rPr>
          <w:sz w:val="28"/>
          <w:szCs w:val="28"/>
          <w:lang w:val="ru-RU"/>
        </w:rPr>
        <w:t>нованиям имеет такие последствия, как возмещение гражданского иска, заглаж</w:t>
      </w:r>
      <w:r w:rsidRPr="00350F66">
        <w:rPr>
          <w:sz w:val="28"/>
          <w:szCs w:val="28"/>
          <w:lang w:val="ru-RU"/>
        </w:rPr>
        <w:t>и</w:t>
      </w:r>
      <w:r w:rsidRPr="00350F66">
        <w:rPr>
          <w:sz w:val="28"/>
          <w:szCs w:val="28"/>
          <w:lang w:val="ru-RU"/>
        </w:rPr>
        <w:t xml:space="preserve">вание вреда потерпевшей стороне и т.д.   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r w:rsidRPr="00350F66">
        <w:rPr>
          <w:sz w:val="28"/>
          <w:szCs w:val="28"/>
          <w:lang w:val="ru-RU"/>
        </w:rPr>
        <w:t xml:space="preserve">Согласно абзацу третьему ст. 5 Федерального закона «О материальной ответственности военнослужащих» военнослужащие несут материальную ответственность в полном размере ущерба в случаях, когда ущерб причинен действиями (бездействием) военнослужащего, содержащими признаки состава преступления, предусмотренного </w:t>
      </w:r>
      <w:hyperlink r:id="rId4" w:history="1">
        <w:r w:rsidRPr="00350F66">
          <w:rPr>
            <w:sz w:val="28"/>
            <w:szCs w:val="28"/>
            <w:lang w:val="ru-RU"/>
          </w:rPr>
          <w:t>уголовным законодательством</w:t>
        </w:r>
      </w:hyperlink>
      <w:r w:rsidRPr="00350F66">
        <w:rPr>
          <w:sz w:val="28"/>
          <w:szCs w:val="28"/>
          <w:lang w:val="ru-RU"/>
        </w:rPr>
        <w:t xml:space="preserve"> Росси</w:t>
      </w:r>
      <w:r w:rsidRPr="00350F66">
        <w:rPr>
          <w:sz w:val="28"/>
          <w:szCs w:val="28"/>
          <w:lang w:val="ru-RU"/>
        </w:rPr>
        <w:t>й</w:t>
      </w:r>
      <w:r w:rsidRPr="00350F66">
        <w:rPr>
          <w:sz w:val="28"/>
          <w:szCs w:val="28"/>
          <w:lang w:val="ru-RU"/>
        </w:rPr>
        <w:t>ской Федерации.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 xml:space="preserve">Между тем </w:t>
      </w:r>
      <w:hyperlink r:id="rId5" w:anchor="block_101" w:history="1">
        <w:r w:rsidRPr="00350F66">
          <w:rPr>
            <w:sz w:val="28"/>
            <w:szCs w:val="28"/>
            <w:lang w:val="ru-RU"/>
          </w:rPr>
          <w:t>постановлением</w:t>
        </w:r>
      </w:hyperlink>
      <w:r w:rsidRPr="00350F66">
        <w:rPr>
          <w:sz w:val="28"/>
          <w:szCs w:val="28"/>
          <w:lang w:val="ru-RU"/>
        </w:rPr>
        <w:t xml:space="preserve"> Конституционного Суда Российской Ф</w:t>
      </w:r>
      <w:r w:rsidRPr="00350F66">
        <w:rPr>
          <w:sz w:val="28"/>
          <w:szCs w:val="28"/>
          <w:lang w:val="ru-RU"/>
        </w:rPr>
        <w:t>е</w:t>
      </w:r>
      <w:r w:rsidRPr="00350F66">
        <w:rPr>
          <w:sz w:val="28"/>
          <w:szCs w:val="28"/>
          <w:lang w:val="ru-RU"/>
        </w:rPr>
        <w:t>дерации от 8 ноября 2016 г. № 22-П «По делу о проверке конституционности абзаца третьего статьи 5 и пункта 5 статьи 8 Федерального закона «О матер</w:t>
      </w:r>
      <w:r w:rsidRPr="00350F66">
        <w:rPr>
          <w:sz w:val="28"/>
          <w:szCs w:val="28"/>
          <w:lang w:val="ru-RU"/>
        </w:rPr>
        <w:t>и</w:t>
      </w:r>
      <w:r w:rsidRPr="00350F66">
        <w:rPr>
          <w:sz w:val="28"/>
          <w:szCs w:val="28"/>
          <w:lang w:val="ru-RU"/>
        </w:rPr>
        <w:t xml:space="preserve">альной ответственности военнослужащих» в связи с жалобой гражданина Д.В. </w:t>
      </w:r>
      <w:proofErr w:type="spellStart"/>
      <w:r w:rsidRPr="00350F66">
        <w:rPr>
          <w:sz w:val="28"/>
          <w:szCs w:val="28"/>
          <w:lang w:val="ru-RU"/>
        </w:rPr>
        <w:t>Батарагина</w:t>
      </w:r>
      <w:proofErr w:type="spellEnd"/>
      <w:r w:rsidRPr="00350F66">
        <w:rPr>
          <w:sz w:val="28"/>
          <w:szCs w:val="28"/>
          <w:lang w:val="ru-RU"/>
        </w:rPr>
        <w:t xml:space="preserve">» взаимосвязанные положения абзаца третьего ст. 5 и </w:t>
      </w:r>
      <w:hyperlink r:id="rId6" w:anchor="block_805" w:history="1">
        <w:r w:rsidRPr="00350F66">
          <w:rPr>
            <w:sz w:val="28"/>
            <w:szCs w:val="28"/>
            <w:lang w:val="ru-RU"/>
          </w:rPr>
          <w:t>п. 5 ст. 8</w:t>
        </w:r>
      </w:hyperlink>
      <w:r w:rsidRPr="00350F66">
        <w:rPr>
          <w:sz w:val="28"/>
          <w:szCs w:val="28"/>
          <w:lang w:val="ru-RU"/>
        </w:rPr>
        <w:t xml:space="preserve"> Федерального закона «О материальной ответственности военнослуж</w:t>
      </w:r>
      <w:r w:rsidRPr="00350F66">
        <w:rPr>
          <w:sz w:val="28"/>
          <w:szCs w:val="28"/>
          <w:lang w:val="ru-RU"/>
        </w:rPr>
        <w:t>а</w:t>
      </w:r>
      <w:r w:rsidRPr="00350F66">
        <w:rPr>
          <w:sz w:val="28"/>
          <w:szCs w:val="28"/>
          <w:lang w:val="ru-RU"/>
        </w:rPr>
        <w:t>щих» признаны не</w:t>
      </w:r>
      <w:proofErr w:type="gramEnd"/>
      <w:r w:rsidRPr="00350F66">
        <w:rPr>
          <w:sz w:val="28"/>
          <w:szCs w:val="28"/>
          <w:lang w:val="ru-RU"/>
        </w:rPr>
        <w:t xml:space="preserve"> соответствующими Конституции Российской Федерации в той мере, в какой эти положения – по смыслу, придаваемому им правопр</w:t>
      </w:r>
      <w:r w:rsidRPr="00350F66">
        <w:rPr>
          <w:sz w:val="28"/>
          <w:szCs w:val="28"/>
          <w:lang w:val="ru-RU"/>
        </w:rPr>
        <w:t>и</w:t>
      </w:r>
      <w:r w:rsidRPr="00350F66">
        <w:rPr>
          <w:sz w:val="28"/>
          <w:szCs w:val="28"/>
          <w:lang w:val="ru-RU"/>
        </w:rPr>
        <w:t>менительной практикой, – допускают возможность привлечения военносл</w:t>
      </w:r>
      <w:r w:rsidRPr="00350F66">
        <w:rPr>
          <w:sz w:val="28"/>
          <w:szCs w:val="28"/>
          <w:lang w:val="ru-RU"/>
        </w:rPr>
        <w:t>у</w:t>
      </w:r>
      <w:r w:rsidRPr="00350F66">
        <w:rPr>
          <w:sz w:val="28"/>
          <w:szCs w:val="28"/>
          <w:lang w:val="ru-RU"/>
        </w:rPr>
        <w:t xml:space="preserve">жащего, уголовное </w:t>
      </w:r>
      <w:proofErr w:type="gramStart"/>
      <w:r w:rsidRPr="00350F66">
        <w:rPr>
          <w:sz w:val="28"/>
          <w:szCs w:val="28"/>
          <w:lang w:val="ru-RU"/>
        </w:rPr>
        <w:t>дело</w:t>
      </w:r>
      <w:proofErr w:type="gramEnd"/>
      <w:r w:rsidRPr="00350F66">
        <w:rPr>
          <w:sz w:val="28"/>
          <w:szCs w:val="28"/>
          <w:lang w:val="ru-RU"/>
        </w:rPr>
        <w:t xml:space="preserve"> в отношении </w:t>
      </w:r>
      <w:r w:rsidRPr="00350F66">
        <w:rPr>
          <w:sz w:val="28"/>
          <w:szCs w:val="28"/>
          <w:lang w:val="ru-RU"/>
        </w:rPr>
        <w:lastRenderedPageBreak/>
        <w:t>которого прекращено на стадии дос</w:t>
      </w:r>
      <w:r w:rsidRPr="00350F66">
        <w:rPr>
          <w:sz w:val="28"/>
          <w:szCs w:val="28"/>
          <w:lang w:val="ru-RU"/>
        </w:rPr>
        <w:t>у</w:t>
      </w:r>
      <w:r w:rsidRPr="00350F66">
        <w:rPr>
          <w:sz w:val="28"/>
          <w:szCs w:val="28"/>
          <w:lang w:val="ru-RU"/>
        </w:rPr>
        <w:t>дебного производства в связи с истечением сроков давности уголовного пр</w:t>
      </w:r>
      <w:r w:rsidRPr="00350F66">
        <w:rPr>
          <w:sz w:val="28"/>
          <w:szCs w:val="28"/>
          <w:lang w:val="ru-RU"/>
        </w:rPr>
        <w:t>е</w:t>
      </w:r>
      <w:r w:rsidRPr="00350F66">
        <w:rPr>
          <w:sz w:val="28"/>
          <w:szCs w:val="28"/>
          <w:lang w:val="ru-RU"/>
        </w:rPr>
        <w:t>следования, к полной материальной ответственности за ущерб, причиненный имуществу, находящемуся в федеральной собственности и закрепленному за воинскими частями, вследствие установления в его действиях (бездействии) признаков состава преступления, предусмотренного уголовным законод</w:t>
      </w:r>
      <w:r w:rsidRPr="00350F66">
        <w:rPr>
          <w:sz w:val="28"/>
          <w:szCs w:val="28"/>
          <w:lang w:val="ru-RU"/>
        </w:rPr>
        <w:t>а</w:t>
      </w:r>
      <w:r w:rsidRPr="00350F66">
        <w:rPr>
          <w:sz w:val="28"/>
          <w:szCs w:val="28"/>
          <w:lang w:val="ru-RU"/>
        </w:rPr>
        <w:t>тельством Российской Федерации (и тем самым – фактического признания его виновным в совершении преступления), иным, отличным от вынесенного в процедуре уголовного судопроизводства приговора суда, правопримен</w:t>
      </w:r>
      <w:r w:rsidRPr="00350F66">
        <w:rPr>
          <w:sz w:val="28"/>
          <w:szCs w:val="28"/>
          <w:lang w:val="ru-RU"/>
        </w:rPr>
        <w:t>и</w:t>
      </w:r>
      <w:r w:rsidRPr="00350F66">
        <w:rPr>
          <w:sz w:val="28"/>
          <w:szCs w:val="28"/>
          <w:lang w:val="ru-RU"/>
        </w:rPr>
        <w:t>тельным решением, включая постановление суда, принятое в рамках гра</w:t>
      </w:r>
      <w:r w:rsidRPr="00350F66">
        <w:rPr>
          <w:sz w:val="28"/>
          <w:szCs w:val="28"/>
          <w:lang w:val="ru-RU"/>
        </w:rPr>
        <w:t>ж</w:t>
      </w:r>
      <w:r w:rsidRPr="00350F66">
        <w:rPr>
          <w:sz w:val="28"/>
          <w:szCs w:val="28"/>
          <w:lang w:val="ru-RU"/>
        </w:rPr>
        <w:t xml:space="preserve">данского </w:t>
      </w:r>
      <w:proofErr w:type="gramStart"/>
      <w:r w:rsidRPr="00350F66">
        <w:rPr>
          <w:sz w:val="28"/>
          <w:szCs w:val="28"/>
          <w:lang w:val="ru-RU"/>
        </w:rPr>
        <w:t>судопроизводства</w:t>
      </w:r>
      <w:proofErr w:type="gramEnd"/>
      <w:r w:rsidRPr="00350F66">
        <w:rPr>
          <w:sz w:val="28"/>
          <w:szCs w:val="28"/>
          <w:lang w:val="ru-RU"/>
        </w:rPr>
        <w:t xml:space="preserve"> на основании содержащихся в акте органа пре</w:t>
      </w:r>
      <w:r w:rsidRPr="00350F66">
        <w:rPr>
          <w:sz w:val="28"/>
          <w:szCs w:val="28"/>
          <w:lang w:val="ru-RU"/>
        </w:rPr>
        <w:t>д</w:t>
      </w:r>
      <w:r w:rsidRPr="00350F66">
        <w:rPr>
          <w:sz w:val="28"/>
          <w:szCs w:val="28"/>
          <w:lang w:val="ru-RU"/>
        </w:rPr>
        <w:t>варительного расследования о прекращении уголовного дела сведений о фа</w:t>
      </w:r>
      <w:r w:rsidRPr="00350F66">
        <w:rPr>
          <w:sz w:val="28"/>
          <w:szCs w:val="28"/>
          <w:lang w:val="ru-RU"/>
        </w:rPr>
        <w:t>к</w:t>
      </w:r>
      <w:r w:rsidRPr="00350F66">
        <w:rPr>
          <w:sz w:val="28"/>
          <w:szCs w:val="28"/>
          <w:lang w:val="ru-RU"/>
        </w:rPr>
        <w:t xml:space="preserve">тических обстоятельствах деяния и его выводов относительно совершения этого деяния данным лицом. 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Исходя из названной правовой позиции Конституционного Суда Ро</w:t>
      </w:r>
      <w:r w:rsidRPr="00350F66"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>сийской Федерации</w:t>
      </w:r>
      <w:r w:rsidRPr="00350F66">
        <w:rPr>
          <w:sz w:val="28"/>
          <w:szCs w:val="28"/>
          <w:lang w:val="ru-RU"/>
        </w:rPr>
        <w:t xml:space="preserve"> привлечение военнослужащего, действиями (бездейств</w:t>
      </w:r>
      <w:r w:rsidRPr="00350F66">
        <w:rPr>
          <w:sz w:val="28"/>
          <w:szCs w:val="28"/>
          <w:lang w:val="ru-RU"/>
        </w:rPr>
        <w:t>и</w:t>
      </w:r>
      <w:r w:rsidRPr="00350F66">
        <w:rPr>
          <w:sz w:val="28"/>
          <w:szCs w:val="28"/>
          <w:lang w:val="ru-RU"/>
        </w:rPr>
        <w:t>ем) которого был причинен ущерб имуществу, находящемуся в федерал</w:t>
      </w:r>
      <w:r w:rsidRPr="00350F66">
        <w:rPr>
          <w:sz w:val="28"/>
          <w:szCs w:val="28"/>
          <w:lang w:val="ru-RU"/>
        </w:rPr>
        <w:t>ь</w:t>
      </w:r>
      <w:r w:rsidRPr="00350F66">
        <w:rPr>
          <w:sz w:val="28"/>
          <w:szCs w:val="28"/>
          <w:lang w:val="ru-RU"/>
        </w:rPr>
        <w:t>ной собственности и закрепленному за воинскими частями, к полной материал</w:t>
      </w:r>
      <w:r w:rsidRPr="00350F66">
        <w:rPr>
          <w:sz w:val="28"/>
          <w:szCs w:val="28"/>
          <w:lang w:val="ru-RU"/>
        </w:rPr>
        <w:t>ь</w:t>
      </w:r>
      <w:r w:rsidRPr="00350F66">
        <w:rPr>
          <w:sz w:val="28"/>
          <w:szCs w:val="28"/>
          <w:lang w:val="ru-RU"/>
        </w:rPr>
        <w:t>ной ответственности по основанию, предусмотренному абзацем тр</w:t>
      </w:r>
      <w:r w:rsidRPr="00350F66">
        <w:rPr>
          <w:sz w:val="28"/>
          <w:szCs w:val="28"/>
          <w:lang w:val="ru-RU"/>
        </w:rPr>
        <w:t>е</w:t>
      </w:r>
      <w:r w:rsidRPr="00350F66">
        <w:rPr>
          <w:sz w:val="28"/>
          <w:szCs w:val="28"/>
          <w:lang w:val="ru-RU"/>
        </w:rPr>
        <w:t>тьим ст. 5 Федерального закона «О материальной ответственности военнослуж</w:t>
      </w:r>
      <w:r w:rsidRPr="00350F66">
        <w:rPr>
          <w:sz w:val="28"/>
          <w:szCs w:val="28"/>
          <w:lang w:val="ru-RU"/>
        </w:rPr>
        <w:t>а</w:t>
      </w:r>
      <w:r w:rsidRPr="00350F66">
        <w:rPr>
          <w:sz w:val="28"/>
          <w:szCs w:val="28"/>
          <w:lang w:val="ru-RU"/>
        </w:rPr>
        <w:t>щих», предполагает наличие вступившего в законную силу приговора суда, кот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рым в совершенном военнослужащим деянии установлены признаки с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става</w:t>
      </w:r>
      <w:proofErr w:type="gramEnd"/>
      <w:r w:rsidRPr="00350F66">
        <w:rPr>
          <w:sz w:val="28"/>
          <w:szCs w:val="28"/>
          <w:lang w:val="ru-RU"/>
        </w:rPr>
        <w:t xml:space="preserve"> преступления.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r w:rsidRPr="00350F66">
        <w:rPr>
          <w:sz w:val="28"/>
          <w:szCs w:val="28"/>
          <w:lang w:val="ru-RU"/>
        </w:rPr>
        <w:t xml:space="preserve">Однако, как установлено по делу, уголовное преследование </w:t>
      </w:r>
      <w:r w:rsidRPr="00350F66">
        <w:rPr>
          <w:sz w:val="28"/>
          <w:szCs w:val="28"/>
          <w:lang w:val="ru-RU"/>
        </w:rPr>
        <w:br/>
        <w:t>П. было прекращено постановлением суда в связи с истечением сроков да</w:t>
      </w:r>
      <w:r w:rsidRPr="00350F66">
        <w:rPr>
          <w:sz w:val="28"/>
          <w:szCs w:val="28"/>
          <w:lang w:val="ru-RU"/>
        </w:rPr>
        <w:t>в</w:t>
      </w:r>
      <w:r w:rsidRPr="00350F66">
        <w:rPr>
          <w:sz w:val="28"/>
          <w:szCs w:val="28"/>
          <w:lang w:val="ru-RU"/>
        </w:rPr>
        <w:t xml:space="preserve">ности.  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r w:rsidRPr="00350F66">
        <w:rPr>
          <w:sz w:val="28"/>
          <w:szCs w:val="28"/>
          <w:lang w:val="ru-RU"/>
        </w:rPr>
        <w:t>Следовательно, ответчик не мог быть привлечен к полной материал</w:t>
      </w:r>
      <w:r w:rsidRPr="00350F66">
        <w:rPr>
          <w:sz w:val="28"/>
          <w:szCs w:val="28"/>
          <w:lang w:val="ru-RU"/>
        </w:rPr>
        <w:t>ь</w:t>
      </w:r>
      <w:r w:rsidRPr="00350F66">
        <w:rPr>
          <w:sz w:val="28"/>
          <w:szCs w:val="28"/>
          <w:lang w:val="ru-RU"/>
        </w:rPr>
        <w:t xml:space="preserve">ной ответственности по основаниям, предусмотренным абзацем третьим ст. 5 Федерального закона «О материальной ответственности военнослужащих», в </w:t>
      </w:r>
      <w:proofErr w:type="gramStart"/>
      <w:r w:rsidRPr="00350F66">
        <w:rPr>
          <w:sz w:val="28"/>
          <w:szCs w:val="28"/>
          <w:lang w:val="ru-RU"/>
        </w:rPr>
        <w:t>связи</w:t>
      </w:r>
      <w:proofErr w:type="gramEnd"/>
      <w:r w:rsidRPr="00350F66">
        <w:rPr>
          <w:sz w:val="28"/>
          <w:szCs w:val="28"/>
          <w:lang w:val="ru-RU"/>
        </w:rPr>
        <w:t xml:space="preserve"> с чем обжалуемые судебные постановления не могут быть признаны законными и они подлежат отмене. 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То обстоятельство, что постановление Конституционного Суда Росси</w:t>
      </w:r>
      <w:r w:rsidRPr="00350F66">
        <w:rPr>
          <w:sz w:val="28"/>
          <w:szCs w:val="28"/>
          <w:lang w:val="ru-RU"/>
        </w:rPr>
        <w:t>й</w:t>
      </w:r>
      <w:r w:rsidRPr="00350F66">
        <w:rPr>
          <w:sz w:val="28"/>
          <w:szCs w:val="28"/>
          <w:lang w:val="ru-RU"/>
        </w:rPr>
        <w:t>ской Федерации от 8 ноября 2016 г. № 22-П было принято после вынесения обжалуемых судебных постановлений</w:t>
      </w:r>
      <w:r>
        <w:rPr>
          <w:sz w:val="28"/>
          <w:szCs w:val="28"/>
          <w:lang w:val="ru-RU"/>
        </w:rPr>
        <w:t>,</w:t>
      </w:r>
      <w:r w:rsidRPr="00350F66">
        <w:rPr>
          <w:sz w:val="28"/>
          <w:szCs w:val="28"/>
          <w:lang w:val="ru-RU"/>
        </w:rPr>
        <w:t xml:space="preserve"> не влияет на правильность сделанного Судебной коллегией по делам военнослужащих вывода, поскольку в силу</w:t>
      </w:r>
      <w:r>
        <w:rPr>
          <w:sz w:val="28"/>
          <w:szCs w:val="28"/>
          <w:lang w:val="ru-RU"/>
        </w:rPr>
        <w:t xml:space="preserve"> </w:t>
      </w:r>
      <w:r w:rsidRPr="00350F66">
        <w:rPr>
          <w:sz w:val="28"/>
          <w:szCs w:val="28"/>
          <w:lang w:val="ru-RU"/>
        </w:rPr>
        <w:t>ст. 79 Федерального конституционного закона от 21 июля 1994 г. № 1-ФКЗ «О Конституционном Суде Российской Федерации» суды общей юрисди</w:t>
      </w:r>
      <w:r w:rsidRPr="00350F66">
        <w:rPr>
          <w:sz w:val="28"/>
          <w:szCs w:val="28"/>
          <w:lang w:val="ru-RU"/>
        </w:rPr>
        <w:t>к</w:t>
      </w:r>
      <w:r w:rsidRPr="00350F66">
        <w:rPr>
          <w:sz w:val="28"/>
          <w:szCs w:val="28"/>
          <w:lang w:val="ru-RU"/>
        </w:rPr>
        <w:t>ции, арбитражные суды при рассмотрении дел после</w:t>
      </w:r>
      <w:proofErr w:type="gramEnd"/>
      <w:r w:rsidRPr="00350F66">
        <w:rPr>
          <w:sz w:val="28"/>
          <w:szCs w:val="28"/>
          <w:lang w:val="ru-RU"/>
        </w:rPr>
        <w:t xml:space="preserve"> </w:t>
      </w:r>
      <w:proofErr w:type="gramStart"/>
      <w:r w:rsidRPr="00350F66">
        <w:rPr>
          <w:sz w:val="28"/>
          <w:szCs w:val="28"/>
          <w:lang w:val="ru-RU"/>
        </w:rPr>
        <w:t>вступления</w:t>
      </w:r>
      <w:proofErr w:type="gramEnd"/>
      <w:r w:rsidRPr="00350F66">
        <w:rPr>
          <w:sz w:val="28"/>
          <w:szCs w:val="28"/>
          <w:lang w:val="ru-RU"/>
        </w:rPr>
        <w:t xml:space="preserve"> </w:t>
      </w:r>
      <w:proofErr w:type="gramStart"/>
      <w:r w:rsidRPr="00350F66">
        <w:rPr>
          <w:sz w:val="28"/>
          <w:szCs w:val="28"/>
          <w:lang w:val="ru-RU"/>
        </w:rPr>
        <w:t>в силу постано</w:t>
      </w:r>
      <w:r w:rsidRPr="00350F66">
        <w:rPr>
          <w:sz w:val="28"/>
          <w:szCs w:val="28"/>
          <w:lang w:val="ru-RU"/>
        </w:rPr>
        <w:t>в</w:t>
      </w:r>
      <w:r w:rsidRPr="00350F66">
        <w:rPr>
          <w:sz w:val="28"/>
          <w:szCs w:val="28"/>
          <w:lang w:val="ru-RU"/>
        </w:rPr>
        <w:t>ления Конституционного Суда Российской Федерации (включая дела, производство по которым возбуждено до вступления в силу этого постано</w:t>
      </w:r>
      <w:r w:rsidRPr="00350F66">
        <w:rPr>
          <w:sz w:val="28"/>
          <w:szCs w:val="28"/>
          <w:lang w:val="ru-RU"/>
        </w:rPr>
        <w:t>в</w:t>
      </w:r>
      <w:r w:rsidRPr="00350F66">
        <w:rPr>
          <w:sz w:val="28"/>
          <w:szCs w:val="28"/>
          <w:lang w:val="ru-RU"/>
        </w:rPr>
        <w:t>ления Конституционного Суда Российской Федерации) не вправе руков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дствоваться нормативным актом или отдельными его положениями, пр</w:t>
      </w:r>
      <w:r w:rsidRPr="00350F66">
        <w:rPr>
          <w:sz w:val="28"/>
          <w:szCs w:val="28"/>
          <w:lang w:val="ru-RU"/>
        </w:rPr>
        <w:t>и</w:t>
      </w:r>
      <w:r w:rsidRPr="00350F66">
        <w:rPr>
          <w:sz w:val="28"/>
          <w:szCs w:val="28"/>
          <w:lang w:val="ru-RU"/>
        </w:rPr>
        <w:t>знанными этим постановлением Конституционного Суда Российской Фед</w:t>
      </w:r>
      <w:r w:rsidRPr="00350F66">
        <w:rPr>
          <w:sz w:val="28"/>
          <w:szCs w:val="28"/>
          <w:lang w:val="ru-RU"/>
        </w:rPr>
        <w:t>е</w:t>
      </w:r>
      <w:r w:rsidRPr="00350F66">
        <w:rPr>
          <w:sz w:val="28"/>
          <w:szCs w:val="28"/>
          <w:lang w:val="ru-RU"/>
        </w:rPr>
        <w:t xml:space="preserve">рации не соответствующими </w:t>
      </w:r>
      <w:hyperlink r:id="rId7" w:history="1">
        <w:r w:rsidRPr="00350F66">
          <w:rPr>
            <w:sz w:val="28"/>
            <w:szCs w:val="28"/>
            <w:lang w:val="ru-RU"/>
          </w:rPr>
          <w:t>Конституции</w:t>
        </w:r>
      </w:hyperlink>
      <w:r w:rsidRPr="00350F66">
        <w:rPr>
          <w:sz w:val="28"/>
          <w:szCs w:val="28"/>
          <w:lang w:val="ru-RU"/>
        </w:rPr>
        <w:t xml:space="preserve"> Российской Федерации, либо применять но</w:t>
      </w:r>
      <w:r w:rsidRPr="00350F66">
        <w:rPr>
          <w:sz w:val="28"/>
          <w:szCs w:val="28"/>
          <w:lang w:val="ru-RU"/>
        </w:rPr>
        <w:t>р</w:t>
      </w:r>
      <w:r w:rsidRPr="00350F66">
        <w:rPr>
          <w:sz w:val="28"/>
          <w:szCs w:val="28"/>
          <w:lang w:val="ru-RU"/>
        </w:rPr>
        <w:t xml:space="preserve">мативный акт или </w:t>
      </w:r>
      <w:r w:rsidRPr="00350F66">
        <w:rPr>
          <w:sz w:val="28"/>
          <w:szCs w:val="28"/>
          <w:lang w:val="ru-RU"/>
        </w:rPr>
        <w:lastRenderedPageBreak/>
        <w:t>отдельные его положения в истолковании, расходящемся с данным Конституционным Судом</w:t>
      </w:r>
      <w:proofErr w:type="gramEnd"/>
      <w:r w:rsidRPr="00350F66">
        <w:rPr>
          <w:sz w:val="28"/>
          <w:szCs w:val="28"/>
          <w:lang w:val="ru-RU"/>
        </w:rPr>
        <w:t xml:space="preserve"> Российской Федерации в этом постано</w:t>
      </w:r>
      <w:r w:rsidRPr="00350F66">
        <w:rPr>
          <w:sz w:val="28"/>
          <w:szCs w:val="28"/>
          <w:lang w:val="ru-RU"/>
        </w:rPr>
        <w:t>в</w:t>
      </w:r>
      <w:r w:rsidRPr="00350F66">
        <w:rPr>
          <w:sz w:val="28"/>
          <w:szCs w:val="28"/>
          <w:lang w:val="ru-RU"/>
        </w:rPr>
        <w:t>лении истолкованием.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Правовая позиция применительно к указанной ситуации, согласно которой суды общей юрисдикции, арбитражные суды не вправе оценивать законность и обоснованность решений, принимаемых Конституционным Судом Российской Федерации, равно как и не исполнять его решения и соде</w:t>
      </w:r>
      <w:r w:rsidRPr="00350F66">
        <w:rPr>
          <w:sz w:val="28"/>
          <w:szCs w:val="28"/>
          <w:lang w:val="ru-RU"/>
        </w:rPr>
        <w:t>р</w:t>
      </w:r>
      <w:r w:rsidRPr="00350F66">
        <w:rPr>
          <w:sz w:val="28"/>
          <w:szCs w:val="28"/>
          <w:lang w:val="ru-RU"/>
        </w:rPr>
        <w:t>жащиеся в них предписания, сформулирована и в постановлении Констит</w:t>
      </w:r>
      <w:r w:rsidRPr="00350F66">
        <w:rPr>
          <w:sz w:val="28"/>
          <w:szCs w:val="28"/>
          <w:lang w:val="ru-RU"/>
        </w:rPr>
        <w:t>у</w:t>
      </w:r>
      <w:r w:rsidRPr="00350F66">
        <w:rPr>
          <w:sz w:val="28"/>
          <w:szCs w:val="28"/>
          <w:lang w:val="ru-RU"/>
        </w:rPr>
        <w:t>ционного Суда Российской Федерации от 8 ноября 2012 г. № 25-П.</w:t>
      </w:r>
      <w:proofErr w:type="gramEnd"/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Вместе с тем отсутствие вступившего в законную силу обвинительного приговора ввиду прекращения в ходе предварительного расследования или в суде уголовного дела в связи с истечением сроков давности уголовного преследования, как следует из постановления Конституционного Суда Росси</w:t>
      </w:r>
      <w:r w:rsidRPr="00350F66">
        <w:rPr>
          <w:sz w:val="28"/>
          <w:szCs w:val="28"/>
          <w:lang w:val="ru-RU"/>
        </w:rPr>
        <w:t>й</w:t>
      </w:r>
      <w:r w:rsidRPr="00350F66">
        <w:rPr>
          <w:sz w:val="28"/>
          <w:szCs w:val="28"/>
          <w:lang w:val="ru-RU"/>
        </w:rPr>
        <w:t xml:space="preserve">ской Федерации от 8 ноября 2016 г. № 22-П, </w:t>
      </w:r>
      <w:r w:rsidRPr="00623FE2">
        <w:rPr>
          <w:sz w:val="28"/>
          <w:szCs w:val="28"/>
          <w:u w:val="single"/>
          <w:lang w:val="ru-RU"/>
        </w:rPr>
        <w:t>само по себе не является пр</w:t>
      </w:r>
      <w:r w:rsidRPr="00623FE2">
        <w:rPr>
          <w:sz w:val="28"/>
          <w:szCs w:val="28"/>
          <w:u w:val="single"/>
          <w:lang w:val="ru-RU"/>
        </w:rPr>
        <w:t>е</w:t>
      </w:r>
      <w:r w:rsidRPr="00623FE2">
        <w:rPr>
          <w:sz w:val="28"/>
          <w:szCs w:val="28"/>
          <w:u w:val="single"/>
          <w:lang w:val="ru-RU"/>
        </w:rPr>
        <w:t>пятствием для принятия судом в пределах срока привлечения к материальной ответственности решения</w:t>
      </w:r>
      <w:proofErr w:type="gramEnd"/>
      <w:r w:rsidRPr="00623FE2">
        <w:rPr>
          <w:sz w:val="28"/>
          <w:szCs w:val="28"/>
          <w:u w:val="single"/>
          <w:lang w:val="ru-RU"/>
        </w:rPr>
        <w:t xml:space="preserve"> </w:t>
      </w:r>
      <w:proofErr w:type="gramStart"/>
      <w:r w:rsidRPr="00623FE2">
        <w:rPr>
          <w:sz w:val="28"/>
          <w:szCs w:val="28"/>
          <w:u w:val="single"/>
          <w:lang w:val="ru-RU"/>
        </w:rPr>
        <w:t>о взыскании с военнослужащего причиненного им ущерба при условии установления в надлежащей процедуре (администрати</w:t>
      </w:r>
      <w:r w:rsidRPr="00623FE2">
        <w:rPr>
          <w:sz w:val="28"/>
          <w:szCs w:val="28"/>
          <w:u w:val="single"/>
          <w:lang w:val="ru-RU"/>
        </w:rPr>
        <w:t>в</w:t>
      </w:r>
      <w:r w:rsidRPr="00623FE2">
        <w:rPr>
          <w:sz w:val="28"/>
          <w:szCs w:val="28"/>
          <w:u w:val="single"/>
          <w:lang w:val="ru-RU"/>
        </w:rPr>
        <w:t>ное расследование, судебное производство, разбирательство по факту сове</w:t>
      </w:r>
      <w:r w:rsidRPr="00623FE2">
        <w:rPr>
          <w:sz w:val="28"/>
          <w:szCs w:val="28"/>
          <w:u w:val="single"/>
          <w:lang w:val="ru-RU"/>
        </w:rPr>
        <w:t>р</w:t>
      </w:r>
      <w:r w:rsidRPr="00623FE2">
        <w:rPr>
          <w:sz w:val="28"/>
          <w:szCs w:val="28"/>
          <w:u w:val="single"/>
          <w:lang w:val="ru-RU"/>
        </w:rPr>
        <w:t>шения военнослужащим дисциплинарного проступка, ревизия, проверка, дознание или следствие) юридически значимых обстоятельств, необходимых и достаточных для привлечения этого лица к ограниченной либо – при нал</w:t>
      </w:r>
      <w:r w:rsidRPr="00623FE2">
        <w:rPr>
          <w:sz w:val="28"/>
          <w:szCs w:val="28"/>
          <w:u w:val="single"/>
          <w:lang w:val="ru-RU"/>
        </w:rPr>
        <w:t>и</w:t>
      </w:r>
      <w:r w:rsidRPr="00623FE2">
        <w:rPr>
          <w:sz w:val="28"/>
          <w:szCs w:val="28"/>
          <w:u w:val="single"/>
          <w:lang w:val="ru-RU"/>
        </w:rPr>
        <w:t>чии иных предусмотренных ст. 5 Федерального закона «О материальной о</w:t>
      </w:r>
      <w:r w:rsidRPr="00623FE2">
        <w:rPr>
          <w:sz w:val="28"/>
          <w:szCs w:val="28"/>
          <w:u w:val="single"/>
          <w:lang w:val="ru-RU"/>
        </w:rPr>
        <w:t>т</w:t>
      </w:r>
      <w:r w:rsidRPr="00623FE2">
        <w:rPr>
          <w:sz w:val="28"/>
          <w:szCs w:val="28"/>
          <w:u w:val="single"/>
          <w:lang w:val="ru-RU"/>
        </w:rPr>
        <w:t>ветственности военнослужащих» оснований – полной материальной ответстве</w:t>
      </w:r>
      <w:r w:rsidRPr="00623FE2">
        <w:rPr>
          <w:sz w:val="28"/>
          <w:szCs w:val="28"/>
          <w:u w:val="single"/>
          <w:lang w:val="ru-RU"/>
        </w:rPr>
        <w:t>н</w:t>
      </w:r>
      <w:r w:rsidRPr="00623FE2">
        <w:rPr>
          <w:sz w:val="28"/>
          <w:szCs w:val="28"/>
          <w:u w:val="single"/>
          <w:lang w:val="ru-RU"/>
        </w:rPr>
        <w:t>ности, включая вину</w:t>
      </w:r>
      <w:proofErr w:type="gramEnd"/>
      <w:r w:rsidRPr="00623FE2">
        <w:rPr>
          <w:sz w:val="28"/>
          <w:szCs w:val="28"/>
          <w:u w:val="single"/>
          <w:lang w:val="ru-RU"/>
        </w:rPr>
        <w:t xml:space="preserve"> военнослужащего в причинении ущерба.</w:t>
      </w:r>
      <w:r w:rsidRPr="00350F66">
        <w:rPr>
          <w:sz w:val="28"/>
          <w:szCs w:val="28"/>
          <w:lang w:val="ru-RU"/>
        </w:rPr>
        <w:t xml:space="preserve">       </w:t>
      </w: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Поскольку, как следует из материалов дела, вопрос о наличии иных оснований для привлечения П. к полной либо ограниченной материальной ответственности судом не исследовался, Судебная коллегия по делам военн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служащих направила дело на новое рассмотрение в гарнизонный военный суд, указав, что при новом рассмотрении дела суду следует по результатам исследования доказательств дать оценку доводам кассационной жалобы об отсутствии реального ущерба от действий</w:t>
      </w:r>
      <w:proofErr w:type="gramEnd"/>
      <w:r w:rsidRPr="00350F66">
        <w:rPr>
          <w:sz w:val="28"/>
          <w:szCs w:val="28"/>
          <w:lang w:val="ru-RU"/>
        </w:rPr>
        <w:t xml:space="preserve"> ответчика, связанных с утвержд</w:t>
      </w:r>
      <w:r w:rsidRPr="00350F66">
        <w:rPr>
          <w:sz w:val="28"/>
          <w:szCs w:val="28"/>
          <w:lang w:val="ru-RU"/>
        </w:rPr>
        <w:t>е</w:t>
      </w:r>
      <w:r w:rsidRPr="00350F66">
        <w:rPr>
          <w:sz w:val="28"/>
          <w:szCs w:val="28"/>
          <w:lang w:val="ru-RU"/>
        </w:rPr>
        <w:t>нием объемов площади прилегающей к воинской части территории с ус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вершенствованным покрытием, подлежащей уборке, в размере 96 000 кв. м.</w:t>
      </w:r>
    </w:p>
    <w:p w:rsidR="00623FE2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623FE2" w:rsidRPr="00350F66" w:rsidRDefault="00623FE2" w:rsidP="00623FE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50F66">
        <w:rPr>
          <w:sz w:val="28"/>
          <w:szCs w:val="28"/>
          <w:lang w:val="ru-RU"/>
        </w:rPr>
        <w:t>По аналогичным основаниям Судебной коллегией по делам военн</w:t>
      </w:r>
      <w:r w:rsidRPr="00350F66">
        <w:rPr>
          <w:sz w:val="28"/>
          <w:szCs w:val="28"/>
          <w:lang w:val="ru-RU"/>
        </w:rPr>
        <w:t>о</w:t>
      </w:r>
      <w:r w:rsidRPr="00350F66">
        <w:rPr>
          <w:sz w:val="28"/>
          <w:szCs w:val="28"/>
          <w:lang w:val="ru-RU"/>
        </w:rPr>
        <w:t>служащих кассационным определением от 6 июля 2017 г. № 203-КГ17-4 о</w:t>
      </w:r>
      <w:r w:rsidRPr="00350F66">
        <w:rPr>
          <w:sz w:val="28"/>
          <w:szCs w:val="28"/>
          <w:lang w:val="ru-RU"/>
        </w:rPr>
        <w:t>т</w:t>
      </w:r>
      <w:r w:rsidRPr="00350F66">
        <w:rPr>
          <w:sz w:val="28"/>
          <w:szCs w:val="28"/>
          <w:lang w:val="ru-RU"/>
        </w:rPr>
        <w:t>менены решение Ульяновского гарнизонного военного суда от 7 июня 2016 г. и апелляционное определение Приволжского окру</w:t>
      </w:r>
      <w:r w:rsidRPr="00350F66">
        <w:rPr>
          <w:sz w:val="28"/>
          <w:szCs w:val="28"/>
          <w:lang w:val="ru-RU"/>
        </w:rPr>
        <w:t>ж</w:t>
      </w:r>
      <w:r w:rsidRPr="00350F66">
        <w:rPr>
          <w:sz w:val="28"/>
          <w:szCs w:val="28"/>
          <w:lang w:val="ru-RU"/>
        </w:rPr>
        <w:t>ного военного суда от 16 августа 2016 г. по гражданскому делу по иску военного прокурора Ульяно</w:t>
      </w:r>
      <w:r w:rsidRPr="00350F66">
        <w:rPr>
          <w:sz w:val="28"/>
          <w:szCs w:val="28"/>
          <w:lang w:val="ru-RU"/>
        </w:rPr>
        <w:t>в</w:t>
      </w:r>
      <w:r w:rsidRPr="00350F66">
        <w:rPr>
          <w:sz w:val="28"/>
          <w:szCs w:val="28"/>
          <w:lang w:val="ru-RU"/>
        </w:rPr>
        <w:t>ского гарнизона к Т., а дело направлено на новое рассмотрение в Ульяновский гарнизонный вое</w:t>
      </w:r>
      <w:r w:rsidRPr="00350F66">
        <w:rPr>
          <w:sz w:val="28"/>
          <w:szCs w:val="28"/>
          <w:lang w:val="ru-RU"/>
        </w:rPr>
        <w:t>н</w:t>
      </w:r>
      <w:r w:rsidRPr="00350F66">
        <w:rPr>
          <w:sz w:val="28"/>
          <w:szCs w:val="28"/>
          <w:lang w:val="ru-RU"/>
        </w:rPr>
        <w:t>ный</w:t>
      </w:r>
      <w:proofErr w:type="gramEnd"/>
      <w:r w:rsidRPr="00350F66">
        <w:rPr>
          <w:sz w:val="28"/>
          <w:szCs w:val="28"/>
          <w:lang w:val="ru-RU"/>
        </w:rPr>
        <w:t xml:space="preserve"> суд.</w:t>
      </w:r>
    </w:p>
    <w:p w:rsidR="00623FE2" w:rsidRDefault="00623FE2" w:rsidP="00623FE2">
      <w:pPr>
        <w:pStyle w:val="10"/>
        <w:widowControl/>
        <w:jc w:val="center"/>
        <w:rPr>
          <w:i/>
          <w:sz w:val="28"/>
          <w:szCs w:val="28"/>
        </w:rPr>
      </w:pPr>
    </w:p>
    <w:p w:rsidR="00623FE2" w:rsidRPr="007B4BC4" w:rsidRDefault="00623FE2" w:rsidP="00623FE2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623FE2" w:rsidRPr="007B4BC4" w:rsidRDefault="00623FE2" w:rsidP="00623FE2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lastRenderedPageBreak/>
        <w:t>№ 3 (246)</w:t>
      </w:r>
      <w:r>
        <w:rPr>
          <w:i/>
          <w:sz w:val="28"/>
          <w:szCs w:val="28"/>
        </w:rPr>
        <w:t xml:space="preserve"> </w:t>
      </w:r>
    </w:p>
    <w:p w:rsidR="00623FE2" w:rsidRDefault="00623FE2" w:rsidP="00623FE2"/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23FE2"/>
    <w:rsid w:val="000F188A"/>
    <w:rsid w:val="00623FE2"/>
    <w:rsid w:val="00755C3E"/>
    <w:rsid w:val="008138E6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623FE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623FE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623FE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623F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623FE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623FE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consultant.ru/document/cons_doc_LAW_28399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se.garant.ru/180688/3/" TargetMode="External"/><Relationship Id="rId5" Type="http://schemas.openxmlformats.org/officeDocument/2006/relationships/hyperlink" Target="http://base.garant.ru/71532672/" TargetMode="External"/><Relationship Id="rId4" Type="http://schemas.openxmlformats.org/officeDocument/2006/relationships/hyperlink" Target="http://base.garant.ru/10108000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1628</Words>
  <Characters>9283</Characters>
  <Application>Microsoft Office Word</Application>
  <DocSecurity>0</DocSecurity>
  <Lines>77</Lines>
  <Paragraphs>21</Paragraphs>
  <ScaleCrop>false</ScaleCrop>
  <Company>SPecialiST RePack</Company>
  <LinksUpToDate>false</LinksUpToDate>
  <CharactersWithSpaces>10890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2017-11-15T11:06:00Z</dcterms:created>
  <dcterms:modified xsi:type="dcterms:W3CDTF">2017-11-15T11:10:00Z</dcterms:modified>
</cp:coreProperties>
</file>