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88B" w:rsidRDefault="0012688B" w:rsidP="00E6140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65147" w:rsidRPr="006511F6" w:rsidRDefault="00F65147" w:rsidP="00E6140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11F6">
        <w:rPr>
          <w:rFonts w:ascii="Times New Roman" w:hAnsi="Times New Roman" w:cs="Times New Roman"/>
          <w:b/>
          <w:sz w:val="28"/>
          <w:szCs w:val="28"/>
        </w:rPr>
        <w:t>В период исполнения обязанностей коман</w:t>
      </w:r>
      <w:r w:rsidRPr="006511F6">
        <w:rPr>
          <w:rFonts w:ascii="Times New Roman" w:hAnsi="Times New Roman" w:cs="Times New Roman"/>
          <w:b/>
          <w:sz w:val="28"/>
          <w:szCs w:val="28"/>
        </w:rPr>
        <w:softHyphen/>
        <w:t>дира батареи как материально ответственное лицо ответчик был обязан организовать хранение, сбережение горючего и смазочных материалов, принимать меры по предотвращению утрат материаль</w:t>
      </w:r>
      <w:r w:rsidRPr="006511F6">
        <w:rPr>
          <w:rFonts w:ascii="Times New Roman" w:hAnsi="Times New Roman" w:cs="Times New Roman"/>
          <w:b/>
          <w:sz w:val="28"/>
          <w:szCs w:val="28"/>
        </w:rPr>
        <w:softHyphen/>
        <w:t>ных ценностей, организовывать ведение учета имущества. Однако не сделал этого, что привело к утрате материальных ценностей</w:t>
      </w:r>
      <w:r w:rsidR="006511F6" w:rsidRPr="006511F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E6140D" w:rsidRPr="006511F6">
        <w:rPr>
          <w:rFonts w:ascii="Times New Roman" w:hAnsi="Times New Roman" w:cs="Times New Roman"/>
          <w:b/>
          <w:sz w:val="28"/>
          <w:szCs w:val="28"/>
        </w:rPr>
        <w:t>После ознакомления с приказом о назначении на новую должность в другую воинскую часть</w:t>
      </w:r>
      <w:r w:rsidRPr="006511F6">
        <w:rPr>
          <w:rFonts w:ascii="Times New Roman" w:hAnsi="Times New Roman" w:cs="Times New Roman"/>
          <w:b/>
          <w:sz w:val="28"/>
          <w:szCs w:val="28"/>
        </w:rPr>
        <w:t>,</w:t>
      </w:r>
      <w:r w:rsidR="00E6140D" w:rsidRPr="006511F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11F6" w:rsidRPr="006511F6">
        <w:rPr>
          <w:rFonts w:ascii="Times New Roman" w:hAnsi="Times New Roman" w:cs="Times New Roman"/>
          <w:b/>
          <w:sz w:val="28"/>
          <w:szCs w:val="28"/>
        </w:rPr>
        <w:t>он</w:t>
      </w:r>
      <w:r w:rsidR="00E6140D" w:rsidRPr="006511F6">
        <w:rPr>
          <w:rFonts w:ascii="Times New Roman" w:hAnsi="Times New Roman" w:cs="Times New Roman"/>
          <w:b/>
          <w:sz w:val="28"/>
          <w:szCs w:val="28"/>
        </w:rPr>
        <w:t xml:space="preserve"> в силу занимаемой должности, обязан</w:t>
      </w:r>
      <w:r w:rsidRPr="006511F6">
        <w:rPr>
          <w:rFonts w:ascii="Times New Roman" w:hAnsi="Times New Roman" w:cs="Times New Roman"/>
          <w:b/>
          <w:sz w:val="28"/>
          <w:szCs w:val="28"/>
        </w:rPr>
        <w:t xml:space="preserve"> был </w:t>
      </w:r>
      <w:r w:rsidR="00E6140D" w:rsidRPr="006511F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11F6">
        <w:rPr>
          <w:rFonts w:ascii="Times New Roman" w:hAnsi="Times New Roman" w:cs="Times New Roman"/>
          <w:b/>
          <w:sz w:val="28"/>
          <w:szCs w:val="28"/>
        </w:rPr>
        <w:t>предпринять действия, направленные на</w:t>
      </w:r>
      <w:r w:rsidR="00E6140D" w:rsidRPr="006511F6">
        <w:rPr>
          <w:rFonts w:ascii="Times New Roman" w:hAnsi="Times New Roman" w:cs="Times New Roman"/>
          <w:b/>
          <w:sz w:val="28"/>
          <w:szCs w:val="28"/>
        </w:rPr>
        <w:t xml:space="preserve"> сда</w:t>
      </w:r>
      <w:r w:rsidRPr="006511F6">
        <w:rPr>
          <w:rFonts w:ascii="Times New Roman" w:hAnsi="Times New Roman" w:cs="Times New Roman"/>
          <w:b/>
          <w:sz w:val="28"/>
          <w:szCs w:val="28"/>
        </w:rPr>
        <w:t>чу дел и должности.</w:t>
      </w:r>
    </w:p>
    <w:p w:rsidR="00E6140D" w:rsidRPr="006511F6" w:rsidRDefault="00E6140D" w:rsidP="00355C5C">
      <w:pPr>
        <w:tabs>
          <w:tab w:val="left" w:pos="2930"/>
        </w:tabs>
        <w:spacing w:after="0" w:line="240" w:lineRule="auto"/>
        <w:ind w:right="-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55C5C" w:rsidRPr="00E6140D" w:rsidRDefault="00355C5C" w:rsidP="00355C5C">
      <w:pPr>
        <w:tabs>
          <w:tab w:val="left" w:pos="2930"/>
        </w:tabs>
        <w:spacing w:after="0" w:line="240" w:lineRule="auto"/>
        <w:ind w:right="-284"/>
        <w:jc w:val="center"/>
        <w:rPr>
          <w:rFonts w:ascii="Times New Roman" w:hAnsi="Times New Roman" w:cs="Times New Roman"/>
          <w:b/>
          <w:sz w:val="30"/>
          <w:szCs w:val="28"/>
        </w:rPr>
      </w:pPr>
      <w:r w:rsidRPr="00E6140D">
        <w:rPr>
          <w:rFonts w:ascii="Times New Roman" w:hAnsi="Times New Roman" w:cs="Times New Roman"/>
          <w:b/>
          <w:sz w:val="30"/>
          <w:szCs w:val="28"/>
        </w:rPr>
        <w:t>ВЕРХОВНЫЙ СУД</w:t>
      </w:r>
    </w:p>
    <w:p w:rsidR="00355C5C" w:rsidRPr="00E6140D" w:rsidRDefault="00355C5C" w:rsidP="00355C5C">
      <w:pPr>
        <w:spacing w:after="0" w:line="240" w:lineRule="auto"/>
        <w:ind w:right="-284"/>
        <w:jc w:val="center"/>
        <w:rPr>
          <w:rFonts w:ascii="Times New Roman" w:hAnsi="Times New Roman" w:cs="Times New Roman"/>
          <w:b/>
          <w:sz w:val="30"/>
          <w:szCs w:val="28"/>
        </w:rPr>
      </w:pPr>
      <w:r w:rsidRPr="00E6140D">
        <w:rPr>
          <w:rFonts w:ascii="Times New Roman" w:hAnsi="Times New Roman" w:cs="Times New Roman"/>
          <w:b/>
          <w:sz w:val="30"/>
          <w:szCs w:val="28"/>
        </w:rPr>
        <w:t>РОССИЙСКОЙ ФЕДЕРАЦИИ</w:t>
      </w:r>
    </w:p>
    <w:p w:rsidR="00355C5C" w:rsidRDefault="00355C5C" w:rsidP="00355C5C">
      <w:pPr>
        <w:spacing w:after="0" w:line="240" w:lineRule="auto"/>
        <w:ind w:right="-284"/>
        <w:jc w:val="right"/>
        <w:rPr>
          <w:rFonts w:ascii="Times New Roman" w:hAnsi="Times New Roman" w:cs="Times New Roman"/>
          <w:sz w:val="28"/>
          <w:szCs w:val="28"/>
        </w:rPr>
      </w:pPr>
    </w:p>
    <w:p w:rsidR="00355C5C" w:rsidRDefault="00355C5C" w:rsidP="00355C5C">
      <w:pPr>
        <w:spacing w:after="0" w:line="240" w:lineRule="auto"/>
        <w:ind w:right="-284"/>
        <w:jc w:val="right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Дело№212-КГ18-3 </w:t>
      </w:r>
    </w:p>
    <w:p w:rsidR="00355C5C" w:rsidRDefault="00355C5C" w:rsidP="00355C5C">
      <w:pPr>
        <w:spacing w:after="0" w:line="24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:rsidR="00355C5C" w:rsidRDefault="00355C5C" w:rsidP="00355C5C">
      <w:pPr>
        <w:spacing w:after="0" w:line="24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>ОПРЕДЕЛЕНИЕ</w:t>
      </w:r>
    </w:p>
    <w:p w:rsidR="00355C5C" w:rsidRDefault="00355C5C" w:rsidP="00355C5C">
      <w:pPr>
        <w:spacing w:after="0" w:line="24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355C5C" w:rsidRDefault="00355C5C" w:rsidP="00355C5C">
      <w:pPr>
        <w:spacing w:after="0" w:line="24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г. Москва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55C5C">
        <w:rPr>
          <w:rFonts w:ascii="Times New Roman" w:hAnsi="Times New Roman" w:cs="Times New Roman"/>
          <w:sz w:val="28"/>
          <w:szCs w:val="28"/>
        </w:rPr>
        <w:t xml:space="preserve">20 марта 2018 г. </w:t>
      </w:r>
    </w:p>
    <w:p w:rsidR="00355C5C" w:rsidRDefault="00355C5C" w:rsidP="00355C5C">
      <w:pPr>
        <w:spacing w:after="0" w:line="24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355C5C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>Судебная коллегия по делам военнослужащих Верховного Суда Рос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сийской Федерации в составе </w:t>
      </w:r>
    </w:p>
    <w:p w:rsidR="00355C5C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председательствующего Крупнова И.В., </w:t>
      </w:r>
    </w:p>
    <w:p w:rsidR="00355C5C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судей Воронова А.В.,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Дербилова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О.А. </w:t>
      </w:r>
    </w:p>
    <w:p w:rsidR="00355C5C" w:rsidRDefault="00355C5C" w:rsidP="00355C5C">
      <w:pPr>
        <w:spacing w:after="0" w:line="24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при секретаре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Жиленковой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Т</w:t>
      </w:r>
      <w:r w:rsidR="00F65147">
        <w:rPr>
          <w:rFonts w:ascii="Times New Roman" w:hAnsi="Times New Roman" w:cs="Times New Roman"/>
          <w:sz w:val="28"/>
          <w:szCs w:val="28"/>
        </w:rPr>
        <w:t>.</w:t>
      </w:r>
      <w:r w:rsidRPr="00355C5C">
        <w:rPr>
          <w:rFonts w:ascii="Times New Roman" w:hAnsi="Times New Roman" w:cs="Times New Roman"/>
          <w:sz w:val="28"/>
          <w:szCs w:val="28"/>
        </w:rPr>
        <w:t xml:space="preserve">С. рассмотрела в открытом судебном заседании гражданское дело по кассационной жалобе командира войсковой части 41603 на решение Калининградского гарнизонного военного суда от 12 января 2017 г. и апелляционное определение Балтийского флотского военного суда от 11 апреля 2017 г. по исковому заявлению командира войсковой части 25810 о привлечении к полной материальной ответственности военнослужащего </w:t>
      </w:r>
      <w:proofErr w:type="gramStart"/>
      <w:r w:rsidRPr="00355C5C">
        <w:rPr>
          <w:rFonts w:ascii="Times New Roman" w:hAnsi="Times New Roman" w:cs="Times New Roman"/>
          <w:sz w:val="28"/>
          <w:szCs w:val="28"/>
        </w:rPr>
        <w:t>вой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сковой</w:t>
      </w:r>
      <w:proofErr w:type="spellEnd"/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части 25810 капитана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Втулова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Николая Александровича. </w:t>
      </w:r>
    </w:p>
    <w:p w:rsidR="00355C5C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>Заслушав доклад судьи Верховного Суда Российской Федерации Круп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 нова И.В., изложившего обстоятельства дела, содержание судебных </w:t>
      </w:r>
      <w:proofErr w:type="gramStart"/>
      <w:r w:rsidRPr="00355C5C">
        <w:rPr>
          <w:rFonts w:ascii="Times New Roman" w:hAnsi="Times New Roman" w:cs="Times New Roman"/>
          <w:sz w:val="28"/>
          <w:szCs w:val="28"/>
        </w:rPr>
        <w:t>поста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новлений</w:t>
      </w:r>
      <w:proofErr w:type="spellEnd"/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, принятых по делу, доводы кассационной жалобы и возражений на нее представителя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Втулова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 - Титова В.Н., Судебная коллегия по делам военнослужащих Верховного Суда Российской Федерации, </w:t>
      </w:r>
    </w:p>
    <w:p w:rsidR="00355C5C" w:rsidRDefault="00355C5C" w:rsidP="00355C5C">
      <w:pPr>
        <w:spacing w:after="0" w:line="24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:rsidR="00355C5C" w:rsidRDefault="00355C5C" w:rsidP="00355C5C">
      <w:pPr>
        <w:spacing w:after="0" w:line="24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>установила:</w:t>
      </w:r>
    </w:p>
    <w:p w:rsidR="00355C5C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5C5C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55C5C">
        <w:rPr>
          <w:rFonts w:ascii="Times New Roman" w:hAnsi="Times New Roman" w:cs="Times New Roman"/>
          <w:sz w:val="28"/>
          <w:szCs w:val="28"/>
        </w:rPr>
        <w:t>решением Калининградского гарниз</w:t>
      </w:r>
      <w:r>
        <w:rPr>
          <w:rFonts w:ascii="Times New Roman" w:hAnsi="Times New Roman" w:cs="Times New Roman"/>
          <w:sz w:val="28"/>
          <w:szCs w:val="28"/>
        </w:rPr>
        <w:t>онного военного суда, оставлен</w:t>
      </w:r>
      <w:r>
        <w:rPr>
          <w:rFonts w:ascii="Times New Roman" w:hAnsi="Times New Roman" w:cs="Times New Roman"/>
          <w:sz w:val="28"/>
          <w:szCs w:val="28"/>
        </w:rPr>
        <w:softHyphen/>
      </w:r>
      <w:r w:rsidR="00F65147">
        <w:rPr>
          <w:rFonts w:ascii="Times New Roman" w:hAnsi="Times New Roman" w:cs="Times New Roman"/>
          <w:sz w:val="28"/>
          <w:szCs w:val="28"/>
        </w:rPr>
        <w:t>н</w:t>
      </w:r>
      <w:r w:rsidRPr="00355C5C">
        <w:rPr>
          <w:rFonts w:ascii="Times New Roman" w:hAnsi="Times New Roman" w:cs="Times New Roman"/>
          <w:sz w:val="28"/>
          <w:szCs w:val="28"/>
        </w:rPr>
        <w:t>ым без изменения апелляционным определением Балтийского флотского военного суда от 11 апреля 2017 г., командиру войсковой ча</w:t>
      </w:r>
      <w:r>
        <w:rPr>
          <w:rFonts w:ascii="Times New Roman" w:hAnsi="Times New Roman" w:cs="Times New Roman"/>
          <w:sz w:val="28"/>
          <w:szCs w:val="28"/>
        </w:rPr>
        <w:t>сти 25810 отка</w:t>
      </w:r>
      <w:r>
        <w:rPr>
          <w:rFonts w:ascii="Times New Roman" w:hAnsi="Times New Roman" w:cs="Times New Roman"/>
          <w:sz w:val="28"/>
          <w:szCs w:val="28"/>
        </w:rPr>
        <w:softHyphen/>
      </w:r>
      <w:r w:rsidR="00F65147">
        <w:rPr>
          <w:rFonts w:ascii="Times New Roman" w:hAnsi="Times New Roman" w:cs="Times New Roman"/>
          <w:sz w:val="28"/>
          <w:szCs w:val="28"/>
        </w:rPr>
        <w:t>з</w:t>
      </w:r>
      <w:r w:rsidRPr="00355C5C">
        <w:rPr>
          <w:rFonts w:ascii="Times New Roman" w:hAnsi="Times New Roman" w:cs="Times New Roman"/>
          <w:sz w:val="28"/>
          <w:szCs w:val="28"/>
        </w:rPr>
        <w:t xml:space="preserve">ано в удовлетворении искового заявления, в котором он просил привлечь к полной материальной ответственности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Втулова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 и взыскать с него 254900 рублей 95 копеек в счет возмещени</w:t>
      </w:r>
      <w:r>
        <w:rPr>
          <w:rFonts w:ascii="Times New Roman" w:hAnsi="Times New Roman" w:cs="Times New Roman"/>
          <w:sz w:val="28"/>
          <w:szCs w:val="28"/>
        </w:rPr>
        <w:t>я ущерба, образовавшегося в резу</w:t>
      </w:r>
      <w:r w:rsidRPr="00355C5C">
        <w:rPr>
          <w:rFonts w:ascii="Times New Roman" w:hAnsi="Times New Roman" w:cs="Times New Roman"/>
          <w:sz w:val="28"/>
          <w:szCs w:val="28"/>
        </w:rPr>
        <w:t xml:space="preserve">льтате утраты </w:t>
      </w:r>
      <w:r w:rsidRPr="00355C5C">
        <w:rPr>
          <w:rFonts w:ascii="Times New Roman" w:hAnsi="Times New Roman" w:cs="Times New Roman"/>
          <w:sz w:val="28"/>
          <w:szCs w:val="28"/>
        </w:rPr>
        <w:lastRenderedPageBreak/>
        <w:t>ответчиком вверенных ему горючего</w:t>
      </w:r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и смазочных материалов в период прохождения военной службы в войсковой части 41603. </w:t>
      </w:r>
    </w:p>
    <w:p w:rsidR="00355C5C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>Определением судьи Балтийского флотского окружного военного суда от 7 июля 2017 г. в передаче кассационной жалобы командира войсковой части 41603 для рассмотрения в судебном заседании суда кассационной ин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станции отказано. </w:t>
      </w:r>
    </w:p>
    <w:p w:rsidR="00355C5C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>В кассационной жалобе командир войсковой части 41603 просит судебные постановления отменить ввиду существенного нарушения судами норм материального права и принять по делу новое решение об удовлетворе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нии иска. </w:t>
      </w:r>
    </w:p>
    <w:p w:rsidR="00355C5C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>В обоснование жалобы истец указывает на оставление судами без вни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мания того обстоятельства, что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Н.А., являясь материально ответственным лицом, ненадлежащим образом исполнял должностные обязанности командира подразделения по обеспечению сохранности имеющихся в </w:t>
      </w:r>
      <w:proofErr w:type="gramStart"/>
      <w:r w:rsidRPr="00355C5C">
        <w:rPr>
          <w:rFonts w:ascii="Times New Roman" w:hAnsi="Times New Roman" w:cs="Times New Roman"/>
          <w:sz w:val="28"/>
          <w:szCs w:val="28"/>
        </w:rPr>
        <w:t>под</w:t>
      </w:r>
      <w:r w:rsidRPr="00355C5C">
        <w:rPr>
          <w:rFonts w:ascii="Times New Roman" w:hAnsi="Times New Roman" w:cs="Times New Roman"/>
          <w:sz w:val="28"/>
          <w:szCs w:val="28"/>
        </w:rPr>
        <w:softHyphen/>
      </w:r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разделении материальных ценностей, что привело к утрате горючего и сма</w:t>
      </w:r>
      <w:r w:rsidRPr="00355C5C">
        <w:rPr>
          <w:rFonts w:ascii="Times New Roman" w:hAnsi="Times New Roman" w:cs="Times New Roman"/>
          <w:sz w:val="28"/>
          <w:szCs w:val="28"/>
        </w:rPr>
        <w:softHyphen/>
        <w:t>зочных материалов. Нахождение ответчика в отпуске и на стационарном лечении не свидетельствует о его непричастности к утрате вверенного имуще</w:t>
      </w:r>
      <w:r w:rsidRPr="00355C5C">
        <w:rPr>
          <w:rFonts w:ascii="Times New Roman" w:hAnsi="Times New Roman" w:cs="Times New Roman"/>
          <w:sz w:val="28"/>
          <w:szCs w:val="28"/>
        </w:rPr>
        <w:softHyphen/>
        <w:t>ства, поскольку он имел реальную возможность передать указанное имуще</w:t>
      </w:r>
      <w:r w:rsidRPr="00355C5C">
        <w:rPr>
          <w:rFonts w:ascii="Times New Roman" w:hAnsi="Times New Roman" w:cs="Times New Roman"/>
          <w:sz w:val="28"/>
          <w:szCs w:val="28"/>
        </w:rPr>
        <w:softHyphen/>
        <w:t>ство военнослужащему, исполнявшему вместо него должностные обязанно</w:t>
      </w:r>
      <w:r w:rsidRPr="00355C5C">
        <w:rPr>
          <w:rFonts w:ascii="Times New Roman" w:hAnsi="Times New Roman" w:cs="Times New Roman"/>
          <w:sz w:val="28"/>
          <w:szCs w:val="28"/>
        </w:rPr>
        <w:softHyphen/>
        <w:t>сти командира подразделения, либо иному лицу.</w:t>
      </w:r>
    </w:p>
    <w:p w:rsidR="00BE27D8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>Определением судьи Верховного Суда Российской Федерации от 20 февраля 2018 г. кассационная жалоба вместе с делом передана для рассмот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рения в судебном заседании Судебной коллегии по делам военнослужащих Верховного Суда Российской Федерации. </w:t>
      </w:r>
    </w:p>
    <w:p w:rsidR="00BE27D8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Лица, участвующие в деле, о времени и месте рассмотрения жалобы в кассационном порядке извещены своевременно и в надлежащей форме. </w:t>
      </w:r>
    </w:p>
    <w:p w:rsidR="00BE27D8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Рассмотрев </w:t>
      </w:r>
      <w:proofErr w:type="gramStart"/>
      <w:r w:rsidRPr="00355C5C">
        <w:rPr>
          <w:rFonts w:ascii="Times New Roman" w:hAnsi="Times New Roman" w:cs="Times New Roman"/>
          <w:sz w:val="28"/>
          <w:szCs w:val="28"/>
        </w:rPr>
        <w:t>материалы гражданского дела и обсудив</w:t>
      </w:r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доводы кассационной жалобы, Судебная коллегия по делам военнослужащих находит судеб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ные постановления подлежащими отмене по следующим основаниям. </w:t>
      </w:r>
    </w:p>
    <w:p w:rsidR="00BE27D8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55C5C">
        <w:rPr>
          <w:rFonts w:ascii="Times New Roman" w:hAnsi="Times New Roman" w:cs="Times New Roman"/>
          <w:sz w:val="28"/>
          <w:szCs w:val="28"/>
        </w:rPr>
        <w:t xml:space="preserve">В соответствии со ст. 387 ГПК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 </w:t>
      </w:r>
      <w:proofErr w:type="gramEnd"/>
    </w:p>
    <w:p w:rsidR="00BE27D8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Судами при рассмотрении дела допущено существенное нарушение норм материального права, что выразилось в следующем. Из материалов дела следует, что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 проходил военную служ</w:t>
      </w:r>
      <w:r w:rsidRPr="00355C5C">
        <w:rPr>
          <w:rFonts w:ascii="Times New Roman" w:hAnsi="Times New Roman" w:cs="Times New Roman"/>
          <w:sz w:val="28"/>
          <w:szCs w:val="28"/>
        </w:rPr>
        <w:softHyphen/>
        <w:t>бу в войсковой части 41603 с 2012 года по 23 июля 2016 г. в должности ко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мандира артиллерийской батареи и являлся материально ответственным лицом в отношении горючего и смазочных материалов. </w:t>
      </w:r>
    </w:p>
    <w:p w:rsidR="00BE27D8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>Инвентаризацией материальных сре</w:t>
      </w:r>
      <w:proofErr w:type="gramStart"/>
      <w:r w:rsidRPr="00355C5C">
        <w:rPr>
          <w:rFonts w:ascii="Times New Roman" w:hAnsi="Times New Roman" w:cs="Times New Roman"/>
          <w:sz w:val="28"/>
          <w:szCs w:val="28"/>
        </w:rPr>
        <w:t>дств сл</w:t>
      </w:r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ужбы горючего, проведенной в период с 19 октября по 18 декабря 2015 г., недостач горючего и смазочных материалов во вверенной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Втулову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 батарее выявлено не было. </w:t>
      </w:r>
    </w:p>
    <w:p w:rsidR="00BE27D8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lastRenderedPageBreak/>
        <w:t>С 26 декабря 2015 г. по 21 февраля 2016 г. ответчик находился в отпус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ке, а с 25 февраля по 2 апреля 2016 г. - на стационарном лечении, после чего убыл в войсковую часть 25810 по устному указанию командира воинской части в связи с назначением на другую воинскую должность. Приказ об исключении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Втулова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 из списков личного состав войсковой части 41603 с 23 июля 2016 г. был издан 29 июля 2016 г. </w:t>
      </w:r>
    </w:p>
    <w:p w:rsidR="00BE27D8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>В период с 17 мая по 9 июня 2016 г. в войсковой части 41603 проведе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ны контрольные мероприятия ревизионной группой контрольно-финансовой инспекции Министерства обороны Российской Федерации, в ходе которых выявлена недостача горючего и смазочных материалов в подразделении, которым командовал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Н.А., на сумму 254900 рублей 95 копеек. </w:t>
      </w:r>
    </w:p>
    <w:p w:rsidR="00BE27D8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>Заключением по материалам административного расследования по факту недостачи материальных сре</w:t>
      </w:r>
      <w:proofErr w:type="gramStart"/>
      <w:r w:rsidRPr="00355C5C">
        <w:rPr>
          <w:rFonts w:ascii="Times New Roman" w:hAnsi="Times New Roman" w:cs="Times New Roman"/>
          <w:sz w:val="28"/>
          <w:szCs w:val="28"/>
        </w:rPr>
        <w:t>дств в в</w:t>
      </w:r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ойсковой части 41603 от 10 июля 2016 г. установлена вина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Втулова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 в недостаче горючего и смазочных материалов на указанную сумму, явившаяся следствием невыполнения должностных обязанностей и отсутствия учета в возглавляемом им подразделении. </w:t>
      </w:r>
    </w:p>
    <w:p w:rsidR="00BE27D8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Приказом командира войсковой части 41603 от 28 июля 2016 г. № 1066 принято решение о привлечении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Втулова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 к материальной ответственно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сти, в </w:t>
      </w:r>
      <w:proofErr w:type="gramStart"/>
      <w:r w:rsidRPr="00355C5C">
        <w:rPr>
          <w:rFonts w:ascii="Times New Roman" w:hAnsi="Times New Roman" w:cs="Times New Roman"/>
          <w:sz w:val="28"/>
          <w:szCs w:val="28"/>
        </w:rPr>
        <w:t>связи</w:t>
      </w:r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с чем командир воинской части войсковой части 25810 обратился в суд с исковым заявлением. </w:t>
      </w:r>
    </w:p>
    <w:p w:rsidR="00BE27D8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55C5C">
        <w:rPr>
          <w:rFonts w:ascii="Times New Roman" w:hAnsi="Times New Roman" w:cs="Times New Roman"/>
          <w:sz w:val="28"/>
          <w:szCs w:val="28"/>
        </w:rPr>
        <w:t xml:space="preserve">Отказывая в удовлетворении иска, гарнизонный военный суд исходил из того, что в судебном заседании не были доказаны факт передачи ответчику горючего и смазочных материалов под отчет и его вина в их утрате, поскольку на момент ухода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Втулова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 26 декабря 2015 г. в отпуск недостача горючего и смазочных материалов отсутствовала, в течение всего периода его отсутствия в воинской части</w:t>
      </w:r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вплоть до убытия к новому месту военной службы техника использовалась, горючее и смазочные материалы расходовались, ключи от техники и хранилищ находились у подчиненных военнослужащих. </w:t>
      </w:r>
    </w:p>
    <w:p w:rsidR="00BE27D8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Соглашаясь с выводами суда первой инстанции, флотский военный суд в апелляционном определении дополнительно указал, что обязанность по организации проведения приема (сдачи) дел и должности перед убытием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Втулова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 в отпуск и на лечение, а затем</w:t>
      </w:r>
      <w:r w:rsidR="00BE27D8">
        <w:rPr>
          <w:rFonts w:ascii="Times New Roman" w:hAnsi="Times New Roman" w:cs="Times New Roman"/>
          <w:sz w:val="28"/>
          <w:szCs w:val="28"/>
        </w:rPr>
        <w:t xml:space="preserve"> и к новому месту службы возло</w:t>
      </w:r>
      <w:r w:rsidR="00BE27D8">
        <w:rPr>
          <w:rFonts w:ascii="Times New Roman" w:hAnsi="Times New Roman" w:cs="Times New Roman"/>
          <w:sz w:val="28"/>
          <w:szCs w:val="28"/>
        </w:rPr>
        <w:softHyphen/>
        <w:t>ж</w:t>
      </w:r>
      <w:r w:rsidRPr="00355C5C">
        <w:rPr>
          <w:rFonts w:ascii="Times New Roman" w:hAnsi="Times New Roman" w:cs="Times New Roman"/>
          <w:sz w:val="28"/>
          <w:szCs w:val="28"/>
        </w:rPr>
        <w:t xml:space="preserve">ена на командира войсковой части 41603. </w:t>
      </w:r>
      <w:r w:rsidR="00BE27D8">
        <w:rPr>
          <w:rFonts w:ascii="Times New Roman" w:hAnsi="Times New Roman" w:cs="Times New Roman"/>
          <w:sz w:val="28"/>
          <w:szCs w:val="28"/>
        </w:rPr>
        <w:t>Издав приказы, на основании ко</w:t>
      </w:r>
      <w:r w:rsidR="00BE27D8">
        <w:rPr>
          <w:rFonts w:ascii="Times New Roman" w:hAnsi="Times New Roman" w:cs="Times New Roman"/>
          <w:sz w:val="28"/>
          <w:szCs w:val="28"/>
        </w:rPr>
        <w:softHyphen/>
      </w:r>
      <w:r w:rsidRPr="00355C5C">
        <w:rPr>
          <w:rFonts w:ascii="Times New Roman" w:hAnsi="Times New Roman" w:cs="Times New Roman"/>
          <w:sz w:val="28"/>
          <w:szCs w:val="28"/>
        </w:rPr>
        <w:t>торых ответчик был направлен в отпуск и на лечение без сдачи дел и долж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ности, командир воинской части фактически снял с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Втулова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 ответст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венность за руководство ротным хозяйством в период его отсутствия в подразделении. Приказ от 18 апреля 2016 г. № 525, предписывающий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Втулову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 сдать дела и должность в период с 19 по 23 апреля 2016 г., ос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тался не реализованным по вине командира войсковой части 41603, который после выписки ответчика из госпиталя незамедлительно направил его к новому месту службы. Кроме того, в период отсутствия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Втулова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А.Н. в подраз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делении командиром воинской части ни на кого не возлагалось исполнение обязанностей временно отсутствующего ответчика. </w:t>
      </w:r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lastRenderedPageBreak/>
        <w:t xml:space="preserve">Вместе с тем такие выводы сделаны </w:t>
      </w:r>
      <w:proofErr w:type="gramStart"/>
      <w:r w:rsidRPr="00355C5C">
        <w:rPr>
          <w:rFonts w:ascii="Times New Roman" w:hAnsi="Times New Roman" w:cs="Times New Roman"/>
          <w:sz w:val="28"/>
          <w:szCs w:val="28"/>
        </w:rPr>
        <w:t>судами</w:t>
      </w:r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без учета установленных в судебном заседании обстоятельств, Имеющих существенное значение для де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ла, что повлекло неправильное применение норм материального права. </w:t>
      </w:r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В суде установлено, что командир батареи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НА., являясь материально ответственным лицом, что усматр</w:t>
      </w:r>
      <w:r w:rsidR="00BE27D8">
        <w:rPr>
          <w:rFonts w:ascii="Times New Roman" w:hAnsi="Times New Roman" w:cs="Times New Roman"/>
          <w:sz w:val="28"/>
          <w:szCs w:val="28"/>
        </w:rPr>
        <w:t>ивается из накладных и раздаточ</w:t>
      </w:r>
      <w:r w:rsidRPr="00355C5C">
        <w:rPr>
          <w:rFonts w:ascii="Times New Roman" w:hAnsi="Times New Roman" w:cs="Times New Roman"/>
          <w:sz w:val="28"/>
          <w:szCs w:val="28"/>
        </w:rPr>
        <w:t xml:space="preserve">ных (сдаточных) ведомостей о приеме им горючего и смазочных материалов, не передал никому из подчиненных военнослужащих под отчет для хранения и </w:t>
      </w:r>
      <w:proofErr w:type="gramStart"/>
      <w:r w:rsidRPr="00355C5C">
        <w:rPr>
          <w:rFonts w:ascii="Times New Roman" w:hAnsi="Times New Roman" w:cs="Times New Roman"/>
          <w:sz w:val="28"/>
          <w:szCs w:val="28"/>
        </w:rPr>
        <w:t>пользования</w:t>
      </w:r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поступившие в подразделение горючее и смазочные материалы, в том числе при убытии в отпуск, на лечение, а также к новому месту военной службы в апреле 2016 г. </w:t>
      </w:r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55C5C">
        <w:rPr>
          <w:rFonts w:ascii="Times New Roman" w:hAnsi="Times New Roman" w:cs="Times New Roman"/>
          <w:sz w:val="28"/>
          <w:szCs w:val="28"/>
        </w:rPr>
        <w:t>В результате этого, как следует из объяснений от 29 июня 2016 г. капи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тана Рожина Г.С, назначенного вместо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Втулова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 командиром батареи, и принимавшего у него дела и должность, учет материальных ценностей в под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 разделении велся частично, книга формы № 8 присутствовала, но сверки по службам проводились несвоевременно, книга № 38 (горючее и смазочные материалы) отсутствовала, путевая документация не сдавалась с</w:t>
      </w:r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начала января 2015 года, в </w:t>
      </w:r>
      <w:proofErr w:type="gramStart"/>
      <w:r w:rsidRPr="00355C5C">
        <w:rPr>
          <w:rFonts w:ascii="Times New Roman" w:hAnsi="Times New Roman" w:cs="Times New Roman"/>
          <w:sz w:val="28"/>
          <w:szCs w:val="28"/>
        </w:rPr>
        <w:t>связи</w:t>
      </w:r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с чем учет горючего и смазочных материалов не велся. Кроме того, как усматривается из расшифровок о расходе горючего и смазочных материалов за январь, июнь, август 2015 года, они были заполнены на основании первичных документов (путевых листов) лишь в мае 2016 года, то есть в период проведения ревизии. </w:t>
      </w:r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Эти обстоятельства имеют существенное значение для дела. </w:t>
      </w:r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55C5C">
        <w:rPr>
          <w:rFonts w:ascii="Times New Roman" w:hAnsi="Times New Roman" w:cs="Times New Roman"/>
          <w:sz w:val="28"/>
          <w:szCs w:val="28"/>
        </w:rPr>
        <w:t>В соответствии со ст. 144, 145 Устава внутренней службы Вооруженных Сил Российской Федерации, утвержденного Указом Президента Россий</w:t>
      </w:r>
      <w:r w:rsidRPr="00355C5C">
        <w:rPr>
          <w:rFonts w:ascii="Times New Roman" w:hAnsi="Times New Roman" w:cs="Times New Roman"/>
          <w:sz w:val="28"/>
          <w:szCs w:val="28"/>
        </w:rPr>
        <w:softHyphen/>
        <w:t>ской Федерации от 10 ноября 2007 г. № 1495 (далее - Устав), командир роты в мирное и военное время отвечает, помимо прочего, за состояние и сохран</w:t>
      </w:r>
      <w:r w:rsidRPr="00355C5C">
        <w:rPr>
          <w:rFonts w:ascii="Times New Roman" w:hAnsi="Times New Roman" w:cs="Times New Roman"/>
          <w:sz w:val="28"/>
          <w:szCs w:val="28"/>
        </w:rPr>
        <w:softHyphen/>
        <w:t>ность вооружения, военной техники и другого военного имущества роты, за ведение ротного хозяйства и обязан: организовывать своевременное получе</w:t>
      </w:r>
      <w:r w:rsidRPr="00355C5C">
        <w:rPr>
          <w:rFonts w:ascii="Times New Roman" w:hAnsi="Times New Roman" w:cs="Times New Roman"/>
          <w:sz w:val="28"/>
          <w:szCs w:val="28"/>
        </w:rPr>
        <w:softHyphen/>
        <w:t>ние, правильную эксплуатацию и</w:t>
      </w:r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55C5C">
        <w:rPr>
          <w:rFonts w:ascii="Times New Roman" w:hAnsi="Times New Roman" w:cs="Times New Roman"/>
          <w:sz w:val="28"/>
          <w:szCs w:val="28"/>
        </w:rPr>
        <w:t xml:space="preserve">ремонт вооружения, военной техники и другого военного имущества роты; проверять не реже одного раза в месяц их наличие, состояние и учет; всегда точно знать наличие, состояние вооружения, военной техники и другого военного имущества роты; сличать один раз в месяц данные ротного учета материальных средств с учетными данными полка; руководить ротным хозяйством. </w:t>
      </w:r>
      <w:proofErr w:type="gramEnd"/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55C5C">
        <w:rPr>
          <w:rFonts w:ascii="Times New Roman" w:hAnsi="Times New Roman" w:cs="Times New Roman"/>
          <w:sz w:val="28"/>
          <w:szCs w:val="28"/>
        </w:rPr>
        <w:t>Согласно ст. 242, 268, 269 Руководства по войсковому (корабельному) хозяйству в Вооруженных силах российской Федерации, утвержденного приказом Министра обороны Российской Федерации от 3 июня 2014 г. № 333 (далее - Руководство), должностные лица соединения (воинской части), в том числе командир роты, осуществляющие хозяйственную деятельность, выполняют обязанности в соответствии с Уставом и обязаны организовы</w:t>
      </w:r>
      <w:r w:rsidRPr="00355C5C">
        <w:rPr>
          <w:rFonts w:ascii="Times New Roman" w:hAnsi="Times New Roman" w:cs="Times New Roman"/>
          <w:sz w:val="28"/>
          <w:szCs w:val="28"/>
        </w:rPr>
        <w:softHyphen/>
        <w:t>вать: хранение, сбережение и освежение запасов материальных ценностей, а также</w:t>
      </w:r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эксплуатацию, ремонт и техническое обслуживание вооружения, военной и специальной техники; принимать меры по предотвращению утрат ма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териальных ценностей; организовывать контроль и устранение выявленных недостатков; организовывать ведение учета имущества. </w:t>
      </w:r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 в период</w:t>
      </w:r>
      <w:r w:rsidR="008B413D">
        <w:rPr>
          <w:rFonts w:ascii="Times New Roman" w:hAnsi="Times New Roman" w:cs="Times New Roman"/>
          <w:sz w:val="28"/>
          <w:szCs w:val="28"/>
        </w:rPr>
        <w:t xml:space="preserve"> исполнения обязанностей коман</w:t>
      </w:r>
      <w:r w:rsidR="008B413D">
        <w:rPr>
          <w:rFonts w:ascii="Times New Roman" w:hAnsi="Times New Roman" w:cs="Times New Roman"/>
          <w:sz w:val="28"/>
          <w:szCs w:val="28"/>
        </w:rPr>
        <w:softHyphen/>
        <w:t>д</w:t>
      </w:r>
      <w:r w:rsidRPr="00355C5C">
        <w:rPr>
          <w:rFonts w:ascii="Times New Roman" w:hAnsi="Times New Roman" w:cs="Times New Roman"/>
          <w:sz w:val="28"/>
          <w:szCs w:val="28"/>
        </w:rPr>
        <w:t>ира батареи был обязан организовать хранение, сбережение горючего и смазочных материалов, принимать меры по предотвращению утрат материаль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ных ценностей, организовывать ведение учета имущества. Однако не сделал этого, что привело к утрате материальных ценностей. </w:t>
      </w:r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55C5C">
        <w:rPr>
          <w:rFonts w:ascii="Times New Roman" w:hAnsi="Times New Roman" w:cs="Times New Roman"/>
          <w:sz w:val="28"/>
          <w:szCs w:val="28"/>
        </w:rPr>
        <w:t>В связи с изложенным вывод суда о н</w:t>
      </w:r>
      <w:r w:rsidR="008B413D">
        <w:rPr>
          <w:rFonts w:ascii="Times New Roman" w:hAnsi="Times New Roman" w:cs="Times New Roman"/>
          <w:sz w:val="28"/>
          <w:szCs w:val="28"/>
        </w:rPr>
        <w:t>епричастности ответчика к недос</w:t>
      </w:r>
      <w:r w:rsidRPr="00355C5C">
        <w:rPr>
          <w:rFonts w:ascii="Times New Roman" w:hAnsi="Times New Roman" w:cs="Times New Roman"/>
          <w:sz w:val="28"/>
          <w:szCs w:val="28"/>
        </w:rPr>
        <w:t xml:space="preserve">таче горючего и смазочных материалов, в том числе по причине его отсутствия в воинской части, является несостоятельным. </w:t>
      </w:r>
      <w:proofErr w:type="gramEnd"/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Неназначение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командованием воинской части военнослужащего, кото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рый обязан был исполнять должностные обязанности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Втулова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 в период его отсутствия, не освобождали ответчика от исполнения им своих должно</w:t>
      </w:r>
      <w:r w:rsidRPr="00355C5C">
        <w:rPr>
          <w:rFonts w:ascii="Times New Roman" w:hAnsi="Times New Roman" w:cs="Times New Roman"/>
          <w:sz w:val="28"/>
          <w:szCs w:val="28"/>
        </w:rPr>
        <w:softHyphen/>
        <w:t>стных обязанностей по организации хранения, сбережения и учета горючего и смазочных материалов, в том числе путем передачи другому военнослужа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щему по акту указанных материалов. </w:t>
      </w:r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Не опровергает этот вывод и ссылка суда апелляционной инстанции на положения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>. 205 и 215 Руководства, устанавливающие, что организация и проведение приема (сдачи) дел и должности подчиненным должностным ли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цом возлагается на непосредственного начальника, процедура проводится лично командиром подразделения на основании приказа командира воинской части. </w:t>
      </w:r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После ознакомления с приказом командующего Балтийским флотом о назначении на новую должность в другую воинскую часть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Н.А., яв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ляясь материально ответственным лицом в силу занимаемой должности, был обязан знать о необходимости сдать дела и должность, однако каких-либо действий, направленных на это, не предпринял. </w:t>
      </w:r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55C5C">
        <w:rPr>
          <w:rFonts w:ascii="Times New Roman" w:hAnsi="Times New Roman" w:cs="Times New Roman"/>
          <w:sz w:val="28"/>
          <w:szCs w:val="28"/>
        </w:rPr>
        <w:t xml:space="preserve">Более того, из пояснений представителей командира войсковой части 41603 Попова В.Г. и Никонова СВ., данных ими в судебных заседаниях судов первой и апелляционной инстанций, следует, что о планах по проведению инвентаризации в апреле-мае 2016 года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Втулову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А.Н. было доведено еще в ноябре 2015 года, для сдачи дел и должности ответчику неоднократно предлагалось прибыть в воинскую часть для проведения</w:t>
      </w:r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данной процедуры, </w:t>
      </w:r>
      <w:proofErr w:type="gramStart"/>
      <w:r w:rsidRPr="00355C5C">
        <w:rPr>
          <w:rFonts w:ascii="Times New Roman" w:hAnsi="Times New Roman" w:cs="Times New Roman"/>
          <w:sz w:val="28"/>
          <w:szCs w:val="28"/>
        </w:rPr>
        <w:t>однако</w:t>
      </w:r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он уклонялся от необходимой явки (л.д. 97, 188). </w:t>
      </w:r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В соответствии с ч. 1 ст. 28 Федерального закона от 27 мая 1998 г. № 76-ФЗ «О статусе военнослужащих» военнослужащий, в зависимости от </w:t>
      </w:r>
      <w:proofErr w:type="gramStart"/>
      <w:r w:rsidRPr="00355C5C">
        <w:rPr>
          <w:rFonts w:ascii="Times New Roman" w:hAnsi="Times New Roman" w:cs="Times New Roman"/>
          <w:sz w:val="28"/>
          <w:szCs w:val="28"/>
        </w:rPr>
        <w:t>ха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рактера</w:t>
      </w:r>
      <w:proofErr w:type="spellEnd"/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и тяжести совершенного им правонарушения привлекается, в том числе, к материальной ответственности в соответствии с федеральными за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 конами. </w:t>
      </w:r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55C5C">
        <w:rPr>
          <w:rFonts w:ascii="Times New Roman" w:hAnsi="Times New Roman" w:cs="Times New Roman"/>
          <w:sz w:val="28"/>
          <w:szCs w:val="28"/>
        </w:rPr>
        <w:t>Согласно ст. 3, 5 Федерального закона от 12 июля 1999 г. № 161-ФЗ «О материальной ответственности военнослу</w:t>
      </w:r>
      <w:r w:rsidR="00E6140D">
        <w:rPr>
          <w:rFonts w:ascii="Times New Roman" w:hAnsi="Times New Roman" w:cs="Times New Roman"/>
          <w:sz w:val="28"/>
          <w:szCs w:val="28"/>
        </w:rPr>
        <w:t>жащих» военнослужащие несут ма</w:t>
      </w:r>
      <w:r w:rsidR="00E6140D">
        <w:rPr>
          <w:rFonts w:ascii="Times New Roman" w:hAnsi="Times New Roman" w:cs="Times New Roman"/>
          <w:sz w:val="28"/>
          <w:szCs w:val="28"/>
        </w:rPr>
        <w:softHyphen/>
        <w:t>т</w:t>
      </w:r>
      <w:r w:rsidRPr="00355C5C">
        <w:rPr>
          <w:rFonts w:ascii="Times New Roman" w:hAnsi="Times New Roman" w:cs="Times New Roman"/>
          <w:sz w:val="28"/>
          <w:szCs w:val="28"/>
        </w:rPr>
        <w:t>ериальную ответственность только за причиненный по их вине реальный ущерб, а в полном размере ущерба - в случаях, когда ущерб причинен воен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нослужащим, которому имущество было передано под отчет для хранения, перевозки, выдачи, пользования и других целей. </w:t>
      </w:r>
      <w:proofErr w:type="gramEnd"/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При таких данных утверждение в кассационной жалобе о </w:t>
      </w:r>
      <w:proofErr w:type="gramStart"/>
      <w:r w:rsidRPr="00355C5C">
        <w:rPr>
          <w:rFonts w:ascii="Times New Roman" w:hAnsi="Times New Roman" w:cs="Times New Roman"/>
          <w:sz w:val="28"/>
          <w:szCs w:val="28"/>
        </w:rPr>
        <w:t>необходимо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сти</w:t>
      </w:r>
      <w:proofErr w:type="spellEnd"/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привлечения </w:t>
      </w:r>
      <w:proofErr w:type="spellStart"/>
      <w:r w:rsidRPr="00355C5C">
        <w:rPr>
          <w:rFonts w:ascii="Times New Roman" w:hAnsi="Times New Roman" w:cs="Times New Roman"/>
          <w:sz w:val="28"/>
          <w:szCs w:val="28"/>
        </w:rPr>
        <w:t>Втулова</w:t>
      </w:r>
      <w:proofErr w:type="spellEnd"/>
      <w:r w:rsidRPr="00355C5C">
        <w:rPr>
          <w:rFonts w:ascii="Times New Roman" w:hAnsi="Times New Roman" w:cs="Times New Roman"/>
          <w:sz w:val="28"/>
          <w:szCs w:val="28"/>
        </w:rPr>
        <w:t xml:space="preserve"> Н.А. к материальной ответственности является обоснованным. </w:t>
      </w:r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lastRenderedPageBreak/>
        <w:t xml:space="preserve">Что касается ссылки суда на использование горючего и смазочных материалов в период отсутствия ответчика в воинской части, то это обстоятельство в силу ч. 2 ст. 56 ГПК РФ подлежит проверке в судебном заседании и при подтверждении этого факта с установлением конкретных объемов и </w:t>
      </w:r>
      <w:proofErr w:type="gramStart"/>
      <w:r w:rsidRPr="00355C5C">
        <w:rPr>
          <w:rFonts w:ascii="Times New Roman" w:hAnsi="Times New Roman" w:cs="Times New Roman"/>
          <w:sz w:val="28"/>
          <w:szCs w:val="28"/>
        </w:rPr>
        <w:t>законности</w:t>
      </w:r>
      <w:proofErr w:type="gramEnd"/>
      <w:r w:rsidRPr="00355C5C">
        <w:rPr>
          <w:rFonts w:ascii="Times New Roman" w:hAnsi="Times New Roman" w:cs="Times New Roman"/>
          <w:sz w:val="28"/>
          <w:szCs w:val="28"/>
        </w:rPr>
        <w:t xml:space="preserve"> израсходованных горючего и матери</w:t>
      </w:r>
      <w:r w:rsidR="008B413D">
        <w:rPr>
          <w:rFonts w:ascii="Times New Roman" w:hAnsi="Times New Roman" w:cs="Times New Roman"/>
          <w:sz w:val="28"/>
          <w:szCs w:val="28"/>
        </w:rPr>
        <w:t>алов может служить основани</w:t>
      </w:r>
      <w:r w:rsidR="008B413D">
        <w:rPr>
          <w:rFonts w:ascii="Times New Roman" w:hAnsi="Times New Roman" w:cs="Times New Roman"/>
          <w:sz w:val="28"/>
          <w:szCs w:val="28"/>
        </w:rPr>
        <w:softHyphen/>
      </w:r>
      <w:r w:rsidRPr="00355C5C">
        <w:rPr>
          <w:rFonts w:ascii="Times New Roman" w:hAnsi="Times New Roman" w:cs="Times New Roman"/>
          <w:sz w:val="28"/>
          <w:szCs w:val="28"/>
        </w:rPr>
        <w:t xml:space="preserve">ем к уменьшению подлежащего возмещению размера ущерба. </w:t>
      </w:r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>Кроме того, с учетом конкретных обстоятельств и степени вины размер денежных средств, подлежащих взысканию с военнослужащего для возмещения причиненного ущерба, может быть снижен на основании ст. 11 Феде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рального закона от 12 июля 1999 г. № 161-ФЗ «О материальной ответственности военнослужащих». </w:t>
      </w:r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>Допущенные судом нарушения повлияли на исход дела и без их устранения невозможно восстановление и защита охраняемых законом публичных интересов, что в силу ст. 387 ГПК РФ являет</w:t>
      </w:r>
      <w:r w:rsidR="00E6140D">
        <w:rPr>
          <w:rFonts w:ascii="Times New Roman" w:hAnsi="Times New Roman" w:cs="Times New Roman"/>
          <w:sz w:val="28"/>
          <w:szCs w:val="28"/>
        </w:rPr>
        <w:t>ся основанием для отмены в кас</w:t>
      </w:r>
      <w:r w:rsidR="00E6140D">
        <w:rPr>
          <w:rFonts w:ascii="Times New Roman" w:hAnsi="Times New Roman" w:cs="Times New Roman"/>
          <w:sz w:val="28"/>
          <w:szCs w:val="28"/>
        </w:rPr>
        <w:softHyphen/>
        <w:t>с</w:t>
      </w:r>
      <w:r w:rsidRPr="00355C5C">
        <w:rPr>
          <w:rFonts w:ascii="Times New Roman" w:hAnsi="Times New Roman" w:cs="Times New Roman"/>
          <w:sz w:val="28"/>
          <w:szCs w:val="28"/>
        </w:rPr>
        <w:t>ационном порядке состоявшихся по делу судебных постановлений и на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 правления дела на новое рассмотрение. </w:t>
      </w:r>
    </w:p>
    <w:p w:rsidR="008B413D" w:rsidRDefault="00355C5C" w:rsidP="00355C5C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386-388, п. 2 ч. 1 ст. 390 ГПК РФ, Судебная коллегия по делам военнослужащих Верховного Суда Российской Федерации </w:t>
      </w:r>
    </w:p>
    <w:p w:rsidR="008B413D" w:rsidRDefault="008B413D" w:rsidP="008B413D">
      <w:pPr>
        <w:spacing w:after="0" w:line="24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:rsidR="008B413D" w:rsidRDefault="00355C5C" w:rsidP="008B413D">
      <w:pPr>
        <w:spacing w:after="0" w:line="24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>определила:</w:t>
      </w:r>
    </w:p>
    <w:p w:rsidR="008B413D" w:rsidRDefault="008B413D" w:rsidP="008B413D">
      <w:pPr>
        <w:spacing w:after="0" w:line="24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8B413D" w:rsidRDefault="00355C5C" w:rsidP="008B413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>решение Калининградского гарнизонного военного суда от 12 января 2017 г. и апелляционное определение Балтийского флотского военного суда от 11 апреля 2017 г. по исковому заявлению командира войсковой части 25810 отменить в связи с существенным нарушением норм материального права, направить дело на новое рассмотрение в Калининградский гарнизон</w:t>
      </w:r>
      <w:r w:rsidRPr="00355C5C">
        <w:rPr>
          <w:rFonts w:ascii="Times New Roman" w:hAnsi="Times New Roman" w:cs="Times New Roman"/>
          <w:sz w:val="28"/>
          <w:szCs w:val="28"/>
        </w:rPr>
        <w:softHyphen/>
        <w:t xml:space="preserve">ный военный суд. </w:t>
      </w:r>
    </w:p>
    <w:p w:rsidR="008B413D" w:rsidRDefault="008B413D" w:rsidP="008B413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B413D" w:rsidRDefault="008B413D" w:rsidP="008B413D">
      <w:pPr>
        <w:spacing w:after="0" w:line="24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755C3E" w:rsidRDefault="00355C5C" w:rsidP="008B413D">
      <w:pPr>
        <w:spacing w:after="0" w:line="24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55C5C">
        <w:rPr>
          <w:rFonts w:ascii="Times New Roman" w:hAnsi="Times New Roman" w:cs="Times New Roman"/>
          <w:sz w:val="28"/>
          <w:szCs w:val="28"/>
        </w:rPr>
        <w:t xml:space="preserve">Председательствующий </w:t>
      </w:r>
    </w:p>
    <w:p w:rsidR="008B413D" w:rsidRDefault="008B413D" w:rsidP="008B413D">
      <w:pPr>
        <w:spacing w:after="0" w:line="24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8B413D" w:rsidRPr="00355C5C" w:rsidRDefault="008B413D" w:rsidP="008B413D">
      <w:pPr>
        <w:spacing w:after="0" w:line="24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Судьи </w:t>
      </w:r>
    </w:p>
    <w:sectPr w:rsidR="008B413D" w:rsidRPr="00355C5C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355C5C"/>
    <w:rsid w:val="00035AB3"/>
    <w:rsid w:val="000615DA"/>
    <w:rsid w:val="000F188A"/>
    <w:rsid w:val="0012688B"/>
    <w:rsid w:val="00302472"/>
    <w:rsid w:val="00355C5C"/>
    <w:rsid w:val="005E2615"/>
    <w:rsid w:val="005E5B15"/>
    <w:rsid w:val="006511F6"/>
    <w:rsid w:val="00755C3E"/>
    <w:rsid w:val="008B413D"/>
    <w:rsid w:val="009F2ADB"/>
    <w:rsid w:val="00BE27D8"/>
    <w:rsid w:val="00DE1C7C"/>
    <w:rsid w:val="00E6140D"/>
    <w:rsid w:val="00F65147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6</Pages>
  <Words>2283</Words>
  <Characters>13017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2018-08-28T10:33:00Z</cp:lastPrinted>
  <dcterms:created xsi:type="dcterms:W3CDTF">2018-05-10T07:24:00Z</dcterms:created>
  <dcterms:modified xsi:type="dcterms:W3CDTF">2018-08-28T14:17:00Z</dcterms:modified>
</cp:coreProperties>
</file>